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7F868" w14:textId="77777777" w:rsidR="0002375E" w:rsidRPr="003D1634" w:rsidRDefault="0002375E" w:rsidP="00EB43A0">
      <w:pPr>
        <w:suppressAutoHyphens/>
        <w:jc w:val="center"/>
        <w:rPr>
          <w:sz w:val="28"/>
          <w:szCs w:val="28"/>
        </w:rPr>
      </w:pPr>
      <w:r w:rsidRPr="003D1634">
        <w:rPr>
          <w:sz w:val="28"/>
          <w:szCs w:val="28"/>
        </w:rPr>
        <w:t xml:space="preserve">Федеральное государственное образовательное бюджетное </w:t>
      </w:r>
    </w:p>
    <w:p w14:paraId="3E117BC8" w14:textId="77777777" w:rsidR="0002375E" w:rsidRPr="003D1634" w:rsidRDefault="0002375E" w:rsidP="00EB43A0">
      <w:pPr>
        <w:suppressAutoHyphens/>
        <w:jc w:val="center"/>
        <w:rPr>
          <w:sz w:val="28"/>
          <w:szCs w:val="28"/>
        </w:rPr>
      </w:pPr>
      <w:r w:rsidRPr="003D1634">
        <w:rPr>
          <w:sz w:val="28"/>
          <w:szCs w:val="28"/>
        </w:rPr>
        <w:t>учреждение высшего образования</w:t>
      </w:r>
    </w:p>
    <w:p w14:paraId="3FC684DE" w14:textId="77777777" w:rsidR="006B0207" w:rsidRPr="003D1634" w:rsidRDefault="0002375E" w:rsidP="00EB43A0">
      <w:pPr>
        <w:suppressAutoHyphens/>
        <w:jc w:val="center"/>
        <w:rPr>
          <w:b/>
          <w:bCs/>
          <w:caps/>
          <w:sz w:val="28"/>
          <w:szCs w:val="28"/>
        </w:rPr>
      </w:pPr>
      <w:r w:rsidRPr="003D1634">
        <w:rPr>
          <w:b/>
          <w:bCs/>
          <w:caps/>
          <w:sz w:val="28"/>
          <w:szCs w:val="28"/>
        </w:rPr>
        <w:t xml:space="preserve">«ФИНАНСОВЫЙ УНИВЕРСИТЕТ </w:t>
      </w:r>
    </w:p>
    <w:p w14:paraId="3DE410FD" w14:textId="77777777" w:rsidR="0002375E" w:rsidRPr="003D1634" w:rsidRDefault="0002375E" w:rsidP="00EB43A0">
      <w:pPr>
        <w:suppressAutoHyphens/>
        <w:jc w:val="center"/>
        <w:rPr>
          <w:b/>
          <w:bCs/>
          <w:caps/>
          <w:sz w:val="28"/>
          <w:szCs w:val="28"/>
        </w:rPr>
      </w:pPr>
      <w:r w:rsidRPr="003D1634">
        <w:rPr>
          <w:b/>
          <w:bCs/>
          <w:caps/>
          <w:sz w:val="28"/>
          <w:szCs w:val="28"/>
        </w:rPr>
        <w:t>ПРИ пРАВИТЕЛЬСТВЕ</w:t>
      </w:r>
      <w:r w:rsidR="006B0207" w:rsidRPr="003D1634">
        <w:rPr>
          <w:b/>
          <w:bCs/>
          <w:caps/>
          <w:sz w:val="28"/>
          <w:szCs w:val="28"/>
        </w:rPr>
        <w:t xml:space="preserve"> </w:t>
      </w:r>
      <w:r w:rsidRPr="003D1634">
        <w:rPr>
          <w:b/>
          <w:bCs/>
          <w:caps/>
          <w:sz w:val="28"/>
          <w:szCs w:val="28"/>
        </w:rPr>
        <w:t>Российской Федерации»</w:t>
      </w:r>
    </w:p>
    <w:p w14:paraId="716C99AA" w14:textId="77777777" w:rsidR="0002375E" w:rsidRPr="003D1634" w:rsidRDefault="0002375E" w:rsidP="00EB43A0">
      <w:pPr>
        <w:suppressAutoHyphens/>
        <w:jc w:val="center"/>
        <w:rPr>
          <w:b/>
          <w:bCs/>
          <w:sz w:val="28"/>
          <w:szCs w:val="28"/>
        </w:rPr>
      </w:pPr>
      <w:r w:rsidRPr="003D1634">
        <w:rPr>
          <w:b/>
          <w:bCs/>
          <w:sz w:val="28"/>
          <w:szCs w:val="28"/>
        </w:rPr>
        <w:t>(Финансовый университет)</w:t>
      </w:r>
    </w:p>
    <w:p w14:paraId="6E501434" w14:textId="77777777" w:rsidR="0002375E" w:rsidRPr="003D1634" w:rsidRDefault="0002375E" w:rsidP="00EB43A0">
      <w:pPr>
        <w:suppressAutoHyphens/>
        <w:jc w:val="center"/>
        <w:rPr>
          <w:sz w:val="28"/>
          <w:szCs w:val="28"/>
        </w:rPr>
      </w:pPr>
    </w:p>
    <w:p w14:paraId="03ADEEE9" w14:textId="77777777" w:rsidR="001E592B" w:rsidRDefault="0082472D" w:rsidP="0082472D">
      <w:pPr>
        <w:suppressAutoHyphens/>
        <w:jc w:val="center"/>
        <w:rPr>
          <w:b/>
          <w:sz w:val="28"/>
          <w:szCs w:val="28"/>
        </w:rPr>
      </w:pPr>
      <w:r w:rsidRPr="00360D8E">
        <w:rPr>
          <w:b/>
          <w:sz w:val="28"/>
          <w:szCs w:val="28"/>
        </w:rPr>
        <w:t xml:space="preserve">Департамент </w:t>
      </w:r>
      <w:r>
        <w:rPr>
          <w:b/>
          <w:sz w:val="28"/>
          <w:szCs w:val="28"/>
        </w:rPr>
        <w:t>международного и публичного права</w:t>
      </w:r>
      <w:r w:rsidR="001E592B">
        <w:rPr>
          <w:b/>
          <w:sz w:val="28"/>
          <w:szCs w:val="28"/>
        </w:rPr>
        <w:t xml:space="preserve"> </w:t>
      </w:r>
    </w:p>
    <w:p w14:paraId="7C77DBD1" w14:textId="181ED128" w:rsidR="0082472D" w:rsidRPr="00360D8E" w:rsidRDefault="001E592B" w:rsidP="0082472D">
      <w:pPr>
        <w:suppressAutoHyphens/>
        <w:jc w:val="center"/>
        <w:rPr>
          <w:b/>
          <w:sz w:val="28"/>
          <w:szCs w:val="28"/>
        </w:rPr>
      </w:pPr>
      <w:r>
        <w:rPr>
          <w:b/>
          <w:sz w:val="28"/>
          <w:szCs w:val="28"/>
        </w:rPr>
        <w:t>Юридического факультета</w:t>
      </w:r>
    </w:p>
    <w:p w14:paraId="1D38DA03" w14:textId="77777777" w:rsidR="0082472D" w:rsidRPr="00360D8E" w:rsidRDefault="0082472D" w:rsidP="0082472D">
      <w:pPr>
        <w:suppressAutoHyphens/>
        <w:jc w:val="center"/>
        <w:rPr>
          <w:b/>
          <w:sz w:val="28"/>
          <w:szCs w:val="28"/>
        </w:rPr>
      </w:pPr>
    </w:p>
    <w:p w14:paraId="29106CF3" w14:textId="77777777" w:rsidR="0082472D" w:rsidRPr="00360D8E" w:rsidRDefault="0082472D" w:rsidP="0082472D">
      <w:pPr>
        <w:suppressAutoHyphens/>
        <w:jc w:val="center"/>
        <w:rPr>
          <w:b/>
          <w:sz w:val="28"/>
          <w:szCs w:val="28"/>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30"/>
      </w:tblGrid>
      <w:tr w:rsidR="0082472D" w:rsidRPr="00360D8E" w14:paraId="0C64C2C2" w14:textId="77777777" w:rsidTr="002D7573">
        <w:tc>
          <w:tcPr>
            <w:tcW w:w="4815" w:type="dxa"/>
          </w:tcPr>
          <w:p w14:paraId="7630612B" w14:textId="77777777" w:rsidR="0082472D" w:rsidRPr="00360D8E" w:rsidRDefault="0082472D" w:rsidP="002D7573">
            <w:pPr>
              <w:suppressAutoHyphens/>
              <w:rPr>
                <w:sz w:val="28"/>
                <w:szCs w:val="28"/>
              </w:rPr>
            </w:pPr>
          </w:p>
        </w:tc>
        <w:tc>
          <w:tcPr>
            <w:tcW w:w="4530" w:type="dxa"/>
          </w:tcPr>
          <w:p w14:paraId="390CA5FC" w14:textId="77777777" w:rsidR="0082472D" w:rsidRPr="00360D8E" w:rsidRDefault="0082472D" w:rsidP="002D7573">
            <w:pPr>
              <w:suppressAutoHyphens/>
              <w:rPr>
                <w:sz w:val="18"/>
                <w:szCs w:val="18"/>
              </w:rPr>
            </w:pPr>
            <w:r w:rsidRPr="00360D8E">
              <w:rPr>
                <w:sz w:val="28"/>
                <w:szCs w:val="28"/>
              </w:rPr>
              <w:t xml:space="preserve">      </w:t>
            </w:r>
          </w:p>
          <w:p w14:paraId="354875A9" w14:textId="77777777" w:rsidR="0082472D" w:rsidRPr="00360D8E" w:rsidRDefault="0082472D" w:rsidP="002D7573">
            <w:pPr>
              <w:spacing w:line="360" w:lineRule="auto"/>
              <w:rPr>
                <w:sz w:val="28"/>
                <w:szCs w:val="28"/>
              </w:rPr>
            </w:pPr>
            <w:r w:rsidRPr="00360D8E">
              <w:rPr>
                <w:sz w:val="28"/>
                <w:szCs w:val="28"/>
              </w:rPr>
              <w:t>УТВЕРЖДАЮ</w:t>
            </w:r>
          </w:p>
          <w:p w14:paraId="56049324" w14:textId="77777777" w:rsidR="00A92DF7" w:rsidRDefault="0082472D" w:rsidP="002D7573">
            <w:pPr>
              <w:spacing w:line="360" w:lineRule="auto"/>
              <w:rPr>
                <w:sz w:val="28"/>
                <w:szCs w:val="28"/>
              </w:rPr>
            </w:pPr>
            <w:r w:rsidRPr="00360D8E">
              <w:rPr>
                <w:sz w:val="28"/>
                <w:szCs w:val="28"/>
              </w:rPr>
              <w:t xml:space="preserve">Проректор по </w:t>
            </w:r>
            <w:r>
              <w:rPr>
                <w:sz w:val="28"/>
                <w:szCs w:val="28"/>
              </w:rPr>
              <w:t xml:space="preserve">учебной и </w:t>
            </w:r>
          </w:p>
          <w:p w14:paraId="37D6A851" w14:textId="559526F6" w:rsidR="0082472D" w:rsidRPr="00360D8E" w:rsidRDefault="0082472D" w:rsidP="002D7573">
            <w:pPr>
              <w:spacing w:line="360" w:lineRule="auto"/>
              <w:rPr>
                <w:sz w:val="28"/>
                <w:szCs w:val="28"/>
              </w:rPr>
            </w:pPr>
            <w:r>
              <w:rPr>
                <w:sz w:val="28"/>
                <w:szCs w:val="28"/>
              </w:rPr>
              <w:t>методической работе</w:t>
            </w:r>
          </w:p>
          <w:p w14:paraId="4103EFB0" w14:textId="77777777" w:rsidR="0082472D" w:rsidRPr="00360D8E" w:rsidRDefault="0082472D" w:rsidP="002D7573">
            <w:pPr>
              <w:spacing w:line="360" w:lineRule="auto"/>
              <w:rPr>
                <w:sz w:val="28"/>
                <w:szCs w:val="28"/>
              </w:rPr>
            </w:pPr>
            <w:r w:rsidRPr="00360D8E">
              <w:rPr>
                <w:sz w:val="28"/>
                <w:szCs w:val="28"/>
              </w:rPr>
              <w:t>_____________ Е.А. Каменева</w:t>
            </w:r>
          </w:p>
          <w:p w14:paraId="4F0EF89F" w14:textId="00DC8F1F" w:rsidR="0082472D" w:rsidRPr="00360D8E" w:rsidRDefault="0082472D" w:rsidP="004A4FB2">
            <w:pPr>
              <w:suppressAutoHyphens/>
              <w:rPr>
                <w:sz w:val="18"/>
                <w:szCs w:val="18"/>
              </w:rPr>
            </w:pPr>
            <w:r w:rsidRPr="00360D8E">
              <w:rPr>
                <w:sz w:val="28"/>
                <w:szCs w:val="28"/>
              </w:rPr>
              <w:t>«_</w:t>
            </w:r>
            <w:r w:rsidR="004A4FB2">
              <w:rPr>
                <w:sz w:val="28"/>
                <w:szCs w:val="28"/>
              </w:rPr>
              <w:t>26</w:t>
            </w:r>
            <w:r w:rsidRPr="00360D8E">
              <w:rPr>
                <w:sz w:val="28"/>
                <w:szCs w:val="28"/>
              </w:rPr>
              <w:t>_»___</w:t>
            </w:r>
            <w:r w:rsidR="004A4FB2">
              <w:rPr>
                <w:sz w:val="28"/>
                <w:szCs w:val="28"/>
              </w:rPr>
              <w:t>мая</w:t>
            </w:r>
            <w:bookmarkStart w:id="0" w:name="_GoBack"/>
            <w:bookmarkEnd w:id="0"/>
            <w:r w:rsidRPr="00360D8E">
              <w:rPr>
                <w:sz w:val="28"/>
                <w:szCs w:val="28"/>
              </w:rPr>
              <w:t>____20</w:t>
            </w:r>
            <w:r>
              <w:rPr>
                <w:sz w:val="28"/>
                <w:szCs w:val="28"/>
              </w:rPr>
              <w:t>22</w:t>
            </w:r>
            <w:r w:rsidR="00EC51BF">
              <w:rPr>
                <w:sz w:val="28"/>
                <w:szCs w:val="28"/>
              </w:rPr>
              <w:t xml:space="preserve"> </w:t>
            </w:r>
            <w:r w:rsidRPr="00360D8E">
              <w:rPr>
                <w:sz w:val="28"/>
                <w:szCs w:val="28"/>
              </w:rPr>
              <w:t>г.</w:t>
            </w:r>
          </w:p>
        </w:tc>
      </w:tr>
    </w:tbl>
    <w:p w14:paraId="7BEAC098" w14:textId="77777777" w:rsidR="00673B38" w:rsidRPr="003D1634" w:rsidRDefault="00673B38" w:rsidP="00F07554">
      <w:pPr>
        <w:suppressAutoHyphens/>
        <w:spacing w:before="100" w:beforeAutospacing="1" w:after="100" w:afterAutospacing="1"/>
        <w:rPr>
          <w:b/>
          <w:color w:val="212121"/>
          <w:sz w:val="32"/>
          <w:szCs w:val="32"/>
        </w:rPr>
      </w:pPr>
    </w:p>
    <w:p w14:paraId="77EB743D" w14:textId="18843601" w:rsidR="0002375E" w:rsidRDefault="00EC51BF" w:rsidP="00EB43A0">
      <w:pPr>
        <w:suppressAutoHyphens/>
        <w:spacing w:before="100" w:beforeAutospacing="1" w:after="100" w:afterAutospacing="1"/>
        <w:jc w:val="center"/>
        <w:rPr>
          <w:b/>
          <w:color w:val="212121"/>
          <w:sz w:val="28"/>
          <w:szCs w:val="28"/>
        </w:rPr>
      </w:pPr>
      <w:r>
        <w:rPr>
          <w:b/>
          <w:color w:val="212121"/>
          <w:sz w:val="28"/>
          <w:szCs w:val="28"/>
        </w:rPr>
        <w:t>Березин М</w:t>
      </w:r>
      <w:r w:rsidR="00FD638B">
        <w:rPr>
          <w:b/>
          <w:color w:val="212121"/>
          <w:sz w:val="28"/>
          <w:szCs w:val="28"/>
        </w:rPr>
        <w:t>.</w:t>
      </w:r>
      <w:r>
        <w:rPr>
          <w:b/>
          <w:color w:val="212121"/>
          <w:sz w:val="28"/>
          <w:szCs w:val="28"/>
        </w:rPr>
        <w:t>Ю</w:t>
      </w:r>
      <w:r w:rsidR="00FD638B">
        <w:rPr>
          <w:b/>
          <w:color w:val="212121"/>
          <w:sz w:val="28"/>
          <w:szCs w:val="28"/>
        </w:rPr>
        <w:t>.</w:t>
      </w:r>
      <w:r>
        <w:rPr>
          <w:b/>
          <w:color w:val="212121"/>
          <w:sz w:val="28"/>
          <w:szCs w:val="28"/>
        </w:rPr>
        <w:t>, Мишина Н</w:t>
      </w:r>
      <w:r w:rsidR="00FD638B">
        <w:rPr>
          <w:b/>
          <w:color w:val="212121"/>
          <w:sz w:val="28"/>
          <w:szCs w:val="28"/>
        </w:rPr>
        <w:t>.</w:t>
      </w:r>
      <w:r>
        <w:rPr>
          <w:b/>
          <w:color w:val="212121"/>
          <w:sz w:val="28"/>
          <w:szCs w:val="28"/>
        </w:rPr>
        <w:t>В</w:t>
      </w:r>
      <w:r w:rsidR="00FD638B">
        <w:rPr>
          <w:b/>
          <w:color w:val="212121"/>
          <w:sz w:val="28"/>
          <w:szCs w:val="28"/>
        </w:rPr>
        <w:t>.</w:t>
      </w:r>
    </w:p>
    <w:p w14:paraId="7E07CED8" w14:textId="77777777" w:rsidR="00A92DF7" w:rsidRDefault="00A92DF7" w:rsidP="00EB43A0">
      <w:pPr>
        <w:suppressAutoHyphens/>
        <w:spacing w:before="100" w:beforeAutospacing="1" w:after="100" w:afterAutospacing="1"/>
        <w:jc w:val="center"/>
        <w:rPr>
          <w:b/>
          <w:color w:val="212121"/>
          <w:sz w:val="28"/>
          <w:szCs w:val="28"/>
        </w:rPr>
      </w:pPr>
    </w:p>
    <w:p w14:paraId="3FE9989B" w14:textId="6D6F46F5" w:rsidR="0002375E" w:rsidRPr="00FD638B" w:rsidRDefault="00EC51BF" w:rsidP="00EB43A0">
      <w:pPr>
        <w:suppressAutoHyphens/>
        <w:jc w:val="center"/>
        <w:rPr>
          <w:b/>
          <w:sz w:val="32"/>
          <w:szCs w:val="32"/>
        </w:rPr>
      </w:pPr>
      <w:r w:rsidRPr="00FD638B">
        <w:rPr>
          <w:b/>
          <w:sz w:val="32"/>
          <w:szCs w:val="32"/>
        </w:rPr>
        <w:t>Публично-правовые (государственно-правовые) науки</w:t>
      </w:r>
    </w:p>
    <w:p w14:paraId="5F55AD80" w14:textId="57B70A74" w:rsidR="00EB43A0" w:rsidRDefault="00EB43A0" w:rsidP="00EB43A0">
      <w:pPr>
        <w:suppressAutoHyphens/>
        <w:jc w:val="center"/>
        <w:rPr>
          <w:b/>
          <w:sz w:val="32"/>
          <w:szCs w:val="32"/>
        </w:rPr>
      </w:pPr>
    </w:p>
    <w:p w14:paraId="74EDE395" w14:textId="77777777" w:rsidR="0002375E" w:rsidRPr="003D1634" w:rsidRDefault="0002375E" w:rsidP="00EB43A0">
      <w:pPr>
        <w:suppressAutoHyphens/>
        <w:jc w:val="center"/>
        <w:rPr>
          <w:b/>
          <w:sz w:val="28"/>
          <w:szCs w:val="28"/>
        </w:rPr>
      </w:pPr>
      <w:r w:rsidRPr="003D1634">
        <w:rPr>
          <w:b/>
          <w:sz w:val="28"/>
          <w:szCs w:val="28"/>
        </w:rPr>
        <w:t>Рабочая программа дисциплины</w:t>
      </w:r>
    </w:p>
    <w:p w14:paraId="6540D465" w14:textId="77777777" w:rsidR="005222B2" w:rsidRPr="003D1634" w:rsidRDefault="005222B2" w:rsidP="00EB43A0">
      <w:pPr>
        <w:suppressAutoHyphens/>
        <w:jc w:val="center"/>
        <w:rPr>
          <w:b/>
          <w:sz w:val="32"/>
          <w:szCs w:val="32"/>
        </w:rPr>
      </w:pPr>
    </w:p>
    <w:p w14:paraId="03211DE8" w14:textId="77777777" w:rsidR="0002375E" w:rsidRPr="003D1634" w:rsidRDefault="005222B2" w:rsidP="005222B2">
      <w:pPr>
        <w:suppressAutoHyphens/>
        <w:jc w:val="center"/>
        <w:rPr>
          <w:color w:val="000000"/>
          <w:sz w:val="28"/>
          <w:szCs w:val="28"/>
        </w:rPr>
      </w:pPr>
      <w:r w:rsidRPr="003D1634">
        <w:rPr>
          <w:color w:val="000000"/>
          <w:sz w:val="28"/>
          <w:szCs w:val="28"/>
        </w:rPr>
        <w:t>Н</w:t>
      </w:r>
      <w:r w:rsidR="0002375E" w:rsidRPr="003D1634">
        <w:rPr>
          <w:color w:val="000000"/>
          <w:sz w:val="28"/>
          <w:szCs w:val="28"/>
        </w:rPr>
        <w:t>аправлени</w:t>
      </w:r>
      <w:r w:rsidRPr="003D1634">
        <w:rPr>
          <w:color w:val="000000"/>
          <w:sz w:val="28"/>
          <w:szCs w:val="28"/>
        </w:rPr>
        <w:t>е</w:t>
      </w:r>
      <w:r w:rsidR="0002375E" w:rsidRPr="003D1634">
        <w:rPr>
          <w:color w:val="000000"/>
          <w:sz w:val="28"/>
          <w:szCs w:val="28"/>
        </w:rPr>
        <w:t xml:space="preserve"> подготовки 40.0</w:t>
      </w:r>
      <w:r w:rsidR="001D489A" w:rsidRPr="003D1634">
        <w:rPr>
          <w:color w:val="000000"/>
          <w:sz w:val="28"/>
          <w:szCs w:val="28"/>
        </w:rPr>
        <w:t>6</w:t>
      </w:r>
      <w:r w:rsidR="0002375E" w:rsidRPr="003D1634">
        <w:rPr>
          <w:color w:val="000000"/>
          <w:sz w:val="28"/>
          <w:szCs w:val="28"/>
        </w:rPr>
        <w:t>.01 «Юриспруденция»</w:t>
      </w:r>
      <w:r w:rsidR="001D489A" w:rsidRPr="003D1634">
        <w:rPr>
          <w:color w:val="000000"/>
          <w:sz w:val="28"/>
          <w:szCs w:val="28"/>
        </w:rPr>
        <w:t>,</w:t>
      </w:r>
      <w:r w:rsidR="0002375E" w:rsidRPr="003D1634">
        <w:rPr>
          <w:rFonts w:eastAsiaTheme="minorHAnsi" w:cstheme="minorBidi"/>
          <w:sz w:val="28"/>
          <w:szCs w:val="28"/>
        </w:rPr>
        <w:t xml:space="preserve"> </w:t>
      </w:r>
    </w:p>
    <w:p w14:paraId="116C84CD" w14:textId="30681D83" w:rsidR="0002375E" w:rsidRPr="003D1634" w:rsidRDefault="008B5D2D" w:rsidP="007D5C61">
      <w:pPr>
        <w:suppressAutoHyphens/>
        <w:jc w:val="center"/>
        <w:rPr>
          <w:rFonts w:eastAsiaTheme="minorHAnsi" w:cstheme="minorBidi"/>
          <w:sz w:val="28"/>
          <w:szCs w:val="28"/>
        </w:rPr>
      </w:pPr>
      <w:r w:rsidRPr="007D14A3">
        <w:rPr>
          <w:rFonts w:eastAsiaTheme="minorHAnsi" w:cstheme="minorBidi"/>
          <w:sz w:val="28"/>
          <w:szCs w:val="28"/>
        </w:rPr>
        <w:t xml:space="preserve">научная специальность </w:t>
      </w:r>
      <w:r w:rsidR="001D489A" w:rsidRPr="003D1634">
        <w:rPr>
          <w:rFonts w:eastAsiaTheme="minorHAnsi" w:cstheme="minorBidi"/>
          <w:sz w:val="28"/>
          <w:szCs w:val="28"/>
        </w:rPr>
        <w:t>«</w:t>
      </w:r>
      <w:r w:rsidR="00EC51BF" w:rsidRPr="00EC51BF">
        <w:rPr>
          <w:rFonts w:eastAsiaTheme="minorHAnsi" w:cstheme="minorBidi"/>
          <w:sz w:val="28"/>
          <w:szCs w:val="28"/>
        </w:rPr>
        <w:t>Публично-правовые</w:t>
      </w:r>
      <w:r w:rsidR="00EC51BF">
        <w:rPr>
          <w:rFonts w:eastAsiaTheme="minorHAnsi" w:cstheme="minorBidi"/>
          <w:sz w:val="28"/>
          <w:szCs w:val="28"/>
        </w:rPr>
        <w:br/>
      </w:r>
      <w:r w:rsidR="00EC51BF" w:rsidRPr="00EC51BF">
        <w:rPr>
          <w:rFonts w:eastAsiaTheme="minorHAnsi" w:cstheme="minorBidi"/>
          <w:sz w:val="28"/>
          <w:szCs w:val="28"/>
        </w:rPr>
        <w:t>(государственно-правовые) науки</w:t>
      </w:r>
      <w:r w:rsidR="001D489A" w:rsidRPr="003D1634">
        <w:rPr>
          <w:rFonts w:eastAsiaTheme="minorHAnsi" w:cstheme="minorBidi"/>
          <w:sz w:val="28"/>
          <w:szCs w:val="28"/>
        </w:rPr>
        <w:t>»</w:t>
      </w:r>
    </w:p>
    <w:p w14:paraId="0B2F64BF" w14:textId="77777777" w:rsidR="0002375E" w:rsidRPr="003D1634" w:rsidRDefault="005222B2" w:rsidP="00EB43A0">
      <w:pPr>
        <w:suppressAutoHyphens/>
        <w:jc w:val="center"/>
        <w:rPr>
          <w:color w:val="000000"/>
          <w:sz w:val="28"/>
          <w:szCs w:val="28"/>
        </w:rPr>
      </w:pPr>
      <w:r w:rsidRPr="003D1634">
        <w:rPr>
          <w:color w:val="000000"/>
          <w:sz w:val="28"/>
          <w:szCs w:val="28"/>
        </w:rPr>
        <w:t>(программа подготовки научно-педагогических кадров в аспирантуре)</w:t>
      </w:r>
    </w:p>
    <w:p w14:paraId="3438B6AC" w14:textId="77777777" w:rsidR="0002375E" w:rsidRDefault="0002375E" w:rsidP="00EB43A0">
      <w:pPr>
        <w:suppressAutoHyphens/>
        <w:jc w:val="center"/>
        <w:rPr>
          <w:color w:val="000000"/>
          <w:sz w:val="28"/>
          <w:szCs w:val="28"/>
        </w:rPr>
      </w:pPr>
    </w:p>
    <w:p w14:paraId="7EC4C2AA" w14:textId="77777777" w:rsidR="00F07554" w:rsidRPr="003D1634" w:rsidRDefault="00F07554" w:rsidP="00EB43A0">
      <w:pPr>
        <w:suppressAutoHyphens/>
        <w:jc w:val="center"/>
        <w:rPr>
          <w:color w:val="000000"/>
          <w:sz w:val="28"/>
          <w:szCs w:val="28"/>
        </w:rPr>
      </w:pPr>
    </w:p>
    <w:p w14:paraId="615C7034" w14:textId="77777777" w:rsidR="002065CA" w:rsidRPr="00BE755E" w:rsidRDefault="002065CA" w:rsidP="002065CA">
      <w:pPr>
        <w:widowControl w:val="0"/>
        <w:suppressAutoHyphens/>
        <w:jc w:val="center"/>
        <w:rPr>
          <w:i/>
          <w:sz w:val="28"/>
          <w:szCs w:val="28"/>
        </w:rPr>
      </w:pPr>
      <w:r w:rsidRPr="00BE755E">
        <w:rPr>
          <w:i/>
          <w:sz w:val="28"/>
          <w:szCs w:val="28"/>
        </w:rPr>
        <w:t xml:space="preserve">Рекомендовано Ученым советом Юридического факультета </w:t>
      </w:r>
    </w:p>
    <w:p w14:paraId="324953AF" w14:textId="53E143FC" w:rsidR="002065CA" w:rsidRPr="00BE755E" w:rsidRDefault="002065CA" w:rsidP="002065CA">
      <w:pPr>
        <w:widowControl w:val="0"/>
        <w:suppressAutoHyphens/>
        <w:jc w:val="center"/>
        <w:rPr>
          <w:iCs/>
          <w:sz w:val="28"/>
          <w:szCs w:val="28"/>
        </w:rPr>
      </w:pPr>
      <w:r w:rsidRPr="00BE755E">
        <w:rPr>
          <w:iCs/>
          <w:sz w:val="28"/>
          <w:szCs w:val="28"/>
        </w:rPr>
        <w:t>(</w:t>
      </w:r>
      <w:r w:rsidRPr="00BE755E">
        <w:rPr>
          <w:i/>
          <w:sz w:val="28"/>
          <w:szCs w:val="28"/>
        </w:rPr>
        <w:t xml:space="preserve">протокол </w:t>
      </w:r>
      <w:r w:rsidRPr="007C5E2D">
        <w:rPr>
          <w:i/>
          <w:sz w:val="28"/>
          <w:szCs w:val="28"/>
        </w:rPr>
        <w:t>№ 1</w:t>
      </w:r>
      <w:r w:rsidR="00F661A0">
        <w:rPr>
          <w:i/>
          <w:sz w:val="28"/>
          <w:szCs w:val="28"/>
        </w:rPr>
        <w:t>9</w:t>
      </w:r>
      <w:r w:rsidRPr="007C5E2D">
        <w:rPr>
          <w:i/>
          <w:sz w:val="28"/>
          <w:szCs w:val="28"/>
        </w:rPr>
        <w:t xml:space="preserve"> от</w:t>
      </w:r>
      <w:r w:rsidRPr="00BE755E">
        <w:rPr>
          <w:i/>
          <w:sz w:val="28"/>
          <w:szCs w:val="28"/>
        </w:rPr>
        <w:t xml:space="preserve"> </w:t>
      </w:r>
      <w:r>
        <w:rPr>
          <w:i/>
          <w:sz w:val="28"/>
          <w:szCs w:val="28"/>
        </w:rPr>
        <w:t>1</w:t>
      </w:r>
      <w:r w:rsidR="00EC51BF">
        <w:rPr>
          <w:i/>
          <w:sz w:val="28"/>
          <w:szCs w:val="28"/>
        </w:rPr>
        <w:t>9</w:t>
      </w:r>
      <w:r>
        <w:rPr>
          <w:i/>
          <w:sz w:val="28"/>
          <w:szCs w:val="28"/>
        </w:rPr>
        <w:t>.05.20</w:t>
      </w:r>
      <w:r w:rsidRPr="00BE755E">
        <w:rPr>
          <w:i/>
          <w:sz w:val="28"/>
          <w:szCs w:val="28"/>
        </w:rPr>
        <w:t>22</w:t>
      </w:r>
      <w:r w:rsidRPr="00BE755E">
        <w:rPr>
          <w:iCs/>
          <w:sz w:val="28"/>
          <w:szCs w:val="28"/>
        </w:rPr>
        <w:t>)</w:t>
      </w:r>
    </w:p>
    <w:p w14:paraId="421C1D6B" w14:textId="77777777" w:rsidR="002065CA" w:rsidRPr="00BE755E" w:rsidRDefault="002065CA" w:rsidP="002065CA">
      <w:pPr>
        <w:widowControl w:val="0"/>
        <w:suppressAutoHyphens/>
        <w:jc w:val="center"/>
        <w:rPr>
          <w:i/>
          <w:sz w:val="28"/>
          <w:szCs w:val="28"/>
        </w:rPr>
      </w:pPr>
      <w:r w:rsidRPr="00BE755E">
        <w:rPr>
          <w:i/>
          <w:sz w:val="28"/>
          <w:szCs w:val="28"/>
        </w:rPr>
        <w:t xml:space="preserve">Одобрено Советом </w:t>
      </w:r>
      <w:r>
        <w:rPr>
          <w:i/>
          <w:sz w:val="28"/>
          <w:szCs w:val="28"/>
        </w:rPr>
        <w:t>учебно-научного департамента международного и публичного права</w:t>
      </w:r>
    </w:p>
    <w:p w14:paraId="4BA1583A" w14:textId="77777777" w:rsidR="002065CA" w:rsidRDefault="002065CA" w:rsidP="002065CA">
      <w:pPr>
        <w:jc w:val="center"/>
        <w:rPr>
          <w:b/>
          <w:szCs w:val="28"/>
        </w:rPr>
      </w:pPr>
      <w:r w:rsidRPr="00BE755E">
        <w:rPr>
          <w:iCs/>
          <w:sz w:val="28"/>
          <w:szCs w:val="28"/>
        </w:rPr>
        <w:t>(</w:t>
      </w:r>
      <w:r w:rsidRPr="00BE755E">
        <w:rPr>
          <w:i/>
          <w:sz w:val="28"/>
          <w:szCs w:val="28"/>
        </w:rPr>
        <w:t xml:space="preserve">протокол </w:t>
      </w:r>
      <w:r w:rsidRPr="007C5E2D">
        <w:rPr>
          <w:i/>
          <w:sz w:val="28"/>
          <w:szCs w:val="28"/>
        </w:rPr>
        <w:t>№ 11 от</w:t>
      </w:r>
      <w:r w:rsidRPr="00BE755E">
        <w:rPr>
          <w:i/>
          <w:sz w:val="28"/>
          <w:szCs w:val="28"/>
        </w:rPr>
        <w:t xml:space="preserve"> </w:t>
      </w:r>
      <w:r>
        <w:rPr>
          <w:i/>
          <w:sz w:val="28"/>
          <w:szCs w:val="28"/>
        </w:rPr>
        <w:t>29.04.2022</w:t>
      </w:r>
      <w:r w:rsidRPr="00BE755E">
        <w:rPr>
          <w:iCs/>
          <w:sz w:val="28"/>
          <w:szCs w:val="28"/>
        </w:rPr>
        <w:t>)</w:t>
      </w:r>
    </w:p>
    <w:p w14:paraId="4F7F974F" w14:textId="5A4698B0" w:rsidR="00F07554" w:rsidRPr="003D1634" w:rsidRDefault="00F07554" w:rsidP="00F07554">
      <w:pPr>
        <w:suppressAutoHyphens/>
        <w:jc w:val="center"/>
        <w:rPr>
          <w:i/>
          <w:color w:val="000000"/>
          <w:sz w:val="28"/>
          <w:szCs w:val="28"/>
        </w:rPr>
      </w:pPr>
    </w:p>
    <w:p w14:paraId="6CDC94C1" w14:textId="77777777" w:rsidR="0002375E" w:rsidRDefault="0002375E" w:rsidP="00F07554">
      <w:pPr>
        <w:suppressAutoHyphens/>
        <w:rPr>
          <w:sz w:val="28"/>
          <w:szCs w:val="28"/>
        </w:rPr>
      </w:pPr>
    </w:p>
    <w:p w14:paraId="65438EE5" w14:textId="61AA9567" w:rsidR="002A6178" w:rsidRDefault="002A6178" w:rsidP="00F07554">
      <w:pPr>
        <w:suppressAutoHyphens/>
        <w:rPr>
          <w:sz w:val="28"/>
          <w:szCs w:val="28"/>
        </w:rPr>
      </w:pPr>
    </w:p>
    <w:p w14:paraId="68327100" w14:textId="77777777" w:rsidR="0082472D" w:rsidRPr="003D1634" w:rsidRDefault="0082472D" w:rsidP="00F07554">
      <w:pPr>
        <w:suppressAutoHyphens/>
        <w:rPr>
          <w:sz w:val="28"/>
          <w:szCs w:val="28"/>
        </w:rPr>
      </w:pPr>
    </w:p>
    <w:p w14:paraId="6BCDDED9" w14:textId="680C33A9" w:rsidR="0002375E" w:rsidRPr="00A92DF7" w:rsidRDefault="001D489A" w:rsidP="002A6178">
      <w:pPr>
        <w:suppressAutoHyphens/>
        <w:jc w:val="center"/>
        <w:rPr>
          <w:b/>
          <w:sz w:val="28"/>
          <w:szCs w:val="28"/>
        </w:rPr>
      </w:pPr>
      <w:r w:rsidRPr="00A92DF7">
        <w:rPr>
          <w:b/>
          <w:sz w:val="28"/>
          <w:szCs w:val="28"/>
        </w:rPr>
        <w:t>Москва 20</w:t>
      </w:r>
      <w:r w:rsidR="0082472D" w:rsidRPr="00A92DF7">
        <w:rPr>
          <w:b/>
          <w:sz w:val="28"/>
          <w:szCs w:val="28"/>
        </w:rPr>
        <w:t>22</w:t>
      </w:r>
      <w:r w:rsidR="0002375E" w:rsidRPr="00A92DF7">
        <w:rPr>
          <w:b/>
          <w:sz w:val="28"/>
          <w:szCs w:val="28"/>
        </w:rPr>
        <w:t xml:space="preserve"> </w:t>
      </w:r>
    </w:p>
    <w:p w14:paraId="084976C0" w14:textId="77777777" w:rsidR="00355EAC" w:rsidRDefault="00355EAC" w:rsidP="00A172F0">
      <w:pPr>
        <w:suppressAutoHyphens/>
        <w:jc w:val="both"/>
        <w:rPr>
          <w:b/>
          <w:sz w:val="28"/>
          <w:szCs w:val="28"/>
        </w:rPr>
      </w:pPr>
    </w:p>
    <w:p w14:paraId="40200C81" w14:textId="112CE68F" w:rsidR="001B328D" w:rsidRPr="001B328D" w:rsidRDefault="00E16E8E" w:rsidP="001B328D">
      <w:pPr>
        <w:suppressAutoHyphens/>
        <w:jc w:val="both"/>
        <w:rPr>
          <w:b/>
          <w:sz w:val="28"/>
          <w:szCs w:val="28"/>
        </w:rPr>
      </w:pPr>
      <w:r>
        <w:rPr>
          <w:b/>
          <w:sz w:val="28"/>
          <w:szCs w:val="28"/>
        </w:rPr>
        <w:t xml:space="preserve">  </w:t>
      </w:r>
      <w:proofErr w:type="gramStart"/>
      <w:r w:rsidR="001B328D" w:rsidRPr="001B328D">
        <w:rPr>
          <w:b/>
          <w:sz w:val="28"/>
          <w:szCs w:val="28"/>
        </w:rPr>
        <w:t>УДК  34</w:t>
      </w:r>
      <w:proofErr w:type="gramEnd"/>
      <w:r w:rsidR="001B328D" w:rsidRPr="001B328D">
        <w:rPr>
          <w:b/>
          <w:sz w:val="28"/>
          <w:szCs w:val="28"/>
        </w:rPr>
        <w:t>(073)</w:t>
      </w:r>
    </w:p>
    <w:p w14:paraId="288C9A5D" w14:textId="77777777" w:rsidR="001B328D" w:rsidRPr="001B328D" w:rsidRDefault="001B328D" w:rsidP="001B328D">
      <w:pPr>
        <w:suppressAutoHyphens/>
        <w:jc w:val="both"/>
        <w:rPr>
          <w:b/>
          <w:sz w:val="28"/>
          <w:szCs w:val="28"/>
        </w:rPr>
      </w:pPr>
      <w:r w:rsidRPr="001B328D">
        <w:rPr>
          <w:b/>
          <w:sz w:val="28"/>
          <w:szCs w:val="28"/>
        </w:rPr>
        <w:t>   </w:t>
      </w:r>
      <w:proofErr w:type="gramStart"/>
      <w:r w:rsidRPr="001B328D">
        <w:rPr>
          <w:b/>
          <w:sz w:val="28"/>
          <w:szCs w:val="28"/>
        </w:rPr>
        <w:t>ББК  67</w:t>
      </w:r>
      <w:proofErr w:type="gramEnd"/>
    </w:p>
    <w:p w14:paraId="350AB209" w14:textId="77777777" w:rsidR="001B328D" w:rsidRPr="001B328D" w:rsidRDefault="001B328D" w:rsidP="001B328D">
      <w:pPr>
        <w:suppressAutoHyphens/>
        <w:jc w:val="both"/>
        <w:rPr>
          <w:b/>
          <w:sz w:val="28"/>
          <w:szCs w:val="28"/>
        </w:rPr>
      </w:pPr>
      <w:r w:rsidRPr="001B328D">
        <w:rPr>
          <w:b/>
          <w:sz w:val="28"/>
          <w:szCs w:val="28"/>
        </w:rPr>
        <w:t>   Б48</w:t>
      </w:r>
    </w:p>
    <w:p w14:paraId="53EB2E1B" w14:textId="3363565A" w:rsidR="00195E83" w:rsidRPr="00462E83" w:rsidRDefault="00910CFE" w:rsidP="001B328D">
      <w:pPr>
        <w:suppressAutoHyphens/>
        <w:jc w:val="both"/>
        <w:rPr>
          <w:sz w:val="26"/>
          <w:szCs w:val="26"/>
        </w:rPr>
      </w:pPr>
      <w:r w:rsidRPr="005516A9">
        <w:rPr>
          <w:b/>
          <w:bCs/>
          <w:sz w:val="26"/>
          <w:szCs w:val="26"/>
        </w:rPr>
        <w:t>Рецензент:</w:t>
      </w:r>
      <w:r w:rsidRPr="00462E83">
        <w:rPr>
          <w:sz w:val="26"/>
          <w:szCs w:val="26"/>
        </w:rPr>
        <w:t xml:space="preserve"> </w:t>
      </w:r>
      <w:r w:rsidR="00F661A0">
        <w:rPr>
          <w:sz w:val="26"/>
          <w:szCs w:val="26"/>
        </w:rPr>
        <w:t>Ручкина Г.Ф.</w:t>
      </w:r>
      <w:r w:rsidR="005516A9">
        <w:rPr>
          <w:sz w:val="26"/>
          <w:szCs w:val="26"/>
        </w:rPr>
        <w:t xml:space="preserve"> –</w:t>
      </w:r>
      <w:r w:rsidR="0082472D" w:rsidRPr="00462E83">
        <w:rPr>
          <w:sz w:val="26"/>
          <w:szCs w:val="26"/>
        </w:rPr>
        <w:t xml:space="preserve"> </w:t>
      </w:r>
      <w:r w:rsidR="00FD638B" w:rsidRPr="00FD638B">
        <w:rPr>
          <w:sz w:val="26"/>
          <w:szCs w:val="26"/>
        </w:rPr>
        <w:t>Заслуженный юрист Российской Федерации</w:t>
      </w:r>
      <w:r w:rsidR="00FD638B">
        <w:rPr>
          <w:sz w:val="26"/>
          <w:szCs w:val="26"/>
        </w:rPr>
        <w:t xml:space="preserve">, </w:t>
      </w:r>
      <w:r w:rsidR="0082472D" w:rsidRPr="00462E83">
        <w:rPr>
          <w:sz w:val="26"/>
          <w:szCs w:val="26"/>
        </w:rPr>
        <w:t>д</w:t>
      </w:r>
      <w:r w:rsidR="00FD638B">
        <w:rPr>
          <w:sz w:val="26"/>
          <w:szCs w:val="26"/>
        </w:rPr>
        <w:t>окто</w:t>
      </w:r>
      <w:r w:rsidR="00EC51BF">
        <w:rPr>
          <w:sz w:val="26"/>
          <w:szCs w:val="26"/>
        </w:rPr>
        <w:t>р</w:t>
      </w:r>
      <w:r w:rsidR="0082472D" w:rsidRPr="00462E83">
        <w:rPr>
          <w:sz w:val="26"/>
          <w:szCs w:val="26"/>
        </w:rPr>
        <w:t xml:space="preserve"> юрид</w:t>
      </w:r>
      <w:r w:rsidR="00FD638B">
        <w:rPr>
          <w:sz w:val="26"/>
          <w:szCs w:val="26"/>
        </w:rPr>
        <w:t>ических</w:t>
      </w:r>
      <w:r w:rsidR="0082472D" w:rsidRPr="00462E83">
        <w:rPr>
          <w:sz w:val="26"/>
          <w:szCs w:val="26"/>
        </w:rPr>
        <w:t xml:space="preserve"> наук, </w:t>
      </w:r>
      <w:r w:rsidR="00014712">
        <w:rPr>
          <w:sz w:val="26"/>
          <w:szCs w:val="26"/>
        </w:rPr>
        <w:t>профессор</w:t>
      </w:r>
      <w:r w:rsidR="0082472D" w:rsidRPr="00462E83">
        <w:rPr>
          <w:sz w:val="26"/>
          <w:szCs w:val="26"/>
        </w:rPr>
        <w:t xml:space="preserve">, </w:t>
      </w:r>
      <w:r w:rsidR="00014712">
        <w:rPr>
          <w:sz w:val="26"/>
          <w:szCs w:val="26"/>
        </w:rPr>
        <w:t>профессор</w:t>
      </w:r>
      <w:r w:rsidR="001E592B">
        <w:rPr>
          <w:sz w:val="26"/>
          <w:szCs w:val="26"/>
        </w:rPr>
        <w:t xml:space="preserve"> Д</w:t>
      </w:r>
      <w:r w:rsidR="0082472D" w:rsidRPr="00462E83">
        <w:rPr>
          <w:sz w:val="26"/>
          <w:szCs w:val="26"/>
        </w:rPr>
        <w:t>епартамента международного и публичного права</w:t>
      </w:r>
      <w:r w:rsidR="00014712">
        <w:rPr>
          <w:sz w:val="26"/>
          <w:szCs w:val="26"/>
        </w:rPr>
        <w:t xml:space="preserve"> Юридического факультета</w:t>
      </w:r>
      <w:r w:rsidR="005516A9">
        <w:rPr>
          <w:sz w:val="26"/>
          <w:szCs w:val="26"/>
        </w:rPr>
        <w:t>.</w:t>
      </w:r>
    </w:p>
    <w:p w14:paraId="0054A4A5" w14:textId="77777777" w:rsidR="00195E83" w:rsidRPr="00462E83" w:rsidRDefault="00195E83" w:rsidP="00EB43A0">
      <w:pPr>
        <w:suppressAutoHyphens/>
        <w:jc w:val="both"/>
        <w:rPr>
          <w:sz w:val="26"/>
          <w:szCs w:val="26"/>
        </w:rPr>
      </w:pPr>
    </w:p>
    <w:p w14:paraId="4A3CF175" w14:textId="01B0C097" w:rsidR="001736C4" w:rsidRPr="005516A9" w:rsidRDefault="005516A9" w:rsidP="00EB43A0">
      <w:pPr>
        <w:suppressAutoHyphens/>
        <w:jc w:val="both"/>
        <w:rPr>
          <w:b/>
          <w:bCs/>
          <w:sz w:val="26"/>
          <w:szCs w:val="26"/>
        </w:rPr>
      </w:pPr>
      <w:r w:rsidRPr="005516A9">
        <w:rPr>
          <w:b/>
          <w:bCs/>
          <w:sz w:val="26"/>
          <w:szCs w:val="26"/>
        </w:rPr>
        <w:t xml:space="preserve">Березин </w:t>
      </w:r>
      <w:r w:rsidR="00014712" w:rsidRPr="005516A9">
        <w:rPr>
          <w:b/>
          <w:bCs/>
          <w:sz w:val="26"/>
          <w:szCs w:val="26"/>
        </w:rPr>
        <w:t>М.Ю., Мишина</w:t>
      </w:r>
      <w:r w:rsidRPr="005516A9">
        <w:rPr>
          <w:b/>
          <w:bCs/>
          <w:sz w:val="26"/>
          <w:szCs w:val="26"/>
        </w:rPr>
        <w:t xml:space="preserve"> Н.В.</w:t>
      </w:r>
    </w:p>
    <w:p w14:paraId="1F07F318" w14:textId="11B2F5E8" w:rsidR="00EB43A0" w:rsidRPr="00462E83" w:rsidRDefault="00014712" w:rsidP="00EB43A0">
      <w:pPr>
        <w:suppressAutoHyphens/>
        <w:rPr>
          <w:b/>
          <w:bCs/>
          <w:sz w:val="26"/>
          <w:szCs w:val="26"/>
          <w:lang w:eastAsia="ar-SA"/>
        </w:rPr>
      </w:pPr>
      <w:r w:rsidRPr="00014712">
        <w:rPr>
          <w:rFonts w:eastAsiaTheme="minorHAnsi" w:cstheme="minorBidi"/>
          <w:b/>
          <w:bCs/>
          <w:sz w:val="26"/>
          <w:szCs w:val="26"/>
        </w:rPr>
        <w:t>Публично-правовые (государственно-правовые) науки</w:t>
      </w:r>
    </w:p>
    <w:p w14:paraId="0F059C90" w14:textId="77777777" w:rsidR="00C6500D" w:rsidRPr="00462E83" w:rsidRDefault="00C6500D" w:rsidP="00EB43A0">
      <w:pPr>
        <w:suppressAutoHyphens/>
        <w:jc w:val="both"/>
        <w:rPr>
          <w:sz w:val="26"/>
          <w:szCs w:val="26"/>
          <w:lang w:eastAsia="ar-SA"/>
        </w:rPr>
      </w:pPr>
    </w:p>
    <w:p w14:paraId="6390BD76" w14:textId="57966E8E" w:rsidR="00CD2E84" w:rsidRPr="00462E83" w:rsidRDefault="00CD2E84" w:rsidP="00EB43A0">
      <w:pPr>
        <w:suppressAutoHyphens/>
        <w:jc w:val="both"/>
        <w:rPr>
          <w:sz w:val="26"/>
          <w:szCs w:val="26"/>
          <w:lang w:eastAsia="ar-SA"/>
        </w:rPr>
      </w:pPr>
      <w:r w:rsidRPr="00462E83">
        <w:rPr>
          <w:sz w:val="26"/>
          <w:szCs w:val="26"/>
          <w:lang w:eastAsia="ar-SA"/>
        </w:rPr>
        <w:t xml:space="preserve">Рабочая программа дисциплины для </w:t>
      </w:r>
      <w:r w:rsidR="00EB43A0" w:rsidRPr="00462E83">
        <w:rPr>
          <w:sz w:val="26"/>
          <w:szCs w:val="26"/>
          <w:lang w:eastAsia="ar-SA"/>
        </w:rPr>
        <w:t xml:space="preserve">аспирантов, обучающихся по направлению подготовки 40.06.01 «Юриспруденция», </w:t>
      </w:r>
      <w:r w:rsidR="008B5D2D" w:rsidRPr="007D14A3">
        <w:rPr>
          <w:sz w:val="26"/>
          <w:szCs w:val="26"/>
          <w:lang w:eastAsia="ar-SA"/>
        </w:rPr>
        <w:t xml:space="preserve">научная специальность </w:t>
      </w:r>
      <w:r w:rsidR="00C60505" w:rsidRPr="00462E83">
        <w:rPr>
          <w:sz w:val="26"/>
          <w:szCs w:val="26"/>
          <w:lang w:eastAsia="ar-SA"/>
        </w:rPr>
        <w:t>«</w:t>
      </w:r>
      <w:r w:rsidR="00014712" w:rsidRPr="00014712">
        <w:rPr>
          <w:sz w:val="26"/>
          <w:szCs w:val="26"/>
          <w:lang w:eastAsia="ar-SA"/>
        </w:rPr>
        <w:t>Публично-правовые (государственно-правовые) науки</w:t>
      </w:r>
      <w:r w:rsidR="00EB43A0" w:rsidRPr="00462E83">
        <w:rPr>
          <w:sz w:val="26"/>
          <w:szCs w:val="26"/>
          <w:lang w:eastAsia="ar-SA"/>
        </w:rPr>
        <w:t xml:space="preserve">». – </w:t>
      </w:r>
      <w:r w:rsidRPr="00462E83">
        <w:rPr>
          <w:sz w:val="26"/>
          <w:szCs w:val="26"/>
          <w:lang w:eastAsia="ar-SA"/>
        </w:rPr>
        <w:t>М.: Финансовый университет</w:t>
      </w:r>
      <w:r w:rsidR="00EB43A0" w:rsidRPr="00462E83">
        <w:rPr>
          <w:sz w:val="26"/>
          <w:szCs w:val="26"/>
          <w:lang w:eastAsia="ar-SA"/>
        </w:rPr>
        <w:t xml:space="preserve"> при Правительстве РФ</w:t>
      </w:r>
      <w:r w:rsidRPr="00462E83">
        <w:rPr>
          <w:sz w:val="26"/>
          <w:szCs w:val="26"/>
          <w:lang w:eastAsia="ar-SA"/>
        </w:rPr>
        <w:t xml:space="preserve">, Департамент </w:t>
      </w:r>
      <w:r w:rsidR="002F090E">
        <w:rPr>
          <w:sz w:val="26"/>
          <w:szCs w:val="26"/>
          <w:lang w:eastAsia="ar-SA"/>
        </w:rPr>
        <w:t>международного и публичного права</w:t>
      </w:r>
      <w:r w:rsidRPr="00462E83">
        <w:rPr>
          <w:sz w:val="26"/>
          <w:szCs w:val="26"/>
          <w:lang w:eastAsia="ar-SA"/>
        </w:rPr>
        <w:t>, 20</w:t>
      </w:r>
      <w:r w:rsidR="0082472D" w:rsidRPr="00462E83">
        <w:rPr>
          <w:sz w:val="26"/>
          <w:szCs w:val="26"/>
          <w:lang w:eastAsia="ar-SA"/>
        </w:rPr>
        <w:t>22</w:t>
      </w:r>
      <w:r w:rsidRPr="00462E83">
        <w:rPr>
          <w:sz w:val="26"/>
          <w:szCs w:val="26"/>
          <w:lang w:eastAsia="ar-SA"/>
        </w:rPr>
        <w:t>.</w:t>
      </w:r>
      <w:r w:rsidR="00EB43A0" w:rsidRPr="00462E83">
        <w:rPr>
          <w:sz w:val="26"/>
          <w:szCs w:val="26"/>
          <w:lang w:eastAsia="ar-SA"/>
        </w:rPr>
        <w:t xml:space="preserve"> – </w:t>
      </w:r>
      <w:r w:rsidR="00FD638B">
        <w:rPr>
          <w:sz w:val="26"/>
          <w:szCs w:val="26"/>
          <w:lang w:eastAsia="ar-SA"/>
        </w:rPr>
        <w:t>3</w:t>
      </w:r>
      <w:r w:rsidR="0000107C">
        <w:rPr>
          <w:sz w:val="26"/>
          <w:szCs w:val="26"/>
          <w:lang w:eastAsia="ar-SA"/>
        </w:rPr>
        <w:t>4</w:t>
      </w:r>
      <w:r w:rsidR="003D4938">
        <w:rPr>
          <w:sz w:val="26"/>
          <w:szCs w:val="26"/>
          <w:lang w:eastAsia="ar-SA"/>
        </w:rPr>
        <w:t> </w:t>
      </w:r>
      <w:r w:rsidRPr="00462E83">
        <w:rPr>
          <w:sz w:val="26"/>
          <w:szCs w:val="26"/>
          <w:lang w:eastAsia="ar-SA"/>
        </w:rPr>
        <w:t>с.</w:t>
      </w:r>
    </w:p>
    <w:p w14:paraId="42C154EC" w14:textId="77777777" w:rsidR="00770B7C" w:rsidRPr="00462E83" w:rsidRDefault="00770B7C" w:rsidP="00EB43A0">
      <w:pPr>
        <w:suppressAutoHyphens/>
        <w:jc w:val="both"/>
        <w:rPr>
          <w:sz w:val="26"/>
          <w:szCs w:val="26"/>
        </w:rPr>
      </w:pPr>
    </w:p>
    <w:p w14:paraId="0DE3C1A5" w14:textId="77777777" w:rsidR="00555295" w:rsidRPr="00462E83" w:rsidRDefault="00CD2E84" w:rsidP="00EB43A0">
      <w:pPr>
        <w:suppressAutoHyphens/>
        <w:jc w:val="both"/>
        <w:rPr>
          <w:sz w:val="26"/>
          <w:szCs w:val="26"/>
        </w:rPr>
      </w:pPr>
      <w:r w:rsidRPr="00462E83">
        <w:rPr>
          <w:sz w:val="26"/>
          <w:szCs w:val="26"/>
        </w:rPr>
        <w:t xml:space="preserve">В </w:t>
      </w:r>
      <w:r w:rsidR="00555295" w:rsidRPr="00462E83">
        <w:rPr>
          <w:sz w:val="26"/>
          <w:szCs w:val="26"/>
        </w:rPr>
        <w:t xml:space="preserve">рабочей программе </w:t>
      </w:r>
      <w:r w:rsidR="007F26B1" w:rsidRPr="00462E83">
        <w:rPr>
          <w:sz w:val="26"/>
          <w:szCs w:val="26"/>
        </w:rPr>
        <w:t xml:space="preserve">дисциплины </w:t>
      </w:r>
      <w:r w:rsidR="001E578C" w:rsidRPr="00462E83">
        <w:rPr>
          <w:sz w:val="26"/>
          <w:szCs w:val="26"/>
        </w:rPr>
        <w:t>раскрыты</w:t>
      </w:r>
      <w:r w:rsidR="00C86714" w:rsidRPr="00462E83">
        <w:rPr>
          <w:sz w:val="26"/>
          <w:szCs w:val="26"/>
        </w:rPr>
        <w:t xml:space="preserve"> содержание дисциплины, учебно-</w:t>
      </w:r>
      <w:r w:rsidR="00555295" w:rsidRPr="00462E83">
        <w:rPr>
          <w:sz w:val="26"/>
          <w:szCs w:val="26"/>
        </w:rPr>
        <w:t>тематический план изучения дисциплины, содержание</w:t>
      </w:r>
      <w:r w:rsidR="00C86714" w:rsidRPr="00462E83">
        <w:rPr>
          <w:sz w:val="26"/>
          <w:szCs w:val="26"/>
        </w:rPr>
        <w:t xml:space="preserve"> семинаров, практических занятий, </w:t>
      </w:r>
      <w:r w:rsidR="00555295" w:rsidRPr="00462E83">
        <w:rPr>
          <w:sz w:val="26"/>
          <w:szCs w:val="26"/>
        </w:rPr>
        <w:t>учебно-методическое обеспечение</w:t>
      </w:r>
      <w:r w:rsidR="00C86714" w:rsidRPr="00462E83">
        <w:rPr>
          <w:sz w:val="26"/>
          <w:szCs w:val="26"/>
        </w:rPr>
        <w:t xml:space="preserve"> изучения дисциплины</w:t>
      </w:r>
      <w:r w:rsidR="00555295" w:rsidRPr="00462E83">
        <w:rPr>
          <w:sz w:val="26"/>
          <w:szCs w:val="26"/>
        </w:rPr>
        <w:t>.</w:t>
      </w:r>
    </w:p>
    <w:p w14:paraId="1512DB70" w14:textId="1D350597" w:rsidR="00555295" w:rsidRPr="00462E83" w:rsidRDefault="0082472D" w:rsidP="0082472D">
      <w:pPr>
        <w:spacing w:after="120"/>
        <w:jc w:val="both"/>
        <w:rPr>
          <w:b/>
          <w:bCs/>
          <w:i/>
          <w:iCs/>
          <w:sz w:val="26"/>
          <w:szCs w:val="26"/>
        </w:rPr>
      </w:pPr>
      <w:bookmarkStart w:id="1" w:name="_Hlk103103550"/>
      <w:r w:rsidRPr="00462E83">
        <w:rPr>
          <w:b/>
          <w:bCs/>
          <w:i/>
          <w:iCs/>
          <w:sz w:val="26"/>
          <w:szCs w:val="26"/>
        </w:rPr>
        <w:t>При подготовке учебно-методического комплекса использована Справочно-информационная система «Консультант Плюс».</w:t>
      </w:r>
    </w:p>
    <w:bookmarkEnd w:id="1"/>
    <w:p w14:paraId="0F791E0C" w14:textId="77777777" w:rsidR="00770B7C" w:rsidRPr="003D1634" w:rsidRDefault="00770B7C" w:rsidP="00EB43A0">
      <w:pPr>
        <w:suppressAutoHyphens/>
        <w:jc w:val="center"/>
        <w:rPr>
          <w:i/>
          <w:sz w:val="28"/>
          <w:szCs w:val="28"/>
        </w:rPr>
      </w:pPr>
    </w:p>
    <w:p w14:paraId="34827B57" w14:textId="77777777" w:rsidR="00555295" w:rsidRPr="003D1634" w:rsidRDefault="00555295" w:rsidP="00EB43A0">
      <w:pPr>
        <w:suppressAutoHyphens/>
        <w:jc w:val="center"/>
        <w:rPr>
          <w:i/>
          <w:sz w:val="28"/>
          <w:szCs w:val="28"/>
        </w:rPr>
      </w:pPr>
      <w:r w:rsidRPr="003D1634">
        <w:rPr>
          <w:i/>
          <w:sz w:val="28"/>
          <w:szCs w:val="28"/>
        </w:rPr>
        <w:t>Учебное издание</w:t>
      </w:r>
    </w:p>
    <w:p w14:paraId="0CC28F4D" w14:textId="77777777" w:rsidR="00555295" w:rsidRPr="003D1634" w:rsidRDefault="00555295" w:rsidP="00EB43A0">
      <w:pPr>
        <w:suppressAutoHyphens/>
        <w:jc w:val="center"/>
        <w:rPr>
          <w:i/>
          <w:sz w:val="28"/>
          <w:szCs w:val="28"/>
        </w:rPr>
      </w:pPr>
    </w:p>
    <w:p w14:paraId="1F003685" w14:textId="453E573D" w:rsidR="00861E0C" w:rsidRDefault="00014712" w:rsidP="00EB43A0">
      <w:pPr>
        <w:pStyle w:val="Normal1"/>
        <w:suppressAutoHyphens/>
        <w:spacing w:line="360" w:lineRule="auto"/>
        <w:jc w:val="center"/>
        <w:rPr>
          <w:b/>
          <w:sz w:val="32"/>
          <w:szCs w:val="32"/>
        </w:rPr>
      </w:pPr>
      <w:r w:rsidRPr="00014712">
        <w:rPr>
          <w:b/>
          <w:sz w:val="32"/>
          <w:szCs w:val="32"/>
        </w:rPr>
        <w:t>Березин Максим Юрьевич, Мишина Наталья Вячеславовна</w:t>
      </w:r>
    </w:p>
    <w:p w14:paraId="74F66644" w14:textId="5057ACDA" w:rsidR="00555295" w:rsidRPr="00FD638B" w:rsidRDefault="00014712" w:rsidP="003D4938">
      <w:pPr>
        <w:suppressAutoHyphens/>
        <w:jc w:val="center"/>
        <w:rPr>
          <w:rFonts w:eastAsiaTheme="minorHAnsi" w:cstheme="minorBidi"/>
          <w:b/>
          <w:sz w:val="32"/>
          <w:szCs w:val="32"/>
        </w:rPr>
      </w:pPr>
      <w:r w:rsidRPr="00FD638B">
        <w:rPr>
          <w:rFonts w:eastAsiaTheme="minorHAnsi" w:cstheme="minorBidi"/>
          <w:b/>
          <w:sz w:val="32"/>
          <w:szCs w:val="32"/>
        </w:rPr>
        <w:t>Публично-правовые (государственно-правовые) науки</w:t>
      </w:r>
    </w:p>
    <w:p w14:paraId="2BBE467A" w14:textId="2E6F1D87" w:rsidR="00F84079" w:rsidRDefault="00F84079" w:rsidP="00EB43A0">
      <w:pPr>
        <w:suppressAutoHyphens/>
        <w:jc w:val="center"/>
        <w:rPr>
          <w:b/>
          <w:sz w:val="28"/>
          <w:szCs w:val="28"/>
        </w:rPr>
      </w:pPr>
    </w:p>
    <w:p w14:paraId="77CC83E1" w14:textId="77777777" w:rsidR="00FD638B" w:rsidRPr="003D1634" w:rsidRDefault="00FD638B" w:rsidP="00EB43A0">
      <w:pPr>
        <w:suppressAutoHyphens/>
        <w:jc w:val="center"/>
        <w:rPr>
          <w:b/>
          <w:sz w:val="28"/>
          <w:szCs w:val="28"/>
        </w:rPr>
      </w:pPr>
    </w:p>
    <w:p w14:paraId="3DA26EE4" w14:textId="77777777" w:rsidR="00555295" w:rsidRPr="003D1634" w:rsidRDefault="00555295" w:rsidP="00EB43A0">
      <w:pPr>
        <w:suppressAutoHyphens/>
        <w:jc w:val="center"/>
        <w:rPr>
          <w:b/>
          <w:sz w:val="28"/>
          <w:szCs w:val="28"/>
        </w:rPr>
      </w:pPr>
      <w:r w:rsidRPr="003D1634">
        <w:rPr>
          <w:b/>
          <w:sz w:val="28"/>
          <w:szCs w:val="28"/>
        </w:rPr>
        <w:t xml:space="preserve">Рабочая программа дисциплины </w:t>
      </w:r>
    </w:p>
    <w:p w14:paraId="1B84FFFD" w14:textId="77777777" w:rsidR="00555295" w:rsidRPr="003D1634" w:rsidRDefault="00555295" w:rsidP="00EB43A0">
      <w:pPr>
        <w:shd w:val="clear" w:color="auto" w:fill="FFFFFF"/>
        <w:tabs>
          <w:tab w:val="left" w:pos="4291"/>
        </w:tabs>
        <w:suppressAutoHyphens/>
        <w:jc w:val="center"/>
      </w:pPr>
    </w:p>
    <w:p w14:paraId="223B7C81" w14:textId="15AFAF66" w:rsidR="00555295" w:rsidRPr="003D1634" w:rsidRDefault="00555295" w:rsidP="00EB43A0">
      <w:pPr>
        <w:shd w:val="clear" w:color="auto" w:fill="FFFFFF"/>
        <w:tabs>
          <w:tab w:val="left" w:pos="4291"/>
        </w:tabs>
        <w:suppressAutoHyphens/>
        <w:jc w:val="center"/>
        <w:rPr>
          <w:i/>
          <w:sz w:val="26"/>
          <w:szCs w:val="26"/>
        </w:rPr>
      </w:pPr>
      <w:r w:rsidRPr="003D1634">
        <w:rPr>
          <w:sz w:val="26"/>
          <w:szCs w:val="26"/>
        </w:rPr>
        <w:t xml:space="preserve">Компьютерный </w:t>
      </w:r>
      <w:r w:rsidR="00440499" w:rsidRPr="003D1634">
        <w:rPr>
          <w:sz w:val="26"/>
          <w:szCs w:val="26"/>
        </w:rPr>
        <w:t>набор</w:t>
      </w:r>
      <w:r w:rsidR="00117909">
        <w:rPr>
          <w:sz w:val="26"/>
          <w:szCs w:val="26"/>
        </w:rPr>
        <w:t xml:space="preserve"> и </w:t>
      </w:r>
      <w:r w:rsidR="00440499" w:rsidRPr="003D1634">
        <w:rPr>
          <w:sz w:val="26"/>
          <w:szCs w:val="26"/>
        </w:rPr>
        <w:t xml:space="preserve">верстка </w:t>
      </w:r>
      <w:r w:rsidR="00014712">
        <w:rPr>
          <w:sz w:val="26"/>
          <w:szCs w:val="26"/>
        </w:rPr>
        <w:t>Н</w:t>
      </w:r>
      <w:r w:rsidR="00331DE7">
        <w:rPr>
          <w:sz w:val="26"/>
          <w:szCs w:val="26"/>
        </w:rPr>
        <w:t xml:space="preserve">.В. </w:t>
      </w:r>
      <w:r w:rsidR="00014712">
        <w:rPr>
          <w:sz w:val="26"/>
          <w:szCs w:val="26"/>
        </w:rPr>
        <w:t>Мишина</w:t>
      </w:r>
    </w:p>
    <w:p w14:paraId="5F2427AB" w14:textId="77777777" w:rsidR="00555295" w:rsidRPr="005516A9" w:rsidRDefault="00555295" w:rsidP="00EB43A0">
      <w:pPr>
        <w:shd w:val="clear" w:color="auto" w:fill="FFFFFF"/>
        <w:tabs>
          <w:tab w:val="left" w:pos="4291"/>
        </w:tabs>
        <w:suppressAutoHyphens/>
        <w:jc w:val="center"/>
        <w:rPr>
          <w:spacing w:val="-2"/>
          <w:sz w:val="26"/>
          <w:szCs w:val="26"/>
        </w:rPr>
      </w:pPr>
      <w:r w:rsidRPr="003D1634">
        <w:rPr>
          <w:sz w:val="26"/>
          <w:szCs w:val="26"/>
        </w:rPr>
        <w:t>Формат 60х90/16</w:t>
      </w:r>
      <w:r w:rsidR="005D1FEB" w:rsidRPr="003D1634">
        <w:rPr>
          <w:sz w:val="26"/>
          <w:szCs w:val="26"/>
        </w:rPr>
        <w:t>.</w:t>
      </w:r>
      <w:r w:rsidRPr="003D1634">
        <w:rPr>
          <w:sz w:val="26"/>
          <w:szCs w:val="26"/>
        </w:rPr>
        <w:t xml:space="preserve"> </w:t>
      </w:r>
      <w:r w:rsidRPr="003D1634">
        <w:rPr>
          <w:spacing w:val="-2"/>
          <w:sz w:val="26"/>
          <w:szCs w:val="26"/>
        </w:rPr>
        <w:t>Гарнитура</w:t>
      </w:r>
      <w:r w:rsidRPr="005516A9">
        <w:rPr>
          <w:spacing w:val="-2"/>
          <w:sz w:val="26"/>
          <w:szCs w:val="26"/>
        </w:rPr>
        <w:t xml:space="preserve"> </w:t>
      </w:r>
      <w:r w:rsidRPr="003D1634">
        <w:rPr>
          <w:spacing w:val="-2"/>
          <w:sz w:val="26"/>
          <w:szCs w:val="26"/>
          <w:lang w:val="en-US"/>
        </w:rPr>
        <w:t>Times</w:t>
      </w:r>
      <w:r w:rsidRPr="005516A9">
        <w:rPr>
          <w:spacing w:val="-2"/>
          <w:sz w:val="26"/>
          <w:szCs w:val="26"/>
        </w:rPr>
        <w:t xml:space="preserve"> </w:t>
      </w:r>
      <w:r w:rsidRPr="003D1634">
        <w:rPr>
          <w:spacing w:val="-2"/>
          <w:sz w:val="26"/>
          <w:szCs w:val="26"/>
          <w:lang w:val="en-US"/>
        </w:rPr>
        <w:t>New</w:t>
      </w:r>
      <w:r w:rsidRPr="005516A9">
        <w:rPr>
          <w:spacing w:val="-2"/>
          <w:sz w:val="26"/>
          <w:szCs w:val="26"/>
        </w:rPr>
        <w:t xml:space="preserve"> </w:t>
      </w:r>
      <w:r w:rsidRPr="003D1634">
        <w:rPr>
          <w:spacing w:val="-2"/>
          <w:sz w:val="26"/>
          <w:szCs w:val="26"/>
          <w:lang w:val="en-US"/>
        </w:rPr>
        <w:t>Roman</w:t>
      </w:r>
    </w:p>
    <w:p w14:paraId="0912BDEA" w14:textId="72F79348" w:rsidR="00555295" w:rsidRPr="00FD638B" w:rsidRDefault="00861E0C" w:rsidP="00EB43A0">
      <w:pPr>
        <w:shd w:val="clear" w:color="auto" w:fill="FFFFFF"/>
        <w:suppressAutoHyphens/>
        <w:ind w:firstLine="318"/>
        <w:jc w:val="center"/>
        <w:rPr>
          <w:sz w:val="26"/>
          <w:szCs w:val="26"/>
        </w:rPr>
      </w:pPr>
      <w:proofErr w:type="spellStart"/>
      <w:r w:rsidRPr="003D1634">
        <w:rPr>
          <w:spacing w:val="-2"/>
          <w:sz w:val="26"/>
          <w:szCs w:val="26"/>
        </w:rPr>
        <w:t>Усл</w:t>
      </w:r>
      <w:proofErr w:type="spellEnd"/>
      <w:r w:rsidRPr="005516A9">
        <w:rPr>
          <w:spacing w:val="-2"/>
          <w:sz w:val="26"/>
          <w:szCs w:val="26"/>
        </w:rPr>
        <w:t>.</w:t>
      </w:r>
      <w:r w:rsidR="00105743" w:rsidRPr="005516A9">
        <w:rPr>
          <w:spacing w:val="-2"/>
          <w:sz w:val="26"/>
          <w:szCs w:val="26"/>
        </w:rPr>
        <w:t xml:space="preserve"> </w:t>
      </w:r>
      <w:proofErr w:type="spellStart"/>
      <w:r w:rsidRPr="003D1634">
        <w:rPr>
          <w:spacing w:val="-2"/>
          <w:sz w:val="26"/>
          <w:szCs w:val="26"/>
        </w:rPr>
        <w:t>п</w:t>
      </w:r>
      <w:r w:rsidRPr="005516A9">
        <w:rPr>
          <w:spacing w:val="-2"/>
          <w:sz w:val="26"/>
          <w:szCs w:val="26"/>
        </w:rPr>
        <w:t>.</w:t>
      </w:r>
      <w:r w:rsidRPr="003D1634">
        <w:rPr>
          <w:spacing w:val="-2"/>
          <w:sz w:val="26"/>
          <w:szCs w:val="26"/>
        </w:rPr>
        <w:t>л</w:t>
      </w:r>
      <w:proofErr w:type="spellEnd"/>
      <w:r w:rsidR="00105743" w:rsidRPr="005516A9">
        <w:rPr>
          <w:spacing w:val="-2"/>
          <w:sz w:val="26"/>
          <w:szCs w:val="26"/>
        </w:rPr>
        <w:t xml:space="preserve">. </w:t>
      </w:r>
      <w:r w:rsidR="003858E0" w:rsidRPr="005516A9">
        <w:rPr>
          <w:spacing w:val="-2"/>
          <w:sz w:val="26"/>
          <w:szCs w:val="26"/>
        </w:rPr>
        <w:t>2</w:t>
      </w:r>
      <w:r w:rsidR="00187ADC" w:rsidRPr="005516A9">
        <w:rPr>
          <w:spacing w:val="-2"/>
          <w:sz w:val="26"/>
          <w:szCs w:val="26"/>
        </w:rPr>
        <w:t>,</w:t>
      </w:r>
      <w:r w:rsidR="0023572A">
        <w:rPr>
          <w:spacing w:val="-2"/>
          <w:sz w:val="26"/>
          <w:szCs w:val="26"/>
        </w:rPr>
        <w:t>13</w:t>
      </w:r>
      <w:r w:rsidR="00FD638B">
        <w:rPr>
          <w:spacing w:val="-2"/>
          <w:sz w:val="26"/>
          <w:szCs w:val="26"/>
        </w:rPr>
        <w:t>.</w:t>
      </w:r>
    </w:p>
    <w:p w14:paraId="5D70F7ED" w14:textId="3294274E" w:rsidR="00331DE7" w:rsidRPr="0082472D" w:rsidRDefault="00331DE7" w:rsidP="0082472D">
      <w:pPr>
        <w:shd w:val="clear" w:color="auto" w:fill="FFFFFF"/>
        <w:tabs>
          <w:tab w:val="left" w:leader="underscore" w:pos="1930"/>
        </w:tabs>
        <w:suppressAutoHyphens/>
        <w:ind w:left="48"/>
        <w:jc w:val="center"/>
        <w:rPr>
          <w:iCs/>
          <w:spacing w:val="-2"/>
        </w:rPr>
      </w:pPr>
    </w:p>
    <w:p w14:paraId="51E41B69" w14:textId="4D50ED9C" w:rsidR="00331DE7" w:rsidRDefault="00331DE7" w:rsidP="00EB43A0">
      <w:pPr>
        <w:shd w:val="clear" w:color="auto" w:fill="FFFFFF"/>
        <w:suppressAutoHyphens/>
        <w:ind w:left="2074" w:right="538" w:hanging="1181"/>
        <w:jc w:val="center"/>
        <w:rPr>
          <w:iCs/>
          <w:color w:val="000000"/>
          <w:spacing w:val="-2"/>
        </w:rPr>
      </w:pPr>
    </w:p>
    <w:p w14:paraId="36FC5C98" w14:textId="77777777" w:rsidR="00AE53EA" w:rsidRPr="003D1634" w:rsidRDefault="001B7FDB" w:rsidP="001B7FDB">
      <w:pPr>
        <w:shd w:val="clear" w:color="auto" w:fill="FFFFFF"/>
        <w:suppressAutoHyphens/>
        <w:jc w:val="center"/>
        <w:rPr>
          <w:iCs/>
          <w:color w:val="000000"/>
          <w:spacing w:val="-2"/>
          <w:sz w:val="28"/>
          <w:szCs w:val="28"/>
        </w:rPr>
      </w:pPr>
      <w:r w:rsidRPr="003D1634">
        <w:rPr>
          <w:iCs/>
          <w:color w:val="000000"/>
          <w:spacing w:val="-2"/>
          <w:sz w:val="28"/>
          <w:szCs w:val="28"/>
        </w:rPr>
        <w:t>Отпечатано в Финансовом университете при Правительстве РФ</w:t>
      </w:r>
    </w:p>
    <w:p w14:paraId="0D303525" w14:textId="0D739400" w:rsidR="003D4938" w:rsidRDefault="003D4938" w:rsidP="00EB43A0">
      <w:pPr>
        <w:shd w:val="clear" w:color="auto" w:fill="FFFFFF"/>
        <w:suppressAutoHyphens/>
        <w:ind w:hanging="1181"/>
        <w:jc w:val="center"/>
        <w:rPr>
          <w:iCs/>
          <w:color w:val="000000"/>
          <w:spacing w:val="-2"/>
          <w:sz w:val="28"/>
          <w:szCs w:val="28"/>
        </w:rPr>
      </w:pPr>
    </w:p>
    <w:p w14:paraId="3BF34988" w14:textId="0A4E20CB" w:rsidR="003D4938" w:rsidRDefault="003D4938" w:rsidP="00EB43A0">
      <w:pPr>
        <w:shd w:val="clear" w:color="auto" w:fill="FFFFFF"/>
        <w:suppressAutoHyphens/>
        <w:ind w:hanging="1181"/>
        <w:jc w:val="center"/>
        <w:rPr>
          <w:iCs/>
          <w:color w:val="000000"/>
          <w:spacing w:val="-2"/>
          <w:sz w:val="28"/>
          <w:szCs w:val="28"/>
        </w:rPr>
      </w:pPr>
    </w:p>
    <w:p w14:paraId="724CC54A" w14:textId="063994E8" w:rsidR="00FD638B" w:rsidRDefault="00FD638B" w:rsidP="00EB43A0">
      <w:pPr>
        <w:shd w:val="clear" w:color="auto" w:fill="FFFFFF"/>
        <w:suppressAutoHyphens/>
        <w:ind w:hanging="1181"/>
        <w:jc w:val="center"/>
        <w:rPr>
          <w:iCs/>
          <w:color w:val="000000"/>
          <w:spacing w:val="-2"/>
          <w:sz w:val="28"/>
          <w:szCs w:val="28"/>
        </w:rPr>
      </w:pPr>
    </w:p>
    <w:p w14:paraId="6A1246D8" w14:textId="77777777" w:rsidR="00FD638B" w:rsidRPr="003D1634" w:rsidRDefault="00FD638B" w:rsidP="00EB43A0">
      <w:pPr>
        <w:shd w:val="clear" w:color="auto" w:fill="FFFFFF"/>
        <w:suppressAutoHyphens/>
        <w:ind w:hanging="1181"/>
        <w:jc w:val="center"/>
        <w:rPr>
          <w:iCs/>
          <w:color w:val="000000"/>
          <w:spacing w:val="-2"/>
          <w:sz w:val="28"/>
          <w:szCs w:val="28"/>
        </w:rPr>
      </w:pPr>
    </w:p>
    <w:p w14:paraId="154D8D5B" w14:textId="4D2CE6A0" w:rsidR="00014712" w:rsidRDefault="00AE53EA" w:rsidP="00014712">
      <w:pPr>
        <w:shd w:val="clear" w:color="auto" w:fill="FFFFFF"/>
        <w:suppressAutoHyphens/>
        <w:ind w:hanging="1181"/>
        <w:jc w:val="right"/>
        <w:rPr>
          <w:iCs/>
          <w:color w:val="000000"/>
          <w:spacing w:val="-2"/>
          <w:sz w:val="28"/>
          <w:szCs w:val="28"/>
        </w:rPr>
      </w:pPr>
      <w:r w:rsidRPr="003D1634">
        <w:rPr>
          <w:iCs/>
          <w:color w:val="000000"/>
          <w:spacing w:val="-2"/>
          <w:sz w:val="28"/>
          <w:szCs w:val="28"/>
        </w:rPr>
        <w:t xml:space="preserve">                                       </w:t>
      </w:r>
      <w:r w:rsidR="004C0EA5" w:rsidRPr="003D1634">
        <w:rPr>
          <w:iCs/>
          <w:color w:val="000000"/>
          <w:spacing w:val="-2"/>
          <w:sz w:val="28"/>
          <w:szCs w:val="28"/>
        </w:rPr>
        <w:t xml:space="preserve">                        </w:t>
      </w:r>
      <w:r w:rsidR="00F84079" w:rsidRPr="003D1634">
        <w:rPr>
          <w:iCs/>
          <w:color w:val="000000"/>
          <w:spacing w:val="-2"/>
          <w:sz w:val="28"/>
          <w:szCs w:val="28"/>
        </w:rPr>
        <w:t xml:space="preserve"> </w:t>
      </w:r>
      <w:r w:rsidR="00440499" w:rsidRPr="003D1634">
        <w:rPr>
          <w:iCs/>
          <w:color w:val="000000"/>
          <w:spacing w:val="-2"/>
          <w:sz w:val="28"/>
          <w:szCs w:val="28"/>
        </w:rPr>
        <w:tab/>
      </w:r>
      <w:r w:rsidR="00440499" w:rsidRPr="003D1634">
        <w:rPr>
          <w:iCs/>
          <w:color w:val="000000"/>
          <w:spacing w:val="-2"/>
          <w:sz w:val="28"/>
          <w:szCs w:val="28"/>
        </w:rPr>
        <w:tab/>
        <w:t xml:space="preserve">        </w:t>
      </w:r>
      <w:r w:rsidR="00555295" w:rsidRPr="003D1634">
        <w:rPr>
          <w:iCs/>
          <w:color w:val="000000"/>
          <w:spacing w:val="-2"/>
          <w:sz w:val="28"/>
          <w:szCs w:val="28"/>
        </w:rPr>
        <w:t>©</w:t>
      </w:r>
      <w:r w:rsidR="00695ED2" w:rsidRPr="003D1634">
        <w:rPr>
          <w:iCs/>
          <w:color w:val="000000"/>
          <w:spacing w:val="-2"/>
          <w:sz w:val="28"/>
          <w:szCs w:val="28"/>
        </w:rPr>
        <w:t xml:space="preserve"> </w:t>
      </w:r>
      <w:r w:rsidR="00014712" w:rsidRPr="00014712">
        <w:rPr>
          <w:iCs/>
          <w:color w:val="000000"/>
          <w:spacing w:val="-2"/>
          <w:sz w:val="28"/>
          <w:szCs w:val="28"/>
        </w:rPr>
        <w:t xml:space="preserve">Березин Максим Юрьевич, </w:t>
      </w:r>
      <w:r w:rsidR="00014712" w:rsidRPr="003D1634">
        <w:rPr>
          <w:iCs/>
          <w:color w:val="000000"/>
          <w:spacing w:val="-2"/>
          <w:sz w:val="28"/>
          <w:szCs w:val="28"/>
        </w:rPr>
        <w:t>20</w:t>
      </w:r>
      <w:r w:rsidR="00014712">
        <w:rPr>
          <w:iCs/>
          <w:color w:val="000000"/>
          <w:spacing w:val="-2"/>
          <w:sz w:val="28"/>
          <w:szCs w:val="28"/>
        </w:rPr>
        <w:t>22</w:t>
      </w:r>
    </w:p>
    <w:p w14:paraId="0A5D938F" w14:textId="32697C87" w:rsidR="00555295" w:rsidRDefault="00014712" w:rsidP="00014712">
      <w:pPr>
        <w:shd w:val="clear" w:color="auto" w:fill="FFFFFF"/>
        <w:suppressAutoHyphens/>
        <w:ind w:hanging="1181"/>
        <w:jc w:val="right"/>
        <w:rPr>
          <w:iCs/>
          <w:color w:val="000000"/>
          <w:spacing w:val="-2"/>
          <w:sz w:val="28"/>
          <w:szCs w:val="28"/>
        </w:rPr>
      </w:pPr>
      <w:r w:rsidRPr="003D1634">
        <w:rPr>
          <w:iCs/>
          <w:color w:val="000000"/>
          <w:spacing w:val="-2"/>
          <w:sz w:val="28"/>
          <w:szCs w:val="28"/>
        </w:rPr>
        <w:t xml:space="preserve">© </w:t>
      </w:r>
      <w:r w:rsidRPr="00014712">
        <w:rPr>
          <w:iCs/>
          <w:color w:val="000000"/>
          <w:spacing w:val="-2"/>
          <w:sz w:val="28"/>
          <w:szCs w:val="28"/>
        </w:rPr>
        <w:t>Мишина Наталья Вячеславовна</w:t>
      </w:r>
      <w:r w:rsidR="00F84079" w:rsidRPr="003D1634">
        <w:rPr>
          <w:iCs/>
          <w:color w:val="000000"/>
          <w:spacing w:val="-2"/>
          <w:sz w:val="28"/>
          <w:szCs w:val="28"/>
        </w:rPr>
        <w:t>,</w:t>
      </w:r>
      <w:r w:rsidR="00555295" w:rsidRPr="003D1634">
        <w:rPr>
          <w:iCs/>
          <w:color w:val="000000"/>
          <w:spacing w:val="-2"/>
          <w:sz w:val="28"/>
          <w:szCs w:val="28"/>
        </w:rPr>
        <w:t xml:space="preserve"> 20</w:t>
      </w:r>
      <w:r w:rsidR="0082472D">
        <w:rPr>
          <w:iCs/>
          <w:color w:val="000000"/>
          <w:spacing w:val="-2"/>
          <w:sz w:val="28"/>
          <w:szCs w:val="28"/>
        </w:rPr>
        <w:t>22</w:t>
      </w:r>
    </w:p>
    <w:p w14:paraId="3238D556" w14:textId="116C7EEE" w:rsidR="00FD638B" w:rsidRDefault="00555295" w:rsidP="00FD638B">
      <w:pPr>
        <w:tabs>
          <w:tab w:val="left" w:pos="5550"/>
        </w:tabs>
        <w:suppressAutoHyphens/>
        <w:jc w:val="right"/>
        <w:rPr>
          <w:b/>
          <w:sz w:val="28"/>
          <w:szCs w:val="28"/>
        </w:rPr>
      </w:pPr>
      <w:r w:rsidRPr="003D1634">
        <w:rPr>
          <w:sz w:val="28"/>
          <w:szCs w:val="28"/>
        </w:rPr>
        <w:t xml:space="preserve">                                                                       </w:t>
      </w:r>
      <w:r w:rsidRPr="003D1634">
        <w:rPr>
          <w:iCs/>
          <w:color w:val="000000"/>
          <w:spacing w:val="-2"/>
          <w:sz w:val="28"/>
          <w:szCs w:val="28"/>
        </w:rPr>
        <w:t xml:space="preserve">© </w:t>
      </w:r>
      <w:r w:rsidRPr="003D1634">
        <w:rPr>
          <w:color w:val="000000"/>
          <w:sz w:val="28"/>
          <w:szCs w:val="28"/>
        </w:rPr>
        <w:t>Финансовый университет, 20</w:t>
      </w:r>
      <w:r w:rsidR="0082472D">
        <w:rPr>
          <w:color w:val="000000"/>
          <w:sz w:val="28"/>
          <w:szCs w:val="28"/>
        </w:rPr>
        <w:t>22</w:t>
      </w:r>
      <w:r w:rsidR="00FD638B">
        <w:rPr>
          <w:b/>
          <w:sz w:val="28"/>
          <w:szCs w:val="28"/>
        </w:rPr>
        <w:br w:type="page"/>
      </w:r>
    </w:p>
    <w:p w14:paraId="712CF9A8" w14:textId="7BEC45A5" w:rsidR="00A51A8A" w:rsidRPr="003D1634" w:rsidRDefault="00A51A8A" w:rsidP="00770B7C">
      <w:pPr>
        <w:suppressAutoHyphens/>
        <w:jc w:val="center"/>
        <w:rPr>
          <w:b/>
          <w:sz w:val="28"/>
          <w:szCs w:val="28"/>
        </w:rPr>
      </w:pPr>
      <w:r w:rsidRPr="003D1634">
        <w:rPr>
          <w:b/>
          <w:sz w:val="28"/>
          <w:szCs w:val="28"/>
        </w:rPr>
        <w:lastRenderedPageBreak/>
        <w:t>Содержание</w:t>
      </w:r>
    </w:p>
    <w:p w14:paraId="27F6B22E" w14:textId="77777777" w:rsidR="00885120" w:rsidRPr="003D1634" w:rsidRDefault="00885120" w:rsidP="0082472D">
      <w:pPr>
        <w:suppressAutoHyphens/>
        <w:rPr>
          <w:b/>
          <w:sz w:val="28"/>
          <w:szCs w:val="28"/>
        </w:rPr>
      </w:pPr>
    </w:p>
    <w:tbl>
      <w:tblPr>
        <w:tblStyle w:val="af1"/>
        <w:tblW w:w="9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09"/>
        <w:gridCol w:w="501"/>
      </w:tblGrid>
      <w:tr w:rsidR="0082472D" w:rsidRPr="00360D8E" w14:paraId="3273E35F" w14:textId="77777777" w:rsidTr="008147A2">
        <w:tc>
          <w:tcPr>
            <w:tcW w:w="9209" w:type="dxa"/>
          </w:tcPr>
          <w:p w14:paraId="7D57564F" w14:textId="3A2034BC" w:rsidR="0082472D" w:rsidRPr="00360D8E" w:rsidRDefault="0082472D" w:rsidP="00075AC2">
            <w:pPr>
              <w:suppressAutoHyphens/>
              <w:ind w:left="459" w:hanging="459"/>
              <w:jc w:val="both"/>
              <w:rPr>
                <w:sz w:val="28"/>
                <w:szCs w:val="28"/>
              </w:rPr>
            </w:pPr>
            <w:r w:rsidRPr="00360D8E">
              <w:rPr>
                <w:sz w:val="28"/>
                <w:szCs w:val="28"/>
              </w:rPr>
              <w:t>1</w:t>
            </w:r>
            <w:r w:rsidRPr="00360D8E">
              <w:rPr>
                <w:b/>
                <w:sz w:val="28"/>
                <w:szCs w:val="28"/>
              </w:rPr>
              <w:t>.</w:t>
            </w:r>
            <w:r w:rsidRPr="00360D8E">
              <w:rPr>
                <w:sz w:val="28"/>
                <w:szCs w:val="28"/>
              </w:rPr>
              <w:t xml:space="preserve"> Наименование дисциплины</w:t>
            </w:r>
            <w:r w:rsidR="00075AC2">
              <w:rPr>
                <w:sz w:val="28"/>
                <w:szCs w:val="28"/>
              </w:rPr>
              <w:t xml:space="preserve"> ………………………………………………....</w:t>
            </w:r>
          </w:p>
        </w:tc>
        <w:tc>
          <w:tcPr>
            <w:tcW w:w="501" w:type="dxa"/>
            <w:vAlign w:val="bottom"/>
          </w:tcPr>
          <w:p w14:paraId="1A971E58" w14:textId="77777777" w:rsidR="0082472D" w:rsidRPr="00075AC2" w:rsidRDefault="0082472D" w:rsidP="00075AC2">
            <w:pPr>
              <w:suppressAutoHyphens/>
              <w:jc w:val="right"/>
              <w:rPr>
                <w:sz w:val="28"/>
                <w:szCs w:val="28"/>
              </w:rPr>
            </w:pPr>
            <w:r w:rsidRPr="00075AC2">
              <w:rPr>
                <w:sz w:val="28"/>
                <w:szCs w:val="28"/>
              </w:rPr>
              <w:t>4</w:t>
            </w:r>
          </w:p>
        </w:tc>
      </w:tr>
      <w:tr w:rsidR="0082472D" w:rsidRPr="00360D8E" w14:paraId="1DEBA0FC" w14:textId="77777777" w:rsidTr="008147A2">
        <w:tc>
          <w:tcPr>
            <w:tcW w:w="9209" w:type="dxa"/>
          </w:tcPr>
          <w:p w14:paraId="22E67F57" w14:textId="78DDEB12" w:rsidR="0082472D" w:rsidRPr="00360D8E" w:rsidRDefault="0082472D" w:rsidP="00075AC2">
            <w:pPr>
              <w:suppressAutoHyphens/>
              <w:ind w:left="459" w:hanging="459"/>
              <w:jc w:val="both"/>
              <w:rPr>
                <w:sz w:val="28"/>
                <w:szCs w:val="28"/>
              </w:rPr>
            </w:pPr>
            <w:r w:rsidRPr="00360D8E">
              <w:rPr>
                <w:sz w:val="28"/>
                <w:szCs w:val="28"/>
              </w:rPr>
              <w:t>2</w:t>
            </w:r>
            <w:r w:rsidRPr="00360D8E">
              <w:rPr>
                <w:b/>
                <w:sz w:val="28"/>
                <w:szCs w:val="28"/>
              </w:rPr>
              <w:t>.</w:t>
            </w:r>
            <w:r w:rsidRPr="00360D8E">
              <w:rPr>
                <w:sz w:val="28"/>
                <w:szCs w:val="28"/>
              </w:rPr>
              <w:t xml:space="preserve">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r w:rsidR="00075AC2">
              <w:rPr>
                <w:sz w:val="28"/>
                <w:szCs w:val="28"/>
              </w:rPr>
              <w:t>..</w:t>
            </w:r>
          </w:p>
        </w:tc>
        <w:tc>
          <w:tcPr>
            <w:tcW w:w="501" w:type="dxa"/>
            <w:vAlign w:val="bottom"/>
          </w:tcPr>
          <w:p w14:paraId="7FAFFF8C" w14:textId="77777777" w:rsidR="0082472D" w:rsidRPr="00075AC2" w:rsidRDefault="0082472D" w:rsidP="00075AC2">
            <w:pPr>
              <w:suppressAutoHyphens/>
              <w:jc w:val="right"/>
              <w:rPr>
                <w:sz w:val="28"/>
                <w:szCs w:val="28"/>
              </w:rPr>
            </w:pPr>
            <w:r w:rsidRPr="00075AC2">
              <w:rPr>
                <w:sz w:val="28"/>
                <w:szCs w:val="28"/>
              </w:rPr>
              <w:t>4</w:t>
            </w:r>
          </w:p>
        </w:tc>
      </w:tr>
      <w:tr w:rsidR="0082472D" w:rsidRPr="00360D8E" w14:paraId="63A0DDC0" w14:textId="77777777" w:rsidTr="008147A2">
        <w:tc>
          <w:tcPr>
            <w:tcW w:w="9209" w:type="dxa"/>
          </w:tcPr>
          <w:p w14:paraId="738BB896" w14:textId="3733CF8F" w:rsidR="0082472D" w:rsidRPr="00360D8E" w:rsidRDefault="0082472D" w:rsidP="00075AC2">
            <w:pPr>
              <w:suppressAutoHyphens/>
              <w:ind w:left="459" w:hanging="459"/>
              <w:jc w:val="both"/>
              <w:rPr>
                <w:sz w:val="28"/>
                <w:szCs w:val="28"/>
              </w:rPr>
            </w:pPr>
            <w:r w:rsidRPr="00360D8E">
              <w:rPr>
                <w:sz w:val="28"/>
                <w:szCs w:val="28"/>
              </w:rPr>
              <w:t>3. Место дисциплины в структуре образовательной программы</w:t>
            </w:r>
            <w:r w:rsidR="00075AC2">
              <w:rPr>
                <w:sz w:val="28"/>
                <w:szCs w:val="28"/>
              </w:rPr>
              <w:t xml:space="preserve"> …………...</w:t>
            </w:r>
          </w:p>
        </w:tc>
        <w:tc>
          <w:tcPr>
            <w:tcW w:w="501" w:type="dxa"/>
            <w:vAlign w:val="bottom"/>
          </w:tcPr>
          <w:p w14:paraId="523558EA" w14:textId="59F0F95C" w:rsidR="0082472D" w:rsidRPr="00075AC2" w:rsidRDefault="0000107C" w:rsidP="00075AC2">
            <w:pPr>
              <w:suppressAutoHyphens/>
              <w:jc w:val="right"/>
              <w:rPr>
                <w:sz w:val="28"/>
                <w:szCs w:val="28"/>
              </w:rPr>
            </w:pPr>
            <w:r w:rsidRPr="00075AC2">
              <w:rPr>
                <w:sz w:val="28"/>
                <w:szCs w:val="28"/>
              </w:rPr>
              <w:t>7</w:t>
            </w:r>
          </w:p>
        </w:tc>
      </w:tr>
      <w:tr w:rsidR="0082472D" w:rsidRPr="00360D8E" w14:paraId="3E20E40D" w14:textId="77777777" w:rsidTr="008147A2">
        <w:tc>
          <w:tcPr>
            <w:tcW w:w="9209" w:type="dxa"/>
          </w:tcPr>
          <w:p w14:paraId="2D67F94D" w14:textId="1CD3EE2E" w:rsidR="0082472D" w:rsidRPr="00360D8E" w:rsidRDefault="0082472D" w:rsidP="00075AC2">
            <w:pPr>
              <w:tabs>
                <w:tab w:val="left" w:pos="346"/>
              </w:tabs>
              <w:ind w:left="459" w:hanging="459"/>
              <w:jc w:val="both"/>
              <w:rPr>
                <w:sz w:val="28"/>
                <w:szCs w:val="28"/>
              </w:rPr>
            </w:pPr>
            <w:r w:rsidRPr="00360D8E">
              <w:rPr>
                <w:sz w:val="28"/>
                <w:szCs w:val="28"/>
              </w:rPr>
              <w:t xml:space="preserve">4. </w:t>
            </w:r>
            <w:r w:rsidRPr="00360D8E">
              <w:rPr>
                <w:spacing w:val="1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075AC2">
              <w:rPr>
                <w:spacing w:val="10"/>
                <w:sz w:val="28"/>
                <w:szCs w:val="28"/>
              </w:rPr>
              <w:t xml:space="preserve"> ……………….………….……………</w:t>
            </w:r>
          </w:p>
        </w:tc>
        <w:tc>
          <w:tcPr>
            <w:tcW w:w="501" w:type="dxa"/>
            <w:vAlign w:val="bottom"/>
          </w:tcPr>
          <w:p w14:paraId="08D3BDB1" w14:textId="2E977AD9" w:rsidR="0082472D" w:rsidRPr="00075AC2" w:rsidRDefault="006A2B52" w:rsidP="00075AC2">
            <w:pPr>
              <w:suppressAutoHyphens/>
              <w:jc w:val="right"/>
              <w:rPr>
                <w:sz w:val="28"/>
                <w:szCs w:val="28"/>
              </w:rPr>
            </w:pPr>
            <w:r w:rsidRPr="00075AC2">
              <w:rPr>
                <w:sz w:val="28"/>
                <w:szCs w:val="28"/>
              </w:rPr>
              <w:t>7</w:t>
            </w:r>
          </w:p>
        </w:tc>
      </w:tr>
      <w:tr w:rsidR="0082472D" w:rsidRPr="00360D8E" w14:paraId="341374EF" w14:textId="77777777" w:rsidTr="008147A2">
        <w:tc>
          <w:tcPr>
            <w:tcW w:w="9209" w:type="dxa"/>
          </w:tcPr>
          <w:p w14:paraId="0ED99BC5" w14:textId="5ECE5B4E" w:rsidR="0082472D" w:rsidRPr="00360D8E" w:rsidRDefault="0082472D" w:rsidP="00075AC2">
            <w:pPr>
              <w:suppressAutoHyphens/>
              <w:ind w:left="459" w:hanging="459"/>
              <w:rPr>
                <w:sz w:val="28"/>
                <w:szCs w:val="28"/>
              </w:rPr>
            </w:pPr>
            <w:r w:rsidRPr="00360D8E">
              <w:rPr>
                <w:sz w:val="28"/>
                <w:szCs w:val="28"/>
              </w:rPr>
              <w:t>5. Содержание дисциплины, структурированное по темам дисциплин с указанием их объемов (в академических часах) и видов учебных занят</w:t>
            </w:r>
            <w:r w:rsidR="00075AC2">
              <w:rPr>
                <w:sz w:val="28"/>
                <w:szCs w:val="28"/>
              </w:rPr>
              <w:t>и</w:t>
            </w:r>
            <w:r w:rsidRPr="00360D8E">
              <w:rPr>
                <w:sz w:val="28"/>
                <w:szCs w:val="28"/>
              </w:rPr>
              <w:t>й</w:t>
            </w:r>
            <w:r w:rsidR="00075AC2">
              <w:rPr>
                <w:sz w:val="28"/>
                <w:szCs w:val="28"/>
              </w:rPr>
              <w:t xml:space="preserve"> ……………………………………………………………………...</w:t>
            </w:r>
          </w:p>
        </w:tc>
        <w:tc>
          <w:tcPr>
            <w:tcW w:w="501" w:type="dxa"/>
            <w:vAlign w:val="bottom"/>
          </w:tcPr>
          <w:p w14:paraId="4D398E43" w14:textId="26F563E4" w:rsidR="0082472D" w:rsidRPr="00075AC2" w:rsidRDefault="006A2B52" w:rsidP="00075AC2">
            <w:pPr>
              <w:suppressAutoHyphens/>
              <w:jc w:val="right"/>
              <w:rPr>
                <w:sz w:val="28"/>
                <w:szCs w:val="28"/>
              </w:rPr>
            </w:pPr>
            <w:r w:rsidRPr="00075AC2">
              <w:rPr>
                <w:sz w:val="28"/>
                <w:szCs w:val="28"/>
              </w:rPr>
              <w:t>7</w:t>
            </w:r>
          </w:p>
        </w:tc>
      </w:tr>
      <w:tr w:rsidR="0082472D" w:rsidRPr="00360D8E" w14:paraId="070EA04F" w14:textId="77777777" w:rsidTr="008147A2">
        <w:tc>
          <w:tcPr>
            <w:tcW w:w="9209" w:type="dxa"/>
          </w:tcPr>
          <w:p w14:paraId="6979D16F" w14:textId="311BEFD0" w:rsidR="0082472D" w:rsidRPr="00360D8E" w:rsidRDefault="0082472D" w:rsidP="008147A2">
            <w:pPr>
              <w:suppressAutoHyphens/>
              <w:ind w:left="1168" w:hanging="709"/>
              <w:jc w:val="both"/>
              <w:rPr>
                <w:sz w:val="28"/>
                <w:szCs w:val="28"/>
              </w:rPr>
            </w:pPr>
            <w:r w:rsidRPr="00360D8E">
              <w:rPr>
                <w:sz w:val="28"/>
                <w:szCs w:val="28"/>
              </w:rPr>
              <w:t>5.1. Содержание дисциплины</w:t>
            </w:r>
            <w:r w:rsidR="00075AC2">
              <w:rPr>
                <w:sz w:val="28"/>
                <w:szCs w:val="28"/>
              </w:rPr>
              <w:t xml:space="preserve"> ……………………………</w:t>
            </w:r>
            <w:r w:rsidR="008147A2">
              <w:rPr>
                <w:sz w:val="28"/>
                <w:szCs w:val="28"/>
              </w:rPr>
              <w:t>.</w:t>
            </w:r>
            <w:r w:rsidR="00075AC2">
              <w:rPr>
                <w:sz w:val="28"/>
                <w:szCs w:val="28"/>
              </w:rPr>
              <w:t>……………….</w:t>
            </w:r>
          </w:p>
        </w:tc>
        <w:tc>
          <w:tcPr>
            <w:tcW w:w="501" w:type="dxa"/>
            <w:vAlign w:val="bottom"/>
          </w:tcPr>
          <w:p w14:paraId="01647CA6" w14:textId="106165A7" w:rsidR="0082472D" w:rsidRPr="00075AC2" w:rsidRDefault="006A2B52" w:rsidP="00075AC2">
            <w:pPr>
              <w:suppressAutoHyphens/>
              <w:jc w:val="right"/>
              <w:rPr>
                <w:sz w:val="28"/>
                <w:szCs w:val="28"/>
              </w:rPr>
            </w:pPr>
            <w:r w:rsidRPr="00075AC2">
              <w:rPr>
                <w:sz w:val="28"/>
                <w:szCs w:val="28"/>
              </w:rPr>
              <w:t>7</w:t>
            </w:r>
          </w:p>
        </w:tc>
      </w:tr>
      <w:tr w:rsidR="0082472D" w:rsidRPr="00360D8E" w14:paraId="10F2080A" w14:textId="77777777" w:rsidTr="008147A2">
        <w:tc>
          <w:tcPr>
            <w:tcW w:w="9209" w:type="dxa"/>
          </w:tcPr>
          <w:p w14:paraId="5728AC6C" w14:textId="48319488" w:rsidR="0082472D" w:rsidRPr="00360D8E" w:rsidRDefault="0082472D" w:rsidP="008147A2">
            <w:pPr>
              <w:suppressAutoHyphens/>
              <w:ind w:left="1168" w:hanging="709"/>
              <w:jc w:val="both"/>
              <w:rPr>
                <w:sz w:val="28"/>
                <w:szCs w:val="28"/>
              </w:rPr>
            </w:pPr>
            <w:r w:rsidRPr="00360D8E">
              <w:rPr>
                <w:sz w:val="28"/>
                <w:szCs w:val="28"/>
              </w:rPr>
              <w:t>5.2. Учебно-тематический план</w:t>
            </w:r>
            <w:r w:rsidR="00075AC2">
              <w:rPr>
                <w:sz w:val="28"/>
                <w:szCs w:val="28"/>
              </w:rPr>
              <w:t xml:space="preserve"> ……………………</w:t>
            </w:r>
            <w:r w:rsidR="008147A2">
              <w:rPr>
                <w:sz w:val="28"/>
                <w:szCs w:val="28"/>
              </w:rPr>
              <w:t>….</w:t>
            </w:r>
            <w:r w:rsidR="00075AC2">
              <w:rPr>
                <w:sz w:val="28"/>
                <w:szCs w:val="28"/>
              </w:rPr>
              <w:t>…………………..</w:t>
            </w:r>
          </w:p>
        </w:tc>
        <w:tc>
          <w:tcPr>
            <w:tcW w:w="501" w:type="dxa"/>
            <w:vAlign w:val="bottom"/>
          </w:tcPr>
          <w:p w14:paraId="4E6B99A4" w14:textId="6BC3D7E3" w:rsidR="0082472D" w:rsidRPr="00075AC2" w:rsidRDefault="00075AC2" w:rsidP="00075AC2">
            <w:pPr>
              <w:suppressAutoHyphens/>
              <w:jc w:val="right"/>
              <w:rPr>
                <w:sz w:val="28"/>
                <w:szCs w:val="28"/>
              </w:rPr>
            </w:pPr>
            <w:r w:rsidRPr="00075AC2">
              <w:rPr>
                <w:sz w:val="28"/>
                <w:szCs w:val="28"/>
              </w:rPr>
              <w:t>1</w:t>
            </w:r>
            <w:r w:rsidR="001F7A76" w:rsidRPr="00075AC2">
              <w:rPr>
                <w:sz w:val="28"/>
                <w:szCs w:val="28"/>
              </w:rPr>
              <w:t>1</w:t>
            </w:r>
          </w:p>
        </w:tc>
      </w:tr>
      <w:tr w:rsidR="0082472D" w:rsidRPr="00360D8E" w14:paraId="36575EE6" w14:textId="77777777" w:rsidTr="008147A2">
        <w:tc>
          <w:tcPr>
            <w:tcW w:w="9209" w:type="dxa"/>
          </w:tcPr>
          <w:p w14:paraId="302B2AD8" w14:textId="78DFBD86" w:rsidR="0082472D" w:rsidRPr="00360D8E" w:rsidRDefault="0082472D" w:rsidP="008147A2">
            <w:pPr>
              <w:ind w:left="1168" w:hanging="709"/>
              <w:jc w:val="both"/>
              <w:rPr>
                <w:sz w:val="28"/>
                <w:szCs w:val="28"/>
                <w:lang w:val="ru"/>
              </w:rPr>
            </w:pPr>
            <w:r w:rsidRPr="00360D8E">
              <w:rPr>
                <w:bCs/>
                <w:spacing w:val="10"/>
                <w:sz w:val="28"/>
                <w:szCs w:val="28"/>
                <w:shd w:val="clear" w:color="auto" w:fill="FFFFFF"/>
                <w:lang w:val="ru"/>
              </w:rPr>
              <w:t>5.3. Содержание семинаров</w:t>
            </w:r>
            <w:r w:rsidR="00075AC2">
              <w:rPr>
                <w:bCs/>
                <w:spacing w:val="10"/>
                <w:sz w:val="28"/>
                <w:szCs w:val="28"/>
                <w:shd w:val="clear" w:color="auto" w:fill="FFFFFF"/>
                <w:lang w:val="ru"/>
              </w:rPr>
              <w:t xml:space="preserve"> ..............................................................</w:t>
            </w:r>
          </w:p>
        </w:tc>
        <w:tc>
          <w:tcPr>
            <w:tcW w:w="501" w:type="dxa"/>
            <w:vAlign w:val="bottom"/>
          </w:tcPr>
          <w:p w14:paraId="031777B0" w14:textId="777F6578" w:rsidR="0082472D" w:rsidRPr="00075AC2" w:rsidRDefault="00075AC2" w:rsidP="00075AC2">
            <w:pPr>
              <w:suppressAutoHyphens/>
              <w:jc w:val="right"/>
              <w:rPr>
                <w:sz w:val="28"/>
                <w:szCs w:val="28"/>
              </w:rPr>
            </w:pPr>
            <w:r w:rsidRPr="00075AC2">
              <w:rPr>
                <w:sz w:val="28"/>
                <w:szCs w:val="28"/>
              </w:rPr>
              <w:t>1</w:t>
            </w:r>
            <w:r w:rsidR="001F7A76" w:rsidRPr="00075AC2">
              <w:rPr>
                <w:sz w:val="28"/>
                <w:szCs w:val="28"/>
              </w:rPr>
              <w:t>3</w:t>
            </w:r>
          </w:p>
        </w:tc>
      </w:tr>
      <w:tr w:rsidR="0082472D" w:rsidRPr="00360D8E" w14:paraId="0D89F894" w14:textId="77777777" w:rsidTr="008147A2">
        <w:tc>
          <w:tcPr>
            <w:tcW w:w="9209" w:type="dxa"/>
          </w:tcPr>
          <w:p w14:paraId="50E06DBB" w14:textId="0E8528A8" w:rsidR="0082472D" w:rsidRPr="00360D8E" w:rsidRDefault="0082472D" w:rsidP="00075AC2">
            <w:pPr>
              <w:widowControl w:val="0"/>
              <w:ind w:left="459" w:hanging="459"/>
              <w:jc w:val="both"/>
              <w:rPr>
                <w:sz w:val="28"/>
                <w:szCs w:val="28"/>
              </w:rPr>
            </w:pPr>
            <w:r w:rsidRPr="00360D8E">
              <w:rPr>
                <w:spacing w:val="10"/>
                <w:sz w:val="28"/>
                <w:szCs w:val="28"/>
              </w:rPr>
              <w:t xml:space="preserve">6. </w:t>
            </w:r>
            <w:r w:rsidRPr="00AB283B">
              <w:rPr>
                <w:spacing w:val="10"/>
                <w:sz w:val="28"/>
                <w:szCs w:val="28"/>
              </w:rPr>
              <w:t>Перечень учебно-методического обеспечения для самостоятельной работы обучающихся по дисциплине</w:t>
            </w:r>
            <w:r w:rsidR="00075AC2">
              <w:rPr>
                <w:spacing w:val="10"/>
                <w:sz w:val="28"/>
                <w:szCs w:val="28"/>
              </w:rPr>
              <w:t xml:space="preserve"> …………………………………</w:t>
            </w:r>
          </w:p>
        </w:tc>
        <w:tc>
          <w:tcPr>
            <w:tcW w:w="501" w:type="dxa"/>
            <w:vAlign w:val="bottom"/>
          </w:tcPr>
          <w:p w14:paraId="4CDE770C" w14:textId="369D2706" w:rsidR="0082472D" w:rsidRPr="00075AC2" w:rsidRDefault="00075AC2" w:rsidP="00075AC2">
            <w:pPr>
              <w:suppressAutoHyphens/>
              <w:jc w:val="right"/>
              <w:rPr>
                <w:sz w:val="28"/>
                <w:szCs w:val="28"/>
              </w:rPr>
            </w:pPr>
            <w:r w:rsidRPr="00075AC2">
              <w:rPr>
                <w:sz w:val="28"/>
                <w:szCs w:val="28"/>
              </w:rPr>
              <w:t>17</w:t>
            </w:r>
          </w:p>
        </w:tc>
      </w:tr>
      <w:tr w:rsidR="0082472D" w:rsidRPr="00360D8E" w14:paraId="57D938DC" w14:textId="77777777" w:rsidTr="008147A2">
        <w:tc>
          <w:tcPr>
            <w:tcW w:w="9209" w:type="dxa"/>
          </w:tcPr>
          <w:p w14:paraId="01120ADB" w14:textId="5D0D1213" w:rsidR="0082472D" w:rsidRPr="00360D8E" w:rsidRDefault="00201740" w:rsidP="008147A2">
            <w:pPr>
              <w:widowControl w:val="0"/>
              <w:ind w:left="1026" w:hanging="567"/>
              <w:jc w:val="both"/>
              <w:rPr>
                <w:spacing w:val="10"/>
                <w:sz w:val="28"/>
                <w:szCs w:val="28"/>
              </w:rPr>
            </w:pPr>
            <w:hyperlink w:anchor="_Toc506893282" w:history="1">
              <w:r w:rsidR="0082472D" w:rsidRPr="00780651">
                <w:rPr>
                  <w:bCs/>
                  <w:noProof/>
                  <w:kern w:val="32"/>
                  <w:sz w:val="28"/>
                  <w:szCs w:val="28"/>
                </w:rPr>
                <w:t>6.1. Перечень вопросов, отводимых на самостоятельное освоение дисциплины, формы внеаудиторной самостоятельной работы</w:t>
              </w:r>
            </w:hyperlink>
            <w:r w:rsidR="00075AC2">
              <w:rPr>
                <w:bCs/>
                <w:noProof/>
                <w:kern w:val="32"/>
                <w:sz w:val="28"/>
                <w:szCs w:val="28"/>
              </w:rPr>
              <w:t xml:space="preserve"> </w:t>
            </w:r>
            <w:r w:rsidR="008147A2">
              <w:rPr>
                <w:bCs/>
                <w:noProof/>
                <w:kern w:val="32"/>
                <w:sz w:val="28"/>
                <w:szCs w:val="28"/>
              </w:rPr>
              <w:t>…</w:t>
            </w:r>
            <w:r w:rsidR="00075AC2">
              <w:rPr>
                <w:bCs/>
                <w:noProof/>
                <w:kern w:val="32"/>
                <w:sz w:val="28"/>
                <w:szCs w:val="28"/>
              </w:rPr>
              <w:t>…</w:t>
            </w:r>
          </w:p>
        </w:tc>
        <w:tc>
          <w:tcPr>
            <w:tcW w:w="501" w:type="dxa"/>
            <w:vAlign w:val="bottom"/>
          </w:tcPr>
          <w:p w14:paraId="2C3712CE" w14:textId="723B99C0" w:rsidR="0082472D" w:rsidRPr="00075AC2" w:rsidRDefault="00075AC2" w:rsidP="00075AC2">
            <w:pPr>
              <w:suppressAutoHyphens/>
              <w:jc w:val="right"/>
              <w:rPr>
                <w:sz w:val="28"/>
                <w:szCs w:val="28"/>
              </w:rPr>
            </w:pPr>
            <w:r w:rsidRPr="00075AC2">
              <w:rPr>
                <w:sz w:val="28"/>
                <w:szCs w:val="28"/>
              </w:rPr>
              <w:t>17</w:t>
            </w:r>
          </w:p>
        </w:tc>
      </w:tr>
      <w:tr w:rsidR="0082472D" w:rsidRPr="00360D8E" w14:paraId="49469492" w14:textId="77777777" w:rsidTr="008147A2">
        <w:tc>
          <w:tcPr>
            <w:tcW w:w="9209" w:type="dxa"/>
          </w:tcPr>
          <w:p w14:paraId="436734F6" w14:textId="79363854" w:rsidR="0082472D" w:rsidRPr="00360D8E" w:rsidRDefault="00201740" w:rsidP="008147A2">
            <w:pPr>
              <w:widowControl w:val="0"/>
              <w:ind w:left="1026" w:hanging="567"/>
              <w:jc w:val="both"/>
              <w:rPr>
                <w:spacing w:val="10"/>
                <w:sz w:val="28"/>
                <w:szCs w:val="28"/>
              </w:rPr>
            </w:pPr>
            <w:hyperlink w:anchor="_Toc506893283" w:history="1">
              <w:r w:rsidR="0082472D" w:rsidRPr="00780651">
                <w:rPr>
                  <w:bCs/>
                  <w:noProof/>
                  <w:kern w:val="32"/>
                  <w:sz w:val="28"/>
                  <w:szCs w:val="28"/>
                </w:rPr>
                <w:t>6.2. Перечень вопросов, заданий, тем для подготовки к текущему контролю</w:t>
              </w:r>
            </w:hyperlink>
            <w:r w:rsidR="008147A2">
              <w:rPr>
                <w:bCs/>
                <w:noProof/>
                <w:kern w:val="32"/>
                <w:sz w:val="28"/>
                <w:szCs w:val="28"/>
              </w:rPr>
              <w:t xml:space="preserve"> ………………………………………………………………</w:t>
            </w:r>
          </w:p>
        </w:tc>
        <w:tc>
          <w:tcPr>
            <w:tcW w:w="501" w:type="dxa"/>
            <w:vAlign w:val="bottom"/>
          </w:tcPr>
          <w:p w14:paraId="6967AC36" w14:textId="34689D14" w:rsidR="0082472D" w:rsidRPr="00075AC2" w:rsidRDefault="006A2B52" w:rsidP="00E451AE">
            <w:pPr>
              <w:suppressAutoHyphens/>
              <w:jc w:val="right"/>
              <w:rPr>
                <w:sz w:val="28"/>
                <w:szCs w:val="28"/>
              </w:rPr>
            </w:pPr>
            <w:r w:rsidRPr="00075AC2">
              <w:rPr>
                <w:sz w:val="28"/>
                <w:szCs w:val="28"/>
              </w:rPr>
              <w:t>2</w:t>
            </w:r>
            <w:r w:rsidR="00E451AE">
              <w:rPr>
                <w:sz w:val="28"/>
                <w:szCs w:val="28"/>
              </w:rPr>
              <w:t>1</w:t>
            </w:r>
          </w:p>
        </w:tc>
      </w:tr>
      <w:tr w:rsidR="0082472D" w:rsidRPr="00360D8E" w14:paraId="371B50BB" w14:textId="77777777" w:rsidTr="008147A2">
        <w:tc>
          <w:tcPr>
            <w:tcW w:w="9209" w:type="dxa"/>
          </w:tcPr>
          <w:p w14:paraId="33BE6FAB" w14:textId="52A52E9A" w:rsidR="0082472D" w:rsidRPr="00360D8E" w:rsidRDefault="0082472D" w:rsidP="00075AC2">
            <w:pPr>
              <w:widowControl w:val="0"/>
              <w:numPr>
                <w:ilvl w:val="1"/>
                <w:numId w:val="1"/>
              </w:numPr>
              <w:tabs>
                <w:tab w:val="left" w:pos="367"/>
              </w:tabs>
              <w:ind w:left="459" w:hanging="459"/>
              <w:jc w:val="both"/>
              <w:rPr>
                <w:sz w:val="28"/>
                <w:szCs w:val="28"/>
              </w:rPr>
            </w:pPr>
            <w:r w:rsidRPr="00360D8E">
              <w:rPr>
                <w:spacing w:val="10"/>
                <w:sz w:val="28"/>
                <w:szCs w:val="28"/>
              </w:rPr>
              <w:t>Фонд оценочных средств для проведения промежуточной аттестации обучающихся по дисциплине</w:t>
            </w:r>
            <w:r w:rsidR="00075AC2">
              <w:rPr>
                <w:spacing w:val="10"/>
                <w:sz w:val="28"/>
                <w:szCs w:val="28"/>
              </w:rPr>
              <w:t xml:space="preserve"> …………………………………….</w:t>
            </w:r>
          </w:p>
        </w:tc>
        <w:tc>
          <w:tcPr>
            <w:tcW w:w="501" w:type="dxa"/>
            <w:vAlign w:val="bottom"/>
          </w:tcPr>
          <w:p w14:paraId="2BCEC9AA" w14:textId="3A2F3291" w:rsidR="0082472D" w:rsidRPr="00075AC2" w:rsidRDefault="00075AC2" w:rsidP="00075AC2">
            <w:pPr>
              <w:suppressAutoHyphens/>
              <w:jc w:val="right"/>
              <w:rPr>
                <w:sz w:val="28"/>
                <w:szCs w:val="28"/>
              </w:rPr>
            </w:pPr>
            <w:r w:rsidRPr="00075AC2">
              <w:rPr>
                <w:sz w:val="28"/>
                <w:szCs w:val="28"/>
              </w:rPr>
              <w:t>23</w:t>
            </w:r>
          </w:p>
        </w:tc>
      </w:tr>
      <w:tr w:rsidR="0082472D" w:rsidRPr="00360D8E" w14:paraId="1EBB994D" w14:textId="77777777" w:rsidTr="008147A2">
        <w:tc>
          <w:tcPr>
            <w:tcW w:w="9209" w:type="dxa"/>
          </w:tcPr>
          <w:p w14:paraId="2DF4E4D6" w14:textId="4969EAFC" w:rsidR="0082472D" w:rsidRPr="00360D8E" w:rsidRDefault="0082472D" w:rsidP="00075AC2">
            <w:pPr>
              <w:widowControl w:val="0"/>
              <w:numPr>
                <w:ilvl w:val="1"/>
                <w:numId w:val="1"/>
              </w:numPr>
              <w:tabs>
                <w:tab w:val="left" w:pos="535"/>
              </w:tabs>
              <w:ind w:left="459" w:hanging="459"/>
              <w:jc w:val="both"/>
              <w:rPr>
                <w:sz w:val="28"/>
                <w:szCs w:val="28"/>
              </w:rPr>
            </w:pPr>
            <w:r w:rsidRPr="00360D8E">
              <w:rPr>
                <w:spacing w:val="10"/>
                <w:sz w:val="28"/>
                <w:szCs w:val="28"/>
              </w:rPr>
              <w:t>Перечень основной и дополнительной учебной литературы, необходимой для освоения дисциплины</w:t>
            </w:r>
            <w:r w:rsidR="00075AC2">
              <w:rPr>
                <w:spacing w:val="10"/>
                <w:sz w:val="28"/>
                <w:szCs w:val="28"/>
              </w:rPr>
              <w:t xml:space="preserve"> ………………………………….</w:t>
            </w:r>
          </w:p>
        </w:tc>
        <w:tc>
          <w:tcPr>
            <w:tcW w:w="501" w:type="dxa"/>
            <w:vAlign w:val="bottom"/>
          </w:tcPr>
          <w:p w14:paraId="26FBA37C" w14:textId="09958334" w:rsidR="0082472D" w:rsidRPr="00075AC2" w:rsidRDefault="00E451AE" w:rsidP="00075AC2">
            <w:pPr>
              <w:suppressAutoHyphens/>
              <w:jc w:val="right"/>
              <w:rPr>
                <w:sz w:val="28"/>
                <w:szCs w:val="28"/>
              </w:rPr>
            </w:pPr>
            <w:r>
              <w:rPr>
                <w:sz w:val="28"/>
                <w:szCs w:val="28"/>
              </w:rPr>
              <w:t>29</w:t>
            </w:r>
          </w:p>
        </w:tc>
      </w:tr>
      <w:tr w:rsidR="0082472D" w:rsidRPr="00360D8E" w14:paraId="3D752EF8" w14:textId="77777777" w:rsidTr="008147A2">
        <w:tc>
          <w:tcPr>
            <w:tcW w:w="9209" w:type="dxa"/>
          </w:tcPr>
          <w:p w14:paraId="1DF4DCDE" w14:textId="56E7522E" w:rsidR="0082472D" w:rsidRPr="00360D8E" w:rsidRDefault="0082472D" w:rsidP="00075AC2">
            <w:pPr>
              <w:numPr>
                <w:ilvl w:val="1"/>
                <w:numId w:val="1"/>
              </w:numPr>
              <w:tabs>
                <w:tab w:val="left" w:pos="490"/>
              </w:tabs>
              <w:ind w:left="459" w:hanging="459"/>
              <w:jc w:val="both"/>
              <w:rPr>
                <w:sz w:val="28"/>
                <w:szCs w:val="28"/>
              </w:rPr>
            </w:pPr>
            <w:r w:rsidRPr="00360D8E">
              <w:rPr>
                <w:spacing w:val="10"/>
                <w:sz w:val="28"/>
                <w:szCs w:val="28"/>
              </w:rPr>
              <w:t>Перечень ресурсов информационно-телекоммуникационной сети «Интернет», необходимых для освоения дисциплины</w:t>
            </w:r>
            <w:r w:rsidR="00075AC2">
              <w:rPr>
                <w:spacing w:val="10"/>
                <w:sz w:val="28"/>
                <w:szCs w:val="28"/>
              </w:rPr>
              <w:t xml:space="preserve"> …………….</w:t>
            </w:r>
          </w:p>
        </w:tc>
        <w:tc>
          <w:tcPr>
            <w:tcW w:w="501" w:type="dxa"/>
            <w:vAlign w:val="bottom"/>
          </w:tcPr>
          <w:p w14:paraId="55C9E579" w14:textId="7CCDA091" w:rsidR="0082472D" w:rsidRPr="00075AC2" w:rsidRDefault="00A819E4" w:rsidP="00075AC2">
            <w:pPr>
              <w:suppressAutoHyphens/>
              <w:jc w:val="right"/>
              <w:rPr>
                <w:sz w:val="28"/>
                <w:szCs w:val="28"/>
              </w:rPr>
            </w:pPr>
            <w:r w:rsidRPr="00075AC2">
              <w:rPr>
                <w:sz w:val="28"/>
                <w:szCs w:val="28"/>
              </w:rPr>
              <w:t>3</w:t>
            </w:r>
            <w:r w:rsidR="00075AC2" w:rsidRPr="00075AC2">
              <w:rPr>
                <w:sz w:val="28"/>
                <w:szCs w:val="28"/>
              </w:rPr>
              <w:t>3</w:t>
            </w:r>
          </w:p>
        </w:tc>
      </w:tr>
      <w:tr w:rsidR="0082472D" w:rsidRPr="00360D8E" w14:paraId="703F9176" w14:textId="77777777" w:rsidTr="008147A2">
        <w:tc>
          <w:tcPr>
            <w:tcW w:w="9209" w:type="dxa"/>
          </w:tcPr>
          <w:p w14:paraId="5397BC08" w14:textId="525C60ED" w:rsidR="0082472D" w:rsidRPr="00360D8E" w:rsidRDefault="0082472D" w:rsidP="00075AC2">
            <w:pPr>
              <w:numPr>
                <w:ilvl w:val="1"/>
                <w:numId w:val="1"/>
              </w:numPr>
              <w:suppressAutoHyphens/>
              <w:ind w:left="459" w:hanging="459"/>
              <w:contextualSpacing/>
              <w:jc w:val="both"/>
              <w:rPr>
                <w:sz w:val="28"/>
                <w:szCs w:val="28"/>
              </w:rPr>
            </w:pPr>
            <w:r w:rsidRPr="00360D8E">
              <w:rPr>
                <w:bCs/>
                <w:spacing w:val="10"/>
                <w:sz w:val="28"/>
                <w:szCs w:val="28"/>
                <w:shd w:val="clear" w:color="auto" w:fill="FFFFFF"/>
              </w:rPr>
              <w:t>Методические указания для обучающихся по освоению дисциплины</w:t>
            </w:r>
            <w:r w:rsidR="00075AC2">
              <w:rPr>
                <w:bCs/>
                <w:spacing w:val="10"/>
                <w:sz w:val="28"/>
                <w:szCs w:val="28"/>
                <w:shd w:val="clear" w:color="auto" w:fill="FFFFFF"/>
              </w:rPr>
              <w:t xml:space="preserve"> ……………………………………………………………..</w:t>
            </w:r>
          </w:p>
        </w:tc>
        <w:tc>
          <w:tcPr>
            <w:tcW w:w="501" w:type="dxa"/>
            <w:vAlign w:val="bottom"/>
          </w:tcPr>
          <w:p w14:paraId="7F1553DF" w14:textId="360928AD" w:rsidR="0082472D" w:rsidRPr="00E451AE" w:rsidRDefault="00075AC2" w:rsidP="00E451AE">
            <w:pPr>
              <w:suppressAutoHyphens/>
              <w:jc w:val="right"/>
              <w:rPr>
                <w:sz w:val="28"/>
                <w:szCs w:val="28"/>
              </w:rPr>
            </w:pPr>
            <w:r w:rsidRPr="00075AC2">
              <w:rPr>
                <w:sz w:val="28"/>
                <w:szCs w:val="28"/>
              </w:rPr>
              <w:t>3</w:t>
            </w:r>
            <w:r w:rsidR="00E451AE">
              <w:rPr>
                <w:sz w:val="28"/>
                <w:szCs w:val="28"/>
              </w:rPr>
              <w:t>3</w:t>
            </w:r>
          </w:p>
        </w:tc>
      </w:tr>
      <w:tr w:rsidR="0082472D" w:rsidRPr="00360D8E" w14:paraId="16493669" w14:textId="77777777" w:rsidTr="008147A2">
        <w:tc>
          <w:tcPr>
            <w:tcW w:w="9209" w:type="dxa"/>
          </w:tcPr>
          <w:p w14:paraId="51BC5B05" w14:textId="19CAF863" w:rsidR="0082472D" w:rsidRPr="00360D8E" w:rsidRDefault="0082472D" w:rsidP="00075AC2">
            <w:pPr>
              <w:numPr>
                <w:ilvl w:val="1"/>
                <w:numId w:val="1"/>
              </w:numPr>
              <w:tabs>
                <w:tab w:val="left" w:pos="706"/>
              </w:tabs>
              <w:ind w:left="459" w:hanging="459"/>
              <w:contextualSpacing/>
              <w:jc w:val="both"/>
              <w:rPr>
                <w:sz w:val="28"/>
                <w:szCs w:val="28"/>
              </w:rPr>
            </w:pPr>
            <w:r w:rsidRPr="00360D8E">
              <w:rPr>
                <w:spacing w:val="1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75AC2">
              <w:rPr>
                <w:spacing w:val="10"/>
                <w:sz w:val="28"/>
                <w:szCs w:val="28"/>
              </w:rPr>
              <w:t xml:space="preserve"> ……………………………………………..</w:t>
            </w:r>
          </w:p>
        </w:tc>
        <w:tc>
          <w:tcPr>
            <w:tcW w:w="501" w:type="dxa"/>
            <w:vAlign w:val="bottom"/>
          </w:tcPr>
          <w:p w14:paraId="41FCB219" w14:textId="7A5A57F1" w:rsidR="0082472D" w:rsidRPr="00075AC2" w:rsidRDefault="00075AC2" w:rsidP="00E451AE">
            <w:pPr>
              <w:suppressAutoHyphens/>
              <w:jc w:val="right"/>
              <w:rPr>
                <w:sz w:val="28"/>
                <w:szCs w:val="28"/>
              </w:rPr>
            </w:pPr>
            <w:r w:rsidRPr="00075AC2">
              <w:rPr>
                <w:sz w:val="28"/>
                <w:szCs w:val="28"/>
              </w:rPr>
              <w:t>3</w:t>
            </w:r>
            <w:r w:rsidR="00E451AE">
              <w:rPr>
                <w:sz w:val="28"/>
                <w:szCs w:val="28"/>
              </w:rPr>
              <w:t>3</w:t>
            </w:r>
          </w:p>
        </w:tc>
      </w:tr>
      <w:tr w:rsidR="0082472D" w:rsidRPr="00360D8E" w14:paraId="139F985A" w14:textId="77777777" w:rsidTr="008147A2">
        <w:tc>
          <w:tcPr>
            <w:tcW w:w="9209" w:type="dxa"/>
          </w:tcPr>
          <w:p w14:paraId="11B91F02" w14:textId="1E97DA91" w:rsidR="0082472D" w:rsidRPr="00360D8E" w:rsidRDefault="0082472D" w:rsidP="00075AC2">
            <w:pPr>
              <w:numPr>
                <w:ilvl w:val="1"/>
                <w:numId w:val="1"/>
              </w:numPr>
              <w:suppressAutoHyphens/>
              <w:ind w:left="459" w:hanging="459"/>
              <w:contextualSpacing/>
              <w:jc w:val="both"/>
              <w:rPr>
                <w:sz w:val="28"/>
                <w:szCs w:val="28"/>
              </w:rPr>
            </w:pPr>
            <w:r w:rsidRPr="00360D8E">
              <w:rPr>
                <w:spacing w:val="10"/>
                <w:sz w:val="28"/>
                <w:szCs w:val="28"/>
              </w:rPr>
              <w:t>Описание материально-технической базы, необходимой для осуществления образовательного процесса по дисциплине</w:t>
            </w:r>
            <w:r w:rsidR="00075AC2">
              <w:rPr>
                <w:spacing w:val="10"/>
                <w:sz w:val="28"/>
                <w:szCs w:val="28"/>
              </w:rPr>
              <w:t xml:space="preserve"> ………</w:t>
            </w:r>
          </w:p>
        </w:tc>
        <w:tc>
          <w:tcPr>
            <w:tcW w:w="501" w:type="dxa"/>
            <w:vAlign w:val="bottom"/>
          </w:tcPr>
          <w:p w14:paraId="05E7406F" w14:textId="2359029A" w:rsidR="0082472D" w:rsidRPr="00075AC2" w:rsidRDefault="00075AC2" w:rsidP="00075AC2">
            <w:pPr>
              <w:suppressAutoHyphens/>
              <w:jc w:val="right"/>
              <w:rPr>
                <w:sz w:val="28"/>
                <w:szCs w:val="28"/>
              </w:rPr>
            </w:pPr>
            <w:r w:rsidRPr="00075AC2">
              <w:rPr>
                <w:sz w:val="28"/>
                <w:szCs w:val="28"/>
              </w:rPr>
              <w:t>34</w:t>
            </w:r>
          </w:p>
        </w:tc>
      </w:tr>
    </w:tbl>
    <w:p w14:paraId="572F5EFB" w14:textId="5D19138C" w:rsidR="00A819E4" w:rsidRDefault="00A819E4" w:rsidP="00A819E4">
      <w:pPr>
        <w:tabs>
          <w:tab w:val="left" w:pos="6504"/>
        </w:tabs>
        <w:suppressAutoHyphens/>
        <w:spacing w:line="360" w:lineRule="auto"/>
        <w:ind w:firstLine="567"/>
        <w:rPr>
          <w:sz w:val="26"/>
          <w:szCs w:val="26"/>
        </w:rPr>
      </w:pPr>
    </w:p>
    <w:p w14:paraId="2EB7C53E" w14:textId="1193339A" w:rsidR="00100638" w:rsidRPr="003D1634" w:rsidRDefault="00100638" w:rsidP="005D2BAA">
      <w:pPr>
        <w:suppressAutoHyphens/>
        <w:spacing w:line="360" w:lineRule="auto"/>
        <w:ind w:firstLine="567"/>
        <w:rPr>
          <w:b/>
          <w:sz w:val="28"/>
          <w:szCs w:val="28"/>
        </w:rPr>
      </w:pPr>
      <w:r w:rsidRPr="00A819E4">
        <w:rPr>
          <w:sz w:val="26"/>
          <w:szCs w:val="26"/>
        </w:rPr>
        <w:br w:type="page"/>
      </w:r>
      <w:bookmarkStart w:id="2" w:name="_Toc536703453"/>
      <w:r w:rsidR="00565C2A" w:rsidRPr="003D1634">
        <w:rPr>
          <w:b/>
          <w:sz w:val="28"/>
          <w:szCs w:val="28"/>
        </w:rPr>
        <w:lastRenderedPageBreak/>
        <w:t xml:space="preserve">1. </w:t>
      </w:r>
      <w:r w:rsidRPr="003D1634">
        <w:rPr>
          <w:b/>
          <w:sz w:val="28"/>
          <w:szCs w:val="28"/>
        </w:rPr>
        <w:t>Наименование дисциплины</w:t>
      </w:r>
      <w:bookmarkEnd w:id="2"/>
    </w:p>
    <w:p w14:paraId="5B16A554" w14:textId="0B24D534" w:rsidR="00C6500D" w:rsidRPr="00C6500D" w:rsidRDefault="0000107C" w:rsidP="005D2BAA">
      <w:pPr>
        <w:pStyle w:val="10"/>
        <w:keepLines w:val="0"/>
        <w:tabs>
          <w:tab w:val="left" w:pos="993"/>
          <w:tab w:val="right" w:leader="dot" w:pos="9639"/>
        </w:tabs>
        <w:suppressAutoHyphens/>
        <w:spacing w:before="240" w:after="0" w:line="360" w:lineRule="auto"/>
        <w:ind w:firstLine="567"/>
        <w:jc w:val="both"/>
        <w:rPr>
          <w:rFonts w:ascii="Times New Roman" w:hAnsi="Times New Roman"/>
          <w:b w:val="0"/>
          <w:color w:val="auto"/>
        </w:rPr>
      </w:pPr>
      <w:bookmarkStart w:id="3" w:name="_Toc506893274"/>
      <w:r w:rsidRPr="0000107C">
        <w:rPr>
          <w:rFonts w:ascii="Times New Roman" w:eastAsiaTheme="minorHAnsi" w:hAnsi="Times New Roman"/>
          <w:b w:val="0"/>
          <w:color w:val="auto"/>
        </w:rPr>
        <w:t>Публично-правовые (государственно-правовые) науки</w:t>
      </w:r>
      <w:r>
        <w:rPr>
          <w:rFonts w:ascii="Times New Roman" w:eastAsiaTheme="minorHAnsi" w:hAnsi="Times New Roman"/>
          <w:b w:val="0"/>
          <w:color w:val="auto"/>
        </w:rPr>
        <w:t>.</w:t>
      </w:r>
    </w:p>
    <w:p w14:paraId="0ED15E23" w14:textId="77777777" w:rsidR="006B19DA" w:rsidRPr="003D1634" w:rsidRDefault="006B19DA" w:rsidP="0000107C">
      <w:pPr>
        <w:pStyle w:val="10"/>
        <w:keepLines w:val="0"/>
        <w:tabs>
          <w:tab w:val="left" w:pos="993"/>
          <w:tab w:val="right" w:leader="dot" w:pos="9639"/>
        </w:tabs>
        <w:suppressAutoHyphens/>
        <w:spacing w:before="0" w:after="0" w:line="240" w:lineRule="auto"/>
        <w:ind w:firstLine="567"/>
        <w:jc w:val="both"/>
        <w:rPr>
          <w:rFonts w:ascii="Times New Roman" w:hAnsi="Times New Roman"/>
          <w:color w:val="auto"/>
          <w:u w:val="single"/>
        </w:rPr>
      </w:pPr>
      <w:r w:rsidRPr="003D1634">
        <w:rPr>
          <w:rFonts w:ascii="Times New Roman" w:hAnsi="Times New Roman"/>
          <w:color w:val="auto"/>
        </w:rPr>
        <w:t xml:space="preserve">2. </w:t>
      </w:r>
      <w:bookmarkEnd w:id="3"/>
      <w:r w:rsidR="00DE33BB" w:rsidRPr="003D1634">
        <w:rPr>
          <w:rFonts w:ascii="Times New Roman" w:hAnsi="Times New Roman"/>
          <w:color w:val="auto"/>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p w14:paraId="1115174B" w14:textId="77777777" w:rsidR="002C38DD" w:rsidRDefault="002C38DD" w:rsidP="002C38DD"/>
    <w:tbl>
      <w:tblPr>
        <w:tblW w:w="1028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2142"/>
        <w:gridCol w:w="2429"/>
        <w:gridCol w:w="4428"/>
      </w:tblGrid>
      <w:tr w:rsidR="00CB0556" w:rsidRPr="00E01769" w14:paraId="17709D62" w14:textId="77777777" w:rsidTr="008B5D2D">
        <w:trPr>
          <w:trHeight w:val="913"/>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712B6306" w14:textId="77777777" w:rsidR="00CB0556" w:rsidRPr="00E01769" w:rsidRDefault="00CB0556" w:rsidP="002D7573">
            <w:pPr>
              <w:widowControl w:val="0"/>
              <w:tabs>
                <w:tab w:val="left" w:pos="0"/>
              </w:tabs>
              <w:rPr>
                <w:b/>
              </w:rPr>
            </w:pPr>
            <w:r w:rsidRPr="00E01769">
              <w:rPr>
                <w:b/>
              </w:rPr>
              <w:t>Код компетенции</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2882C1A9" w14:textId="77777777" w:rsidR="00CB0556" w:rsidRPr="00E01769" w:rsidRDefault="00CB0556" w:rsidP="002D7573">
            <w:pPr>
              <w:widowControl w:val="0"/>
              <w:tabs>
                <w:tab w:val="left" w:pos="0"/>
              </w:tabs>
              <w:rPr>
                <w:b/>
              </w:rPr>
            </w:pPr>
            <w:r w:rsidRPr="00E01769">
              <w:rPr>
                <w:b/>
              </w:rPr>
              <w:t>Наименование компетенции</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14:paraId="3B4C3A33" w14:textId="2209DE06" w:rsidR="00CB0556" w:rsidRPr="00E01769" w:rsidRDefault="00CB0556" w:rsidP="00A92DF7">
            <w:pPr>
              <w:widowControl w:val="0"/>
              <w:tabs>
                <w:tab w:val="left" w:pos="0"/>
              </w:tabs>
              <w:rPr>
                <w:b/>
              </w:rPr>
            </w:pPr>
            <w:r w:rsidRPr="00E01769">
              <w:rPr>
                <w:b/>
              </w:rPr>
              <w:t>Индикаторы достижения компетенции</w:t>
            </w:r>
          </w:p>
        </w:tc>
        <w:tc>
          <w:tcPr>
            <w:tcW w:w="4428" w:type="dxa"/>
            <w:tcBorders>
              <w:top w:val="single" w:sz="4" w:space="0" w:color="auto"/>
              <w:left w:val="single" w:sz="4" w:space="0" w:color="auto"/>
              <w:bottom w:val="single" w:sz="4" w:space="0" w:color="auto"/>
              <w:right w:val="single" w:sz="4" w:space="0" w:color="auto"/>
            </w:tcBorders>
            <w:shd w:val="clear" w:color="auto" w:fill="auto"/>
            <w:vAlign w:val="center"/>
          </w:tcPr>
          <w:p w14:paraId="76618D24" w14:textId="779A82C2" w:rsidR="00CB0556" w:rsidRPr="00E01769" w:rsidRDefault="00CB0556" w:rsidP="00A92DF7">
            <w:pPr>
              <w:widowControl w:val="0"/>
              <w:tabs>
                <w:tab w:val="left" w:pos="0"/>
              </w:tabs>
              <w:rPr>
                <w:b/>
              </w:rPr>
            </w:pPr>
            <w:r w:rsidRPr="00E01769">
              <w:rPr>
                <w:b/>
              </w:rPr>
              <w:t>Результаты обучения (умения и знания), соотнесенные с компетенциями/индикаторами достижения компетенции</w:t>
            </w:r>
          </w:p>
        </w:tc>
      </w:tr>
      <w:tr w:rsidR="00CB0556" w:rsidRPr="00E01769" w14:paraId="43A11227" w14:textId="77777777" w:rsidTr="008B5D2D">
        <w:trPr>
          <w:trHeight w:val="228"/>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56528374" w14:textId="77777777" w:rsidR="00CB0556" w:rsidRPr="00E01769" w:rsidRDefault="00CB0556" w:rsidP="0059187C">
            <w:pPr>
              <w:widowControl w:val="0"/>
              <w:tabs>
                <w:tab w:val="left" w:pos="0"/>
              </w:tabs>
              <w:jc w:val="center"/>
            </w:pPr>
            <w:r w:rsidRPr="00E01769">
              <w:t>1</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3689E497" w14:textId="77777777" w:rsidR="00CB0556" w:rsidRPr="00E01769" w:rsidRDefault="00CB0556" w:rsidP="0059187C">
            <w:pPr>
              <w:widowControl w:val="0"/>
              <w:tabs>
                <w:tab w:val="left" w:pos="0"/>
              </w:tabs>
              <w:jc w:val="center"/>
            </w:pPr>
            <w:r w:rsidRPr="00E01769">
              <w:t>2</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14:paraId="63133A76" w14:textId="77777777" w:rsidR="00CB0556" w:rsidRPr="00E01769" w:rsidRDefault="00CB0556" w:rsidP="0059187C">
            <w:pPr>
              <w:widowControl w:val="0"/>
              <w:tabs>
                <w:tab w:val="left" w:pos="0"/>
              </w:tabs>
              <w:jc w:val="center"/>
            </w:pPr>
            <w:r w:rsidRPr="00E01769">
              <w:t>3</w:t>
            </w:r>
          </w:p>
        </w:tc>
        <w:tc>
          <w:tcPr>
            <w:tcW w:w="4428" w:type="dxa"/>
            <w:tcBorders>
              <w:top w:val="single" w:sz="4" w:space="0" w:color="auto"/>
              <w:left w:val="single" w:sz="4" w:space="0" w:color="auto"/>
              <w:bottom w:val="single" w:sz="4" w:space="0" w:color="auto"/>
              <w:right w:val="single" w:sz="4" w:space="0" w:color="auto"/>
            </w:tcBorders>
            <w:shd w:val="clear" w:color="auto" w:fill="auto"/>
            <w:vAlign w:val="center"/>
          </w:tcPr>
          <w:p w14:paraId="73B6B740" w14:textId="77777777" w:rsidR="00CB0556" w:rsidRPr="00E01769" w:rsidRDefault="00CB0556" w:rsidP="0059187C">
            <w:pPr>
              <w:widowControl w:val="0"/>
              <w:tabs>
                <w:tab w:val="left" w:pos="0"/>
              </w:tabs>
              <w:jc w:val="center"/>
            </w:pPr>
            <w:r w:rsidRPr="00E01769">
              <w:t>4</w:t>
            </w:r>
          </w:p>
        </w:tc>
      </w:tr>
      <w:tr w:rsidR="005516A9" w:rsidRPr="00E01769" w14:paraId="2C1FBF00" w14:textId="77777777" w:rsidTr="008B5D2D">
        <w:trPr>
          <w:trHeight w:val="1404"/>
        </w:trPr>
        <w:tc>
          <w:tcPr>
            <w:tcW w:w="1287" w:type="dxa"/>
            <w:vMerge w:val="restart"/>
            <w:tcBorders>
              <w:top w:val="single" w:sz="4" w:space="0" w:color="auto"/>
              <w:left w:val="single" w:sz="4" w:space="0" w:color="auto"/>
              <w:right w:val="single" w:sz="4" w:space="0" w:color="auto"/>
            </w:tcBorders>
            <w:shd w:val="clear" w:color="auto" w:fill="auto"/>
            <w:vAlign w:val="center"/>
          </w:tcPr>
          <w:p w14:paraId="15423E68" w14:textId="3ECE5C5C" w:rsidR="005516A9" w:rsidRPr="00E01769" w:rsidRDefault="005516A9" w:rsidP="005516A9">
            <w:pPr>
              <w:widowControl w:val="0"/>
              <w:tabs>
                <w:tab w:val="left" w:pos="0"/>
              </w:tabs>
            </w:pPr>
            <w:r w:rsidRPr="00E01769">
              <w:t>ПК</w:t>
            </w:r>
            <w:r>
              <w:t>С</w:t>
            </w:r>
            <w:r w:rsidRPr="00E01769">
              <w:t>-1</w:t>
            </w:r>
          </w:p>
        </w:tc>
        <w:tc>
          <w:tcPr>
            <w:tcW w:w="2142" w:type="dxa"/>
            <w:vMerge w:val="restart"/>
            <w:tcBorders>
              <w:top w:val="single" w:sz="4" w:space="0" w:color="auto"/>
              <w:left w:val="single" w:sz="4" w:space="0" w:color="auto"/>
              <w:right w:val="single" w:sz="4" w:space="0" w:color="auto"/>
            </w:tcBorders>
            <w:shd w:val="clear" w:color="auto" w:fill="auto"/>
          </w:tcPr>
          <w:p w14:paraId="7689FE20" w14:textId="413CEC24" w:rsidR="005516A9" w:rsidRPr="00E01769" w:rsidRDefault="005516A9" w:rsidP="005516A9">
            <w:pPr>
              <w:widowControl w:val="0"/>
              <w:tabs>
                <w:tab w:val="left" w:pos="0"/>
              </w:tabs>
            </w:pPr>
            <w:r>
              <w:t>Способность применять современные методики и технологии организации и реализации образовательного процесса по дисциплинам, относящимся к публично-правовым отраслям права, на различных образовательных ступенях в различных образовательных организациях.</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26E70624" w14:textId="64A9B906" w:rsidR="005516A9" w:rsidRPr="00E01769" w:rsidRDefault="005516A9" w:rsidP="005516A9">
            <w:pPr>
              <w:widowControl w:val="0"/>
            </w:pPr>
            <w:r w:rsidRPr="00033EF8">
              <w:t xml:space="preserve">1. </w:t>
            </w:r>
            <w:r>
              <w:t>Владеет современными образовательными технологиями, методическими приемами, педагогическими средствами, позволяющими эффективно реализовывать педагогическую деятельность по дисциплинам, относящимся к публично- правовым отраслям права, а также в рамках программ дополнительного профессионального образования публично-правовой направленности.</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D720749" w14:textId="77777777" w:rsidR="005516A9" w:rsidRPr="0033116F" w:rsidRDefault="005516A9" w:rsidP="005516A9">
            <w:pPr>
              <w:pStyle w:val="af"/>
              <w:widowControl w:val="0"/>
              <w:ind w:left="0"/>
              <w:contextualSpacing w:val="0"/>
              <w:jc w:val="both"/>
              <w:rPr>
                <w:bCs/>
                <w:color w:val="000000"/>
              </w:rPr>
            </w:pPr>
            <w:r w:rsidRPr="0033116F">
              <w:rPr>
                <w:b/>
                <w:i/>
                <w:iCs/>
              </w:rPr>
              <w:t>Знать:</w:t>
            </w:r>
            <w:r w:rsidRPr="0033116F">
              <w:rPr>
                <w:b/>
              </w:rPr>
              <w:t xml:space="preserve"> </w:t>
            </w:r>
            <w:r w:rsidRPr="0033116F">
              <w:rPr>
                <w:bCs/>
                <w:color w:val="000000"/>
              </w:rPr>
              <w:t xml:space="preserve">уровни методологического знания; содержание методов и принципов научного исследования; критерии и нормы научного познания; основы постановки и решения научных проблем </w:t>
            </w:r>
            <w:r w:rsidRPr="0033116F">
              <w:t>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r w:rsidRPr="0033116F">
              <w:rPr>
                <w:bCs/>
                <w:color w:val="000000"/>
              </w:rPr>
              <w:t xml:space="preserve">. </w:t>
            </w:r>
            <w:bookmarkStart w:id="4" w:name="_Hlk487118303"/>
          </w:p>
          <w:bookmarkEnd w:id="4"/>
          <w:p w14:paraId="37B16941" w14:textId="7A8E6A09" w:rsidR="005516A9" w:rsidRPr="00E01769" w:rsidRDefault="005516A9" w:rsidP="005516A9">
            <w:pPr>
              <w:pStyle w:val="Default"/>
              <w:widowControl w:val="0"/>
              <w:jc w:val="both"/>
            </w:pPr>
            <w:r w:rsidRPr="0033116F">
              <w:rPr>
                <w:b/>
                <w:i/>
                <w:iCs/>
              </w:rPr>
              <w:t>Уметь:</w:t>
            </w:r>
            <w:r w:rsidRPr="0033116F">
              <w:rPr>
                <w:b/>
              </w:rPr>
              <w:t xml:space="preserve"> </w:t>
            </w:r>
            <w:r w:rsidRPr="0033116F">
              <w:rPr>
                <w:bCs/>
              </w:rPr>
              <w:t xml:space="preserve">использовать </w:t>
            </w:r>
            <w:r w:rsidRPr="0033116F">
              <w:t>философские и методологические подходы к научному исследованию и научно-квалификационной работе; планировать научное исследование; осуществлять выбор методов научного исследования; формулировать проблему, тему, объект, предмет, цель, задачи, гипотезы и положения, выносимые на защиту 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p>
        </w:tc>
      </w:tr>
      <w:tr w:rsidR="005516A9" w:rsidRPr="00E01769" w14:paraId="519D08C1" w14:textId="77777777" w:rsidTr="008B5D2D">
        <w:trPr>
          <w:trHeight w:val="816"/>
        </w:trPr>
        <w:tc>
          <w:tcPr>
            <w:tcW w:w="1287" w:type="dxa"/>
            <w:vMerge/>
            <w:tcBorders>
              <w:left w:val="single" w:sz="4" w:space="0" w:color="auto"/>
              <w:right w:val="single" w:sz="4" w:space="0" w:color="auto"/>
            </w:tcBorders>
            <w:shd w:val="clear" w:color="auto" w:fill="auto"/>
            <w:vAlign w:val="center"/>
          </w:tcPr>
          <w:p w14:paraId="58EF3B6A" w14:textId="77777777" w:rsidR="005516A9" w:rsidRPr="00E01769" w:rsidRDefault="005516A9" w:rsidP="005516A9">
            <w:pPr>
              <w:widowControl w:val="0"/>
              <w:tabs>
                <w:tab w:val="left" w:pos="0"/>
              </w:tabs>
            </w:pPr>
          </w:p>
        </w:tc>
        <w:tc>
          <w:tcPr>
            <w:tcW w:w="2142" w:type="dxa"/>
            <w:vMerge/>
            <w:tcBorders>
              <w:left w:val="single" w:sz="4" w:space="0" w:color="auto"/>
              <w:right w:val="single" w:sz="4" w:space="0" w:color="auto"/>
            </w:tcBorders>
            <w:shd w:val="clear" w:color="auto" w:fill="auto"/>
          </w:tcPr>
          <w:p w14:paraId="6CC7383B" w14:textId="77777777" w:rsidR="005516A9" w:rsidRPr="00E01769" w:rsidRDefault="005516A9" w:rsidP="005516A9">
            <w:pPr>
              <w:widowControl w:val="0"/>
              <w:tabs>
                <w:tab w:val="left" w:pos="0"/>
              </w:tabs>
            </w:pPr>
          </w:p>
        </w:tc>
        <w:tc>
          <w:tcPr>
            <w:tcW w:w="2429" w:type="dxa"/>
            <w:tcBorders>
              <w:top w:val="single" w:sz="4" w:space="0" w:color="auto"/>
              <w:left w:val="single" w:sz="4" w:space="0" w:color="auto"/>
              <w:right w:val="single" w:sz="4" w:space="0" w:color="auto"/>
            </w:tcBorders>
            <w:shd w:val="clear" w:color="auto" w:fill="auto"/>
          </w:tcPr>
          <w:p w14:paraId="31C530C3" w14:textId="6B55DF3E" w:rsidR="005516A9" w:rsidRPr="00E01769" w:rsidRDefault="005516A9" w:rsidP="005516A9">
            <w:pPr>
              <w:pStyle w:val="af"/>
              <w:widowControl w:val="0"/>
              <w:ind w:left="0"/>
              <w:jc w:val="both"/>
            </w:pPr>
            <w:r w:rsidRPr="00033EF8">
              <w:t xml:space="preserve">2. </w:t>
            </w:r>
            <w:r>
              <w:t xml:space="preserve">Использует методические идеи, новую литературу и иные источники информации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w:t>
            </w:r>
            <w:r>
              <w:lastRenderedPageBreak/>
              <w:t>обучающимися.</w:t>
            </w:r>
          </w:p>
        </w:tc>
        <w:tc>
          <w:tcPr>
            <w:tcW w:w="4428" w:type="dxa"/>
            <w:tcBorders>
              <w:top w:val="single" w:sz="4" w:space="0" w:color="auto"/>
              <w:left w:val="single" w:sz="4" w:space="0" w:color="auto"/>
              <w:right w:val="single" w:sz="4" w:space="0" w:color="auto"/>
            </w:tcBorders>
            <w:shd w:val="clear" w:color="auto" w:fill="auto"/>
          </w:tcPr>
          <w:p w14:paraId="11D5742C" w14:textId="77777777" w:rsidR="005516A9" w:rsidRPr="0033116F" w:rsidRDefault="005516A9" w:rsidP="005516A9">
            <w:pPr>
              <w:pStyle w:val="af"/>
              <w:widowControl w:val="0"/>
              <w:ind w:left="0"/>
              <w:contextualSpacing w:val="0"/>
              <w:jc w:val="both"/>
              <w:rPr>
                <w:bCs/>
                <w:color w:val="000000"/>
              </w:rPr>
            </w:pPr>
            <w:r w:rsidRPr="0033116F">
              <w:rPr>
                <w:b/>
                <w:bCs/>
                <w:i/>
                <w:iCs/>
                <w:color w:val="000000"/>
              </w:rPr>
              <w:lastRenderedPageBreak/>
              <w:t>Знать:</w:t>
            </w:r>
            <w:r w:rsidRPr="0033116F">
              <w:rPr>
                <w:b/>
                <w:bCs/>
                <w:color w:val="000000"/>
              </w:rPr>
              <w:t xml:space="preserve"> </w:t>
            </w:r>
            <w:r w:rsidRPr="0033116F">
              <w:rPr>
                <w:bCs/>
                <w:color w:val="000000"/>
              </w:rPr>
              <w:t>основы постановки и решения научных проблем в</w:t>
            </w:r>
            <w:r w:rsidRPr="0033116F">
              <w:t xml:space="preserve"> избранной сфере научной деятельности (юриспруденции);</w:t>
            </w:r>
            <w:r w:rsidRPr="0033116F">
              <w:rPr>
                <w:bCs/>
                <w:color w:val="000000"/>
              </w:rPr>
              <w:t xml:space="preserve"> логику научного исследования; основы подготовки и изложения содержания научных работ;</w:t>
            </w:r>
            <w:r w:rsidRPr="0033116F">
              <w:t xml:space="preserve"> методы исследования, применяемые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w:t>
            </w:r>
          </w:p>
          <w:p w14:paraId="2D953EF5" w14:textId="44D6863D" w:rsidR="005516A9" w:rsidRPr="00E01769" w:rsidRDefault="005516A9" w:rsidP="005516A9">
            <w:pPr>
              <w:widowControl w:val="0"/>
              <w:tabs>
                <w:tab w:val="left" w:pos="0"/>
              </w:tabs>
              <w:jc w:val="both"/>
            </w:pPr>
            <w:r w:rsidRPr="0033116F">
              <w:rPr>
                <w:b/>
                <w:i/>
                <w:iCs/>
              </w:rPr>
              <w:t>Уметь:</w:t>
            </w:r>
            <w:r w:rsidRPr="0033116F">
              <w:rPr>
                <w:b/>
              </w:rPr>
              <w:t xml:space="preserve"> </w:t>
            </w:r>
            <w:r w:rsidRPr="0033116F">
              <w:t xml:space="preserve">находить (выбирать) наиболее </w:t>
            </w:r>
            <w:r w:rsidRPr="0033116F">
              <w:lastRenderedPageBreak/>
              <w:t xml:space="preserve">эффективные (методы) решения основных типов проблем (задач), встречающихся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 анализировать, систематизировать и усваивать передовой опыт проведения научных исследований; </w:t>
            </w:r>
            <w:r w:rsidRPr="0033116F">
              <w:rPr>
                <w:rFonts w:eastAsia="TimesNewRomanPSMT"/>
              </w:rPr>
              <w:t>выбирать конкретные методы научного исследования и мотивировать свой выбор.</w:t>
            </w:r>
          </w:p>
        </w:tc>
      </w:tr>
      <w:tr w:rsidR="005516A9" w:rsidRPr="00E01769" w14:paraId="61B4A64D" w14:textId="77777777" w:rsidTr="008B5D2D">
        <w:trPr>
          <w:trHeight w:val="345"/>
        </w:trPr>
        <w:tc>
          <w:tcPr>
            <w:tcW w:w="1287" w:type="dxa"/>
            <w:vMerge w:val="restart"/>
            <w:tcBorders>
              <w:left w:val="single" w:sz="4" w:space="0" w:color="auto"/>
              <w:right w:val="single" w:sz="4" w:space="0" w:color="auto"/>
            </w:tcBorders>
            <w:shd w:val="clear" w:color="auto" w:fill="auto"/>
            <w:vAlign w:val="center"/>
          </w:tcPr>
          <w:p w14:paraId="1065C675" w14:textId="0337E8DF" w:rsidR="005516A9" w:rsidRPr="00E01769" w:rsidRDefault="005516A9" w:rsidP="005516A9">
            <w:pPr>
              <w:widowControl w:val="0"/>
              <w:tabs>
                <w:tab w:val="left" w:pos="0"/>
              </w:tabs>
            </w:pPr>
            <w:r w:rsidRPr="00E01769">
              <w:lastRenderedPageBreak/>
              <w:t>ПК</w:t>
            </w:r>
            <w:r>
              <w:t>С</w:t>
            </w:r>
            <w:r w:rsidRPr="00E01769">
              <w:t>-2</w:t>
            </w:r>
          </w:p>
        </w:tc>
        <w:tc>
          <w:tcPr>
            <w:tcW w:w="2142" w:type="dxa"/>
            <w:vMerge w:val="restart"/>
            <w:tcBorders>
              <w:left w:val="single" w:sz="4" w:space="0" w:color="auto"/>
              <w:right w:val="single" w:sz="4" w:space="0" w:color="auto"/>
            </w:tcBorders>
            <w:shd w:val="clear" w:color="auto" w:fill="auto"/>
          </w:tcPr>
          <w:p w14:paraId="2B7B3106" w14:textId="1A6FBF70" w:rsidR="005516A9" w:rsidRPr="00F0716B" w:rsidRDefault="005516A9" w:rsidP="005516A9">
            <w:pPr>
              <w:widowControl w:val="0"/>
              <w:tabs>
                <w:tab w:val="left" w:pos="0"/>
              </w:tabs>
            </w:pPr>
            <w:r>
              <w:t>Готовность самостоятельно осуществлять научное исследование в сфере публичного права с использованием современных методов и приемов науки</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301487B3" w14:textId="0F9D86C2" w:rsidR="005516A9" w:rsidRPr="00F0716B" w:rsidRDefault="005516A9" w:rsidP="005516A9">
            <w:pPr>
              <w:widowControl w:val="0"/>
              <w:rPr>
                <w:lang w:eastAsia="en-US"/>
              </w:rPr>
            </w:pPr>
            <w:r w:rsidRPr="00033EF8">
              <w:t xml:space="preserve">1. </w:t>
            </w:r>
            <w:r>
              <w:t>Анализирует 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подотраслях и институтах.</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F8292EE" w14:textId="77777777" w:rsidR="005516A9" w:rsidRPr="0033116F" w:rsidRDefault="005516A9" w:rsidP="005516A9">
            <w:pPr>
              <w:widowControl w:val="0"/>
              <w:tabs>
                <w:tab w:val="left" w:pos="0"/>
              </w:tabs>
              <w:jc w:val="both"/>
              <w:rPr>
                <w:b/>
              </w:rPr>
            </w:pPr>
            <w:r w:rsidRPr="0033116F">
              <w:rPr>
                <w:b/>
                <w:i/>
                <w:iCs/>
              </w:rPr>
              <w:t>Знать:</w:t>
            </w:r>
            <w:r w:rsidRPr="0033116F">
              <w:rPr>
                <w:b/>
              </w:rPr>
              <w:t xml:space="preserve"> </w:t>
            </w:r>
            <w:r w:rsidRPr="0033116F">
              <w:t>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подотраслях и институтах.</w:t>
            </w:r>
          </w:p>
          <w:p w14:paraId="7C47988F" w14:textId="6F4B653D" w:rsidR="005516A9" w:rsidRPr="00E01769" w:rsidRDefault="005516A9" w:rsidP="005516A9">
            <w:pPr>
              <w:widowControl w:val="0"/>
              <w:tabs>
                <w:tab w:val="left" w:pos="0"/>
              </w:tabs>
              <w:rPr>
                <w:b/>
              </w:rPr>
            </w:pPr>
            <w:r w:rsidRPr="0033116F">
              <w:rPr>
                <w:b/>
                <w:i/>
                <w:iCs/>
              </w:rPr>
              <w:t>Уметь:</w:t>
            </w:r>
            <w:r w:rsidRPr="0033116F">
              <w:t xml:space="preserve"> использовать приобретенные знания в научной деятельности; анализировать 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подотраслях и институтах.</w:t>
            </w:r>
          </w:p>
        </w:tc>
      </w:tr>
      <w:tr w:rsidR="005516A9" w:rsidRPr="00E01769" w14:paraId="25BC2D92" w14:textId="77777777" w:rsidTr="0077728E">
        <w:trPr>
          <w:trHeight w:val="274"/>
        </w:trPr>
        <w:tc>
          <w:tcPr>
            <w:tcW w:w="1287" w:type="dxa"/>
            <w:vMerge/>
            <w:tcBorders>
              <w:left w:val="single" w:sz="4" w:space="0" w:color="auto"/>
              <w:right w:val="single" w:sz="4" w:space="0" w:color="auto"/>
            </w:tcBorders>
            <w:shd w:val="clear" w:color="auto" w:fill="auto"/>
            <w:vAlign w:val="center"/>
          </w:tcPr>
          <w:p w14:paraId="6A5CB7A7" w14:textId="77777777" w:rsidR="005516A9" w:rsidRPr="00E01769" w:rsidRDefault="005516A9" w:rsidP="005516A9">
            <w:pPr>
              <w:widowControl w:val="0"/>
              <w:tabs>
                <w:tab w:val="left" w:pos="0"/>
              </w:tabs>
            </w:pPr>
          </w:p>
        </w:tc>
        <w:tc>
          <w:tcPr>
            <w:tcW w:w="2142" w:type="dxa"/>
            <w:vMerge/>
            <w:tcBorders>
              <w:left w:val="single" w:sz="4" w:space="0" w:color="auto"/>
              <w:right w:val="single" w:sz="4" w:space="0" w:color="auto"/>
            </w:tcBorders>
            <w:shd w:val="clear" w:color="auto" w:fill="auto"/>
          </w:tcPr>
          <w:p w14:paraId="01FE8027" w14:textId="77777777" w:rsidR="005516A9" w:rsidRPr="00F0716B" w:rsidRDefault="005516A9" w:rsidP="005516A9">
            <w:pPr>
              <w:widowControl w:val="0"/>
              <w:tabs>
                <w:tab w:val="left" w:pos="0"/>
              </w:tabs>
            </w:pP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1B86FCA9" w14:textId="7A52BF52" w:rsidR="005516A9" w:rsidRPr="00F0716B" w:rsidRDefault="005516A9" w:rsidP="005516A9">
            <w:pPr>
              <w:widowControl w:val="0"/>
              <w:rPr>
                <w:lang w:eastAsia="en-US"/>
              </w:rPr>
            </w:pPr>
            <w:r w:rsidRPr="00033EF8">
              <w:t xml:space="preserve">2. </w:t>
            </w:r>
            <w:r>
              <w:t xml:space="preserve">Демонстрирует знание теоретических и методологических оснований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w:t>
            </w:r>
            <w:r>
              <w:lastRenderedPageBreak/>
              <w:t>развития финансового законодательства, а также финансово-правовой науки и правоприменительной практики в области финансового права.</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22D2D99" w14:textId="77777777" w:rsidR="005516A9" w:rsidRPr="0033116F" w:rsidRDefault="005516A9" w:rsidP="005516A9">
            <w:pPr>
              <w:widowControl w:val="0"/>
              <w:tabs>
                <w:tab w:val="left" w:pos="0"/>
              </w:tabs>
              <w:jc w:val="both"/>
              <w:rPr>
                <w:b/>
              </w:rPr>
            </w:pPr>
            <w:r w:rsidRPr="0033116F">
              <w:rPr>
                <w:b/>
                <w:i/>
                <w:iCs/>
              </w:rPr>
              <w:lastRenderedPageBreak/>
              <w:t>Знать:</w:t>
            </w:r>
            <w:r w:rsidRPr="0033116F">
              <w:rPr>
                <w:b/>
              </w:rPr>
              <w:t xml:space="preserve"> </w:t>
            </w:r>
            <w:r w:rsidRPr="0033116F">
              <w:t>теоретические и методологические основания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w:t>
            </w:r>
          </w:p>
          <w:p w14:paraId="688DDF4B" w14:textId="0A3B03A7" w:rsidR="005516A9" w:rsidRPr="00E01769" w:rsidRDefault="005516A9" w:rsidP="005516A9">
            <w:pPr>
              <w:widowControl w:val="0"/>
              <w:tabs>
                <w:tab w:val="left" w:pos="0"/>
              </w:tabs>
              <w:jc w:val="both"/>
            </w:pPr>
            <w:r w:rsidRPr="0033116F">
              <w:rPr>
                <w:b/>
                <w:i/>
                <w:iCs/>
              </w:rPr>
              <w:t>Уметь:</w:t>
            </w:r>
            <w:r w:rsidRPr="0033116F">
              <w:t xml:space="preserve"> демонстрировать знания теоретических и методологических оснований в области публично-правовых наук; истории становления и развития основных </w:t>
            </w:r>
            <w:r w:rsidRPr="0033116F">
              <w:lastRenderedPageBreak/>
              <w:t>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 выстраивать исторические и логические связи между различными правовыми теориями, анализировать соотношение концептуальных идей и исторических фактов; проводить сравнительно-правовые исследования  в области финансового и налогового права.</w:t>
            </w:r>
          </w:p>
        </w:tc>
      </w:tr>
      <w:tr w:rsidR="005516A9" w:rsidRPr="00E01769" w14:paraId="008B5DD8" w14:textId="77777777" w:rsidTr="008B5D2D">
        <w:trPr>
          <w:trHeight w:val="817"/>
        </w:trPr>
        <w:tc>
          <w:tcPr>
            <w:tcW w:w="1287" w:type="dxa"/>
            <w:vMerge w:val="restart"/>
            <w:tcBorders>
              <w:left w:val="single" w:sz="4" w:space="0" w:color="auto"/>
              <w:right w:val="single" w:sz="4" w:space="0" w:color="auto"/>
            </w:tcBorders>
            <w:shd w:val="clear" w:color="auto" w:fill="auto"/>
            <w:vAlign w:val="center"/>
          </w:tcPr>
          <w:p w14:paraId="5B068150" w14:textId="5C5B6AF6" w:rsidR="005516A9" w:rsidRPr="00E01769" w:rsidRDefault="005516A9" w:rsidP="005516A9">
            <w:pPr>
              <w:widowControl w:val="0"/>
              <w:tabs>
                <w:tab w:val="left" w:pos="0"/>
              </w:tabs>
            </w:pPr>
            <w:r w:rsidRPr="00E01769">
              <w:lastRenderedPageBreak/>
              <w:t>ПК</w:t>
            </w:r>
            <w:r>
              <w:t>С</w:t>
            </w:r>
            <w:r w:rsidRPr="00E01769">
              <w:t>-</w:t>
            </w:r>
            <w:r>
              <w:t>3</w:t>
            </w:r>
          </w:p>
        </w:tc>
        <w:tc>
          <w:tcPr>
            <w:tcW w:w="2142" w:type="dxa"/>
            <w:vMerge w:val="restart"/>
            <w:tcBorders>
              <w:left w:val="single" w:sz="4" w:space="0" w:color="auto"/>
              <w:right w:val="single" w:sz="4" w:space="0" w:color="auto"/>
            </w:tcBorders>
            <w:shd w:val="clear" w:color="auto" w:fill="auto"/>
          </w:tcPr>
          <w:p w14:paraId="239BD279" w14:textId="7E23B1BD" w:rsidR="005516A9" w:rsidRPr="00E01769" w:rsidRDefault="005516A9" w:rsidP="005516A9">
            <w:pPr>
              <w:widowControl w:val="0"/>
              <w:tabs>
                <w:tab w:val="left" w:pos="0"/>
              </w:tabs>
            </w:pPr>
            <w:r>
              <w:t>Способность адаптировать результаты научных исследований в преподавательской деятельности по дисциплинам, относящимся к публично-правовым отраслям права</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2BE641D4" w14:textId="04CE4B83" w:rsidR="005516A9" w:rsidRPr="00E01769" w:rsidRDefault="005516A9" w:rsidP="005516A9">
            <w:pPr>
              <w:suppressAutoHyphens/>
              <w:autoSpaceDE w:val="0"/>
              <w:autoSpaceDN w:val="0"/>
              <w:adjustRightInd w:val="0"/>
              <w:ind w:left="3"/>
              <w:contextualSpacing/>
              <w:jc w:val="both"/>
            </w:pPr>
            <w:r w:rsidRPr="00033EF8">
              <w:rPr>
                <w:iCs/>
              </w:rPr>
              <w:t xml:space="preserve">1. </w:t>
            </w:r>
            <w:r>
              <w:t>Разрабатывает учебные курсы и готовит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02E92DA" w14:textId="77777777" w:rsidR="005516A9" w:rsidRPr="0033116F" w:rsidRDefault="005516A9" w:rsidP="005516A9">
            <w:pPr>
              <w:ind w:left="3"/>
              <w:jc w:val="both"/>
            </w:pPr>
            <w:r w:rsidRPr="0033116F">
              <w:rPr>
                <w:b/>
                <w:i/>
                <w:iCs/>
              </w:rPr>
              <w:t>Знать:</w:t>
            </w:r>
            <w:r w:rsidRPr="0033116F">
              <w:t xml:space="preserve"> структуру учебных курсов, учебных и учебно-методических материалов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концептуальные идеи, представления, понятия, отражающие современный уровень научных знаний в сфере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необходимых для разработки учебных курсов, учебных и учебно-методических материалов. </w:t>
            </w:r>
          </w:p>
          <w:p w14:paraId="09C909D8" w14:textId="55C498C6" w:rsidR="005516A9" w:rsidRPr="00E01769" w:rsidRDefault="005516A9" w:rsidP="005516A9">
            <w:pPr>
              <w:ind w:left="3"/>
              <w:jc w:val="both"/>
              <w:rPr>
                <w:highlight w:val="yellow"/>
              </w:rPr>
            </w:pPr>
            <w:r w:rsidRPr="0033116F">
              <w:rPr>
                <w:b/>
                <w:i/>
                <w:iCs/>
              </w:rPr>
              <w:t>Уметь:</w:t>
            </w:r>
            <w:r w:rsidRPr="0033116F">
              <w:t xml:space="preserve"> разрабатывать учебные курсы и готовить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профессионально воспроизводить полученную в ходе изучения дисциплины информацию, приводить примеры в.</w:t>
            </w:r>
          </w:p>
        </w:tc>
      </w:tr>
      <w:tr w:rsidR="005516A9" w:rsidRPr="00E01769" w14:paraId="2E76C385" w14:textId="77777777" w:rsidTr="008B5D2D">
        <w:trPr>
          <w:trHeight w:val="817"/>
        </w:trPr>
        <w:tc>
          <w:tcPr>
            <w:tcW w:w="1287" w:type="dxa"/>
            <w:vMerge/>
            <w:tcBorders>
              <w:left w:val="single" w:sz="4" w:space="0" w:color="auto"/>
              <w:right w:val="single" w:sz="4" w:space="0" w:color="auto"/>
            </w:tcBorders>
            <w:shd w:val="clear" w:color="auto" w:fill="auto"/>
            <w:vAlign w:val="center"/>
          </w:tcPr>
          <w:p w14:paraId="7D9BC7AF" w14:textId="77777777" w:rsidR="005516A9" w:rsidRPr="00E01769" w:rsidRDefault="005516A9" w:rsidP="005516A9">
            <w:pPr>
              <w:widowControl w:val="0"/>
              <w:tabs>
                <w:tab w:val="left" w:pos="0"/>
              </w:tabs>
            </w:pPr>
          </w:p>
        </w:tc>
        <w:tc>
          <w:tcPr>
            <w:tcW w:w="2142" w:type="dxa"/>
            <w:vMerge/>
            <w:tcBorders>
              <w:left w:val="single" w:sz="4" w:space="0" w:color="auto"/>
              <w:right w:val="single" w:sz="4" w:space="0" w:color="auto"/>
            </w:tcBorders>
            <w:shd w:val="clear" w:color="auto" w:fill="auto"/>
          </w:tcPr>
          <w:p w14:paraId="5C4888D3" w14:textId="77777777" w:rsidR="005516A9" w:rsidRPr="00E01769" w:rsidRDefault="005516A9" w:rsidP="005516A9">
            <w:pPr>
              <w:widowControl w:val="0"/>
              <w:tabs>
                <w:tab w:val="left" w:pos="0"/>
              </w:tabs>
            </w:pP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65B5DC98" w14:textId="71A929D4" w:rsidR="005516A9" w:rsidRPr="00E01769" w:rsidRDefault="005516A9" w:rsidP="005516A9">
            <w:pPr>
              <w:ind w:left="3"/>
              <w:contextualSpacing/>
              <w:jc w:val="both"/>
            </w:pPr>
            <w:r w:rsidRPr="00033EF8">
              <w:t xml:space="preserve">2. </w:t>
            </w:r>
            <w:r>
              <w:t xml:space="preserve">Проводит научно-исследовательскою работу в области финансово-правовых науки в образовательной организации, а также самостоятельно осуществляет руководство </w:t>
            </w:r>
            <w:r>
              <w:lastRenderedPageBreak/>
              <w:t>научно-исследовательской работой обучающихся в сфере финансового права и смежных областях.</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1DB1A07" w14:textId="77777777" w:rsidR="005516A9" w:rsidRPr="0033116F" w:rsidRDefault="005516A9" w:rsidP="005516A9">
            <w:pPr>
              <w:tabs>
                <w:tab w:val="left" w:pos="0"/>
              </w:tabs>
              <w:suppressAutoHyphens/>
              <w:ind w:left="3"/>
              <w:jc w:val="both"/>
              <w:rPr>
                <w:b/>
              </w:rPr>
            </w:pPr>
            <w:r w:rsidRPr="0033116F">
              <w:rPr>
                <w:b/>
                <w:i/>
                <w:iCs/>
              </w:rPr>
              <w:lastRenderedPageBreak/>
              <w:t>Знать:</w:t>
            </w:r>
            <w:r w:rsidRPr="0033116F">
              <w:t xml:space="preserve"> сущность и содержание основных этапов научно-исследовательской работы в области финансово-правовой науки в образовательной организации, а также принципы и методы осуществления руководства научно-исследовательской работой обучающихся в сфере финансового права и смежных областях.</w:t>
            </w:r>
          </w:p>
          <w:p w14:paraId="0613537E" w14:textId="2D826040" w:rsidR="005516A9" w:rsidRPr="00E01769" w:rsidRDefault="005516A9" w:rsidP="005516A9">
            <w:pPr>
              <w:tabs>
                <w:tab w:val="left" w:pos="0"/>
              </w:tabs>
              <w:suppressAutoHyphens/>
              <w:ind w:left="3"/>
              <w:jc w:val="both"/>
              <w:rPr>
                <w:highlight w:val="yellow"/>
              </w:rPr>
            </w:pPr>
            <w:r w:rsidRPr="0033116F">
              <w:rPr>
                <w:b/>
                <w:i/>
                <w:iCs/>
              </w:rPr>
              <w:lastRenderedPageBreak/>
              <w:t>Уметь:</w:t>
            </w:r>
            <w:r w:rsidRPr="0033116F">
              <w:rPr>
                <w:b/>
              </w:rPr>
              <w:t xml:space="preserve"> </w:t>
            </w:r>
            <w:r w:rsidRPr="0033116F">
              <w:rPr>
                <w:bCs/>
              </w:rPr>
              <w:t>проводить</w:t>
            </w:r>
            <w:r w:rsidRPr="0033116F">
              <w:t xml:space="preserve"> научно-исследовательскою работу в области финансово-правовых науки в образовательной организации, а также самостоятельно осуществлять руководство научно-исследовательской работой обучающихся в сфере финансового права и смежных областях.</w:t>
            </w:r>
          </w:p>
        </w:tc>
      </w:tr>
    </w:tbl>
    <w:p w14:paraId="149B27DE" w14:textId="77777777" w:rsidR="008B5D2D" w:rsidRPr="003D1634" w:rsidRDefault="008B5D2D" w:rsidP="002C38DD"/>
    <w:p w14:paraId="7677BA84" w14:textId="77777777" w:rsidR="00A478F1" w:rsidRPr="003D1634" w:rsidRDefault="00A478F1" w:rsidP="005D2BAA">
      <w:pPr>
        <w:pStyle w:val="10"/>
        <w:keepLines w:val="0"/>
        <w:tabs>
          <w:tab w:val="left" w:pos="993"/>
          <w:tab w:val="right" w:leader="dot" w:pos="9639"/>
        </w:tabs>
        <w:suppressAutoHyphens/>
        <w:spacing w:before="0" w:after="0" w:line="360" w:lineRule="auto"/>
        <w:ind w:firstLine="567"/>
        <w:jc w:val="both"/>
        <w:rPr>
          <w:rFonts w:ascii="Times New Roman" w:hAnsi="Times New Roman"/>
          <w:color w:val="auto"/>
        </w:rPr>
      </w:pPr>
      <w:bookmarkStart w:id="5" w:name="_Toc536703455"/>
      <w:r w:rsidRPr="003D1634">
        <w:rPr>
          <w:rFonts w:ascii="Times New Roman" w:hAnsi="Times New Roman"/>
          <w:color w:val="auto"/>
        </w:rPr>
        <w:t>3. Место дисциплины в структуре образовательной программы</w:t>
      </w:r>
      <w:bookmarkEnd w:id="5"/>
    </w:p>
    <w:p w14:paraId="6A3B4C84" w14:textId="065CAB46" w:rsidR="00E22FF0" w:rsidRDefault="0021240F" w:rsidP="00704B40">
      <w:pPr>
        <w:suppressAutoHyphens/>
        <w:ind w:firstLine="567"/>
        <w:jc w:val="both"/>
        <w:rPr>
          <w:bCs/>
          <w:sz w:val="28"/>
          <w:szCs w:val="28"/>
        </w:rPr>
      </w:pPr>
      <w:r w:rsidRPr="003D1634">
        <w:rPr>
          <w:sz w:val="28"/>
          <w:szCs w:val="28"/>
        </w:rPr>
        <w:t>Учебная д</w:t>
      </w:r>
      <w:r w:rsidR="00A478F1" w:rsidRPr="003D1634">
        <w:rPr>
          <w:sz w:val="28"/>
          <w:szCs w:val="28"/>
        </w:rPr>
        <w:t xml:space="preserve">исциплина </w:t>
      </w:r>
      <w:r w:rsidR="00CD2E84" w:rsidRPr="003D1634">
        <w:rPr>
          <w:bCs/>
          <w:sz w:val="28"/>
          <w:szCs w:val="28"/>
        </w:rPr>
        <w:t>«</w:t>
      </w:r>
      <w:r w:rsidR="00704B40" w:rsidRPr="00704B40">
        <w:rPr>
          <w:bCs/>
          <w:sz w:val="28"/>
          <w:szCs w:val="28"/>
        </w:rPr>
        <w:t>Публично-правовые (государственно-правовые) науки</w:t>
      </w:r>
      <w:r w:rsidR="00E56874" w:rsidRPr="003D1634">
        <w:rPr>
          <w:bCs/>
          <w:sz w:val="28"/>
          <w:szCs w:val="28"/>
        </w:rPr>
        <w:t xml:space="preserve">» </w:t>
      </w:r>
      <w:r w:rsidR="007B69A9" w:rsidRPr="007D14A3">
        <w:rPr>
          <w:sz w:val="28"/>
          <w:szCs w:val="28"/>
        </w:rPr>
        <w:t>является</w:t>
      </w:r>
      <w:r w:rsidR="00031A66" w:rsidRPr="007D14A3">
        <w:rPr>
          <w:sz w:val="28"/>
          <w:szCs w:val="28"/>
        </w:rPr>
        <w:t xml:space="preserve"> </w:t>
      </w:r>
      <w:r w:rsidR="00F6657C" w:rsidRPr="007D14A3">
        <w:rPr>
          <w:sz w:val="28"/>
          <w:szCs w:val="28"/>
        </w:rPr>
        <w:t>обязательной</w:t>
      </w:r>
      <w:r w:rsidR="007B69A9" w:rsidRPr="007D14A3">
        <w:rPr>
          <w:sz w:val="28"/>
          <w:szCs w:val="28"/>
        </w:rPr>
        <w:t xml:space="preserve"> дисциплиной</w:t>
      </w:r>
      <w:r w:rsidR="00E56874" w:rsidRPr="007D14A3">
        <w:rPr>
          <w:sz w:val="28"/>
          <w:szCs w:val="28"/>
        </w:rPr>
        <w:t xml:space="preserve"> </w:t>
      </w:r>
      <w:r w:rsidR="008B5D2D" w:rsidRPr="007D14A3">
        <w:rPr>
          <w:sz w:val="28"/>
          <w:szCs w:val="28"/>
        </w:rPr>
        <w:t>образовательного компонента научной специальности «</w:t>
      </w:r>
      <w:r w:rsidR="00704B40" w:rsidRPr="00704B40">
        <w:rPr>
          <w:sz w:val="28"/>
          <w:szCs w:val="28"/>
        </w:rPr>
        <w:t>Публично-правовые (государственно-правовые) науки</w:t>
      </w:r>
      <w:r w:rsidR="008B5D2D" w:rsidRPr="007D14A3">
        <w:rPr>
          <w:sz w:val="28"/>
          <w:szCs w:val="28"/>
        </w:rPr>
        <w:t>»</w:t>
      </w:r>
      <w:r w:rsidR="00F6657C" w:rsidRPr="007D14A3">
        <w:rPr>
          <w:bCs/>
          <w:sz w:val="28"/>
          <w:szCs w:val="28"/>
        </w:rPr>
        <w:t xml:space="preserve"> </w:t>
      </w:r>
      <w:r w:rsidR="00E7449F" w:rsidRPr="003D1634">
        <w:rPr>
          <w:bCs/>
          <w:sz w:val="28"/>
          <w:szCs w:val="28"/>
        </w:rPr>
        <w:t xml:space="preserve">по направлению </w:t>
      </w:r>
      <w:r w:rsidR="007D5C61" w:rsidRPr="003D1634">
        <w:rPr>
          <w:bCs/>
          <w:sz w:val="28"/>
          <w:szCs w:val="28"/>
        </w:rPr>
        <w:t>подготовки</w:t>
      </w:r>
      <w:r w:rsidR="007D5C61" w:rsidRPr="003D1634">
        <w:t xml:space="preserve"> </w:t>
      </w:r>
      <w:r w:rsidR="007D5C61" w:rsidRPr="003D1634">
        <w:rPr>
          <w:bCs/>
          <w:sz w:val="28"/>
          <w:szCs w:val="28"/>
        </w:rPr>
        <w:t xml:space="preserve">научно-педагогических кадров в аспирантуре </w:t>
      </w:r>
      <w:r w:rsidR="00E7449F" w:rsidRPr="003D1634">
        <w:rPr>
          <w:bCs/>
          <w:sz w:val="28"/>
          <w:szCs w:val="28"/>
        </w:rPr>
        <w:t>40.06.01 «Юриспруденция».</w:t>
      </w:r>
    </w:p>
    <w:p w14:paraId="2C234A4A" w14:textId="77777777" w:rsidR="00704B40" w:rsidRPr="00031A66" w:rsidRDefault="00704B40" w:rsidP="00704B40">
      <w:pPr>
        <w:suppressAutoHyphens/>
        <w:ind w:firstLine="567"/>
        <w:jc w:val="both"/>
        <w:rPr>
          <w:bCs/>
          <w:sz w:val="28"/>
          <w:szCs w:val="28"/>
        </w:rPr>
      </w:pPr>
    </w:p>
    <w:p w14:paraId="7FF359D0" w14:textId="55CA353E" w:rsidR="00286DAF" w:rsidRDefault="00D85143" w:rsidP="00704B40">
      <w:pPr>
        <w:pStyle w:val="10"/>
        <w:suppressAutoHyphens/>
        <w:spacing w:before="0" w:after="0" w:line="240" w:lineRule="auto"/>
        <w:ind w:firstLine="567"/>
        <w:jc w:val="both"/>
        <w:rPr>
          <w:rStyle w:val="33"/>
          <w:rFonts w:eastAsia="Calibri"/>
          <w:color w:val="auto"/>
          <w:spacing w:val="0"/>
          <w:sz w:val="28"/>
          <w:szCs w:val="28"/>
        </w:rPr>
      </w:pPr>
      <w:bookmarkStart w:id="6" w:name="_Toc536703456"/>
      <w:r w:rsidRPr="00704B40">
        <w:rPr>
          <w:rFonts w:ascii="Times New Roman" w:hAnsi="Times New Roman"/>
          <w:color w:val="auto"/>
        </w:rPr>
        <w:t xml:space="preserve">4. </w:t>
      </w:r>
      <w:bookmarkEnd w:id="6"/>
      <w:r w:rsidR="002C5C89" w:rsidRPr="00704B40">
        <w:rPr>
          <w:rStyle w:val="33"/>
          <w:rFonts w:eastAsia="Calibri"/>
          <w:color w:val="auto"/>
          <w:spacing w:val="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5011CBF4" w14:textId="77777777" w:rsidR="00704B40" w:rsidRPr="00704B40" w:rsidRDefault="00704B40" w:rsidP="00704B40"/>
    <w:tbl>
      <w:tblPr>
        <w:tblW w:w="97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090"/>
        <w:gridCol w:w="2962"/>
        <w:gridCol w:w="2679"/>
      </w:tblGrid>
      <w:tr w:rsidR="00C22F62" w:rsidRPr="002E3101" w14:paraId="511379A5" w14:textId="1169EC56" w:rsidTr="008B5D2D">
        <w:trPr>
          <w:trHeight w:val="824"/>
        </w:trPr>
        <w:tc>
          <w:tcPr>
            <w:tcW w:w="4090" w:type="dxa"/>
            <w:shd w:val="clear" w:color="auto" w:fill="FFFFFF"/>
          </w:tcPr>
          <w:p w14:paraId="35C9760D" w14:textId="011142E3" w:rsidR="00C22F62" w:rsidRPr="002E3101" w:rsidRDefault="00C22F62" w:rsidP="00C22F62">
            <w:pPr>
              <w:widowControl w:val="0"/>
              <w:jc w:val="center"/>
              <w:rPr>
                <w:rStyle w:val="33"/>
                <w:b/>
                <w:spacing w:val="0"/>
              </w:rPr>
            </w:pPr>
            <w:r w:rsidRPr="002E3101">
              <w:rPr>
                <w:rStyle w:val="33"/>
                <w:b/>
                <w:spacing w:val="0"/>
              </w:rPr>
              <w:t>Вид учебной работы</w:t>
            </w:r>
          </w:p>
          <w:p w14:paraId="0CC2A35F" w14:textId="77777777" w:rsidR="00C22F62" w:rsidRPr="002E3101" w:rsidRDefault="00C22F62" w:rsidP="00C22F62">
            <w:pPr>
              <w:widowControl w:val="0"/>
              <w:jc w:val="center"/>
              <w:rPr>
                <w:b/>
                <w:sz w:val="26"/>
                <w:szCs w:val="26"/>
              </w:rPr>
            </w:pPr>
            <w:r w:rsidRPr="002E3101">
              <w:rPr>
                <w:rStyle w:val="33"/>
                <w:b/>
                <w:spacing w:val="0"/>
              </w:rPr>
              <w:t>по дисциплине</w:t>
            </w:r>
          </w:p>
        </w:tc>
        <w:tc>
          <w:tcPr>
            <w:tcW w:w="2962" w:type="dxa"/>
            <w:shd w:val="clear" w:color="auto" w:fill="FFFFFF"/>
          </w:tcPr>
          <w:p w14:paraId="22023467" w14:textId="77777777" w:rsidR="00C22F62" w:rsidRPr="002E3101" w:rsidRDefault="00C22F62" w:rsidP="00C22F62">
            <w:pPr>
              <w:widowControl w:val="0"/>
              <w:jc w:val="center"/>
              <w:rPr>
                <w:rStyle w:val="33"/>
                <w:b/>
                <w:spacing w:val="0"/>
              </w:rPr>
            </w:pPr>
            <w:r w:rsidRPr="002E3101">
              <w:rPr>
                <w:rStyle w:val="33"/>
                <w:b/>
                <w:spacing w:val="0"/>
              </w:rPr>
              <w:t>Всего</w:t>
            </w:r>
          </w:p>
          <w:p w14:paraId="49A1126F" w14:textId="77777777" w:rsidR="00C22F62" w:rsidRPr="002E3101" w:rsidRDefault="00C22F62" w:rsidP="00C22F62">
            <w:pPr>
              <w:widowControl w:val="0"/>
              <w:jc w:val="center"/>
              <w:rPr>
                <w:b/>
                <w:sz w:val="26"/>
                <w:szCs w:val="26"/>
              </w:rPr>
            </w:pPr>
            <w:r w:rsidRPr="002E3101">
              <w:rPr>
                <w:rStyle w:val="33"/>
                <w:b/>
                <w:spacing w:val="0"/>
              </w:rPr>
              <w:t>(в</w:t>
            </w:r>
            <w:r w:rsidRPr="002E3101">
              <w:rPr>
                <w:rStyle w:val="30pt"/>
                <w:b w:val="0"/>
              </w:rPr>
              <w:t xml:space="preserve"> </w:t>
            </w:r>
            <w:r w:rsidRPr="002E3101">
              <w:rPr>
                <w:rStyle w:val="30pt"/>
              </w:rPr>
              <w:t>з/е</w:t>
            </w:r>
            <w:r w:rsidRPr="002E3101">
              <w:rPr>
                <w:rStyle w:val="33"/>
                <w:b/>
                <w:spacing w:val="0"/>
              </w:rPr>
              <w:t xml:space="preserve"> и часах)</w:t>
            </w:r>
          </w:p>
        </w:tc>
        <w:tc>
          <w:tcPr>
            <w:tcW w:w="2679" w:type="dxa"/>
            <w:shd w:val="clear" w:color="auto" w:fill="FFFFFF"/>
          </w:tcPr>
          <w:p w14:paraId="2F895901" w14:textId="77777777" w:rsidR="00C22F62" w:rsidRPr="002E3101" w:rsidRDefault="00C22F62" w:rsidP="00C22F62">
            <w:pPr>
              <w:widowControl w:val="0"/>
              <w:jc w:val="center"/>
              <w:rPr>
                <w:rStyle w:val="33"/>
                <w:b/>
                <w:spacing w:val="0"/>
              </w:rPr>
            </w:pPr>
            <w:r w:rsidRPr="002E3101">
              <w:rPr>
                <w:rStyle w:val="33"/>
                <w:b/>
                <w:spacing w:val="0"/>
              </w:rPr>
              <w:t>Курс 1</w:t>
            </w:r>
          </w:p>
          <w:p w14:paraId="0AC5BD1D" w14:textId="77777777" w:rsidR="00C22F62" w:rsidRPr="002E3101" w:rsidRDefault="00C22F62" w:rsidP="00C22F62">
            <w:pPr>
              <w:widowControl w:val="0"/>
              <w:jc w:val="center"/>
              <w:rPr>
                <w:rStyle w:val="33"/>
                <w:b/>
                <w:spacing w:val="0"/>
              </w:rPr>
            </w:pPr>
            <w:r w:rsidRPr="002E3101">
              <w:rPr>
                <w:rStyle w:val="33"/>
                <w:b/>
                <w:spacing w:val="0"/>
              </w:rPr>
              <w:t>2 семестр</w:t>
            </w:r>
          </w:p>
          <w:p w14:paraId="279C4C80" w14:textId="08143812" w:rsidR="00BD2148" w:rsidRPr="002E3101" w:rsidRDefault="00BD2148" w:rsidP="00C22F62">
            <w:pPr>
              <w:widowControl w:val="0"/>
              <w:jc w:val="center"/>
              <w:rPr>
                <w:rStyle w:val="33"/>
                <w:b/>
                <w:spacing w:val="0"/>
              </w:rPr>
            </w:pPr>
            <w:r w:rsidRPr="002E3101">
              <w:rPr>
                <w:rStyle w:val="33"/>
                <w:b/>
                <w:spacing w:val="0"/>
              </w:rPr>
              <w:t>(в часах)</w:t>
            </w:r>
          </w:p>
        </w:tc>
      </w:tr>
      <w:tr w:rsidR="00C22F62" w:rsidRPr="002E3101" w14:paraId="7E8FE62D" w14:textId="322F9940" w:rsidTr="008B5D2D">
        <w:trPr>
          <w:trHeight w:val="400"/>
        </w:trPr>
        <w:tc>
          <w:tcPr>
            <w:tcW w:w="4090" w:type="dxa"/>
            <w:shd w:val="clear" w:color="auto" w:fill="FFFFFF"/>
          </w:tcPr>
          <w:p w14:paraId="732E8E3F" w14:textId="77777777" w:rsidR="00C22F62" w:rsidRPr="002E3101" w:rsidRDefault="00C22F62" w:rsidP="00C22F62">
            <w:pPr>
              <w:widowControl w:val="0"/>
              <w:jc w:val="both"/>
              <w:rPr>
                <w:b/>
                <w:sz w:val="26"/>
                <w:szCs w:val="26"/>
              </w:rPr>
            </w:pPr>
            <w:r w:rsidRPr="002E3101">
              <w:rPr>
                <w:rStyle w:val="33"/>
                <w:b/>
                <w:spacing w:val="0"/>
              </w:rPr>
              <w:t>Общая трудоемкость дисциплины</w:t>
            </w:r>
          </w:p>
        </w:tc>
        <w:tc>
          <w:tcPr>
            <w:tcW w:w="2962" w:type="dxa"/>
            <w:shd w:val="clear" w:color="auto" w:fill="FFFFFF"/>
            <w:vAlign w:val="center"/>
          </w:tcPr>
          <w:p w14:paraId="5C1408E3" w14:textId="4291EA81" w:rsidR="00C22F62" w:rsidRPr="002E3101" w:rsidRDefault="00C22F62" w:rsidP="00C22F62">
            <w:pPr>
              <w:widowControl w:val="0"/>
              <w:jc w:val="center"/>
              <w:rPr>
                <w:bCs/>
                <w:sz w:val="26"/>
                <w:szCs w:val="26"/>
              </w:rPr>
            </w:pPr>
            <w:r w:rsidRPr="002E3101">
              <w:rPr>
                <w:bCs/>
                <w:sz w:val="26"/>
                <w:szCs w:val="26"/>
              </w:rPr>
              <w:t>6 з. ед. и 216</w:t>
            </w:r>
          </w:p>
        </w:tc>
        <w:tc>
          <w:tcPr>
            <w:tcW w:w="2679" w:type="dxa"/>
            <w:shd w:val="clear" w:color="auto" w:fill="FFFFFF"/>
            <w:vAlign w:val="center"/>
          </w:tcPr>
          <w:p w14:paraId="6717026A" w14:textId="54A66D0C" w:rsidR="00C22F62" w:rsidRPr="002E3101" w:rsidRDefault="00C22F62" w:rsidP="00C22F62">
            <w:pPr>
              <w:widowControl w:val="0"/>
              <w:jc w:val="center"/>
              <w:rPr>
                <w:bCs/>
                <w:sz w:val="26"/>
                <w:szCs w:val="26"/>
              </w:rPr>
            </w:pPr>
            <w:r w:rsidRPr="002E3101">
              <w:rPr>
                <w:bCs/>
                <w:sz w:val="26"/>
                <w:szCs w:val="26"/>
              </w:rPr>
              <w:t>216</w:t>
            </w:r>
          </w:p>
        </w:tc>
      </w:tr>
      <w:tr w:rsidR="00C22F62" w:rsidRPr="002E3101" w14:paraId="46648BB2" w14:textId="78C4985C" w:rsidTr="008B5D2D">
        <w:trPr>
          <w:trHeight w:val="406"/>
        </w:trPr>
        <w:tc>
          <w:tcPr>
            <w:tcW w:w="4090" w:type="dxa"/>
            <w:shd w:val="clear" w:color="auto" w:fill="FFFFFF"/>
          </w:tcPr>
          <w:p w14:paraId="512EB3CD" w14:textId="331DA4B7" w:rsidR="00BD2148" w:rsidRPr="002E3101" w:rsidRDefault="00A92DF7" w:rsidP="00C22F62">
            <w:pPr>
              <w:widowControl w:val="0"/>
              <w:jc w:val="both"/>
              <w:rPr>
                <w:rStyle w:val="60"/>
                <w:b/>
                <w:i/>
              </w:rPr>
            </w:pPr>
            <w:r w:rsidRPr="002E3101">
              <w:rPr>
                <w:rStyle w:val="60"/>
                <w:b/>
                <w:i/>
              </w:rPr>
              <w:t xml:space="preserve">Контактная работа </w:t>
            </w:r>
            <w:r w:rsidR="00BD2148" w:rsidRPr="002E3101">
              <w:rPr>
                <w:rStyle w:val="60"/>
                <w:b/>
                <w:i/>
              </w:rPr>
              <w:t>–</w:t>
            </w:r>
            <w:r w:rsidRPr="002E3101">
              <w:rPr>
                <w:rStyle w:val="60"/>
                <w:b/>
                <w:i/>
              </w:rPr>
              <w:t xml:space="preserve"> </w:t>
            </w:r>
          </w:p>
          <w:p w14:paraId="717E45CE" w14:textId="0076307C" w:rsidR="00C22F62" w:rsidRPr="002E3101" w:rsidRDefault="00C22F62" w:rsidP="00C22F62">
            <w:pPr>
              <w:widowControl w:val="0"/>
              <w:jc w:val="both"/>
              <w:rPr>
                <w:b/>
                <w:i/>
                <w:sz w:val="26"/>
                <w:szCs w:val="26"/>
              </w:rPr>
            </w:pPr>
            <w:r w:rsidRPr="002E3101">
              <w:rPr>
                <w:rStyle w:val="60"/>
                <w:b/>
                <w:i/>
              </w:rPr>
              <w:t>Аудиторные занятия</w:t>
            </w:r>
          </w:p>
        </w:tc>
        <w:tc>
          <w:tcPr>
            <w:tcW w:w="2962" w:type="dxa"/>
            <w:shd w:val="clear" w:color="auto" w:fill="FFFFFF"/>
            <w:vAlign w:val="center"/>
          </w:tcPr>
          <w:p w14:paraId="1448DA9D" w14:textId="77777777" w:rsidR="00C22F62" w:rsidRPr="002E3101" w:rsidRDefault="00C22F62" w:rsidP="00C22F62">
            <w:pPr>
              <w:widowControl w:val="0"/>
              <w:jc w:val="center"/>
              <w:rPr>
                <w:bCs/>
                <w:sz w:val="26"/>
                <w:szCs w:val="26"/>
              </w:rPr>
            </w:pPr>
            <w:r w:rsidRPr="002E3101">
              <w:rPr>
                <w:bCs/>
                <w:sz w:val="26"/>
                <w:szCs w:val="26"/>
              </w:rPr>
              <w:t>72</w:t>
            </w:r>
          </w:p>
        </w:tc>
        <w:tc>
          <w:tcPr>
            <w:tcW w:w="2679" w:type="dxa"/>
            <w:shd w:val="clear" w:color="auto" w:fill="FFFFFF"/>
            <w:vAlign w:val="center"/>
          </w:tcPr>
          <w:p w14:paraId="29160B4B" w14:textId="73FAD6BB" w:rsidR="00C22F62" w:rsidRPr="002E3101" w:rsidRDefault="00C22F62" w:rsidP="00C22F62">
            <w:pPr>
              <w:widowControl w:val="0"/>
              <w:jc w:val="center"/>
              <w:rPr>
                <w:bCs/>
                <w:sz w:val="26"/>
                <w:szCs w:val="26"/>
              </w:rPr>
            </w:pPr>
            <w:r w:rsidRPr="002E3101">
              <w:rPr>
                <w:bCs/>
                <w:sz w:val="26"/>
                <w:szCs w:val="26"/>
              </w:rPr>
              <w:t>72</w:t>
            </w:r>
          </w:p>
        </w:tc>
      </w:tr>
      <w:tr w:rsidR="00C22F62" w:rsidRPr="002E3101" w14:paraId="77331D74" w14:textId="4DBBF81D" w:rsidTr="008B5D2D">
        <w:trPr>
          <w:trHeight w:val="394"/>
        </w:trPr>
        <w:tc>
          <w:tcPr>
            <w:tcW w:w="4090" w:type="dxa"/>
            <w:shd w:val="clear" w:color="auto" w:fill="FFFFFF"/>
          </w:tcPr>
          <w:p w14:paraId="1A500189" w14:textId="77777777" w:rsidR="00C22F62" w:rsidRPr="002E3101" w:rsidRDefault="00C22F62" w:rsidP="00C22F62">
            <w:pPr>
              <w:widowControl w:val="0"/>
              <w:jc w:val="both"/>
              <w:rPr>
                <w:i/>
                <w:sz w:val="26"/>
                <w:szCs w:val="26"/>
              </w:rPr>
            </w:pPr>
            <w:r w:rsidRPr="002E3101">
              <w:rPr>
                <w:rStyle w:val="1090"/>
                <w:i/>
                <w:sz w:val="26"/>
                <w:szCs w:val="26"/>
              </w:rPr>
              <w:t>Лекции</w:t>
            </w:r>
          </w:p>
        </w:tc>
        <w:tc>
          <w:tcPr>
            <w:tcW w:w="2962" w:type="dxa"/>
            <w:shd w:val="clear" w:color="auto" w:fill="FFFFFF"/>
          </w:tcPr>
          <w:p w14:paraId="0A579E65" w14:textId="77777777" w:rsidR="00C22F62" w:rsidRPr="002E3101" w:rsidRDefault="00C22F62" w:rsidP="00C22F62">
            <w:pPr>
              <w:widowControl w:val="0"/>
              <w:jc w:val="center"/>
              <w:rPr>
                <w:sz w:val="26"/>
                <w:szCs w:val="26"/>
              </w:rPr>
            </w:pPr>
            <w:r w:rsidRPr="002E3101">
              <w:rPr>
                <w:sz w:val="26"/>
                <w:szCs w:val="26"/>
              </w:rPr>
              <w:t>28</w:t>
            </w:r>
          </w:p>
        </w:tc>
        <w:tc>
          <w:tcPr>
            <w:tcW w:w="2679" w:type="dxa"/>
            <w:shd w:val="clear" w:color="auto" w:fill="FFFFFF"/>
          </w:tcPr>
          <w:p w14:paraId="3F2A4F65" w14:textId="790CA9C2" w:rsidR="00C22F62" w:rsidRPr="002E3101" w:rsidRDefault="00C22F62" w:rsidP="00C22F62">
            <w:pPr>
              <w:widowControl w:val="0"/>
              <w:jc w:val="center"/>
              <w:rPr>
                <w:sz w:val="26"/>
                <w:szCs w:val="26"/>
              </w:rPr>
            </w:pPr>
            <w:r w:rsidRPr="002E3101">
              <w:rPr>
                <w:sz w:val="26"/>
                <w:szCs w:val="26"/>
              </w:rPr>
              <w:t>28</w:t>
            </w:r>
          </w:p>
        </w:tc>
      </w:tr>
      <w:tr w:rsidR="00C22F62" w:rsidRPr="002E3101" w14:paraId="25D4E16F" w14:textId="5534ADE2" w:rsidTr="008B5D2D">
        <w:trPr>
          <w:trHeight w:val="388"/>
        </w:trPr>
        <w:tc>
          <w:tcPr>
            <w:tcW w:w="4090" w:type="dxa"/>
            <w:shd w:val="clear" w:color="auto" w:fill="FFFFFF"/>
          </w:tcPr>
          <w:p w14:paraId="7EFDEF63" w14:textId="5A6C1E32" w:rsidR="00C22F62" w:rsidRPr="002E3101" w:rsidRDefault="00C22F62" w:rsidP="00C22F62">
            <w:pPr>
              <w:widowControl w:val="0"/>
              <w:jc w:val="both"/>
              <w:rPr>
                <w:i/>
                <w:sz w:val="26"/>
                <w:szCs w:val="26"/>
              </w:rPr>
            </w:pPr>
            <w:r w:rsidRPr="002E3101">
              <w:rPr>
                <w:rStyle w:val="1090"/>
                <w:i/>
                <w:sz w:val="26"/>
                <w:szCs w:val="26"/>
              </w:rPr>
              <w:t>Семинары</w:t>
            </w:r>
            <w:r w:rsidR="008B5D2D" w:rsidRPr="002E3101">
              <w:rPr>
                <w:rStyle w:val="1090"/>
                <w:i/>
                <w:sz w:val="26"/>
                <w:szCs w:val="26"/>
              </w:rPr>
              <w:t>, практические занятия</w:t>
            </w:r>
          </w:p>
        </w:tc>
        <w:tc>
          <w:tcPr>
            <w:tcW w:w="2962" w:type="dxa"/>
            <w:shd w:val="clear" w:color="auto" w:fill="FFFFFF"/>
            <w:vAlign w:val="center"/>
          </w:tcPr>
          <w:p w14:paraId="6ED599BB" w14:textId="77777777" w:rsidR="00C22F62" w:rsidRPr="002E3101" w:rsidRDefault="00C22F62" w:rsidP="00C22F62">
            <w:pPr>
              <w:widowControl w:val="0"/>
              <w:jc w:val="center"/>
              <w:rPr>
                <w:bCs/>
                <w:sz w:val="26"/>
                <w:szCs w:val="26"/>
              </w:rPr>
            </w:pPr>
            <w:r w:rsidRPr="002E3101">
              <w:rPr>
                <w:bCs/>
                <w:sz w:val="26"/>
                <w:szCs w:val="26"/>
              </w:rPr>
              <w:t>44</w:t>
            </w:r>
          </w:p>
        </w:tc>
        <w:tc>
          <w:tcPr>
            <w:tcW w:w="2679" w:type="dxa"/>
            <w:shd w:val="clear" w:color="auto" w:fill="FFFFFF"/>
            <w:vAlign w:val="center"/>
          </w:tcPr>
          <w:p w14:paraId="60FF88EC" w14:textId="75D971FB" w:rsidR="00C22F62" w:rsidRPr="002E3101" w:rsidRDefault="00C22F62" w:rsidP="00C22F62">
            <w:pPr>
              <w:widowControl w:val="0"/>
              <w:jc w:val="center"/>
              <w:rPr>
                <w:bCs/>
                <w:sz w:val="26"/>
                <w:szCs w:val="26"/>
              </w:rPr>
            </w:pPr>
            <w:r w:rsidRPr="002E3101">
              <w:rPr>
                <w:bCs/>
                <w:sz w:val="26"/>
                <w:szCs w:val="26"/>
              </w:rPr>
              <w:t>44</w:t>
            </w:r>
          </w:p>
        </w:tc>
      </w:tr>
      <w:tr w:rsidR="00C22F62" w:rsidRPr="002E3101" w14:paraId="7609C6F8" w14:textId="4634AD0F" w:rsidTr="008B5D2D">
        <w:trPr>
          <w:trHeight w:val="406"/>
        </w:trPr>
        <w:tc>
          <w:tcPr>
            <w:tcW w:w="4090" w:type="dxa"/>
            <w:shd w:val="clear" w:color="auto" w:fill="FFFFFF"/>
          </w:tcPr>
          <w:p w14:paraId="72D923E1" w14:textId="77777777" w:rsidR="00C22F62" w:rsidRPr="002E3101" w:rsidRDefault="00C22F62" w:rsidP="00C22F62">
            <w:pPr>
              <w:widowControl w:val="0"/>
              <w:jc w:val="both"/>
              <w:rPr>
                <w:b/>
                <w:i/>
                <w:sz w:val="26"/>
                <w:szCs w:val="26"/>
              </w:rPr>
            </w:pPr>
            <w:r w:rsidRPr="002E3101">
              <w:rPr>
                <w:rStyle w:val="60"/>
                <w:b/>
                <w:i/>
              </w:rPr>
              <w:t>Самостоятельная работа</w:t>
            </w:r>
          </w:p>
        </w:tc>
        <w:tc>
          <w:tcPr>
            <w:tcW w:w="2962" w:type="dxa"/>
            <w:shd w:val="clear" w:color="auto" w:fill="FFFFFF"/>
            <w:vAlign w:val="center"/>
          </w:tcPr>
          <w:p w14:paraId="0F4276A9" w14:textId="77777777" w:rsidR="00C22F62" w:rsidRPr="002E3101" w:rsidRDefault="00C22F62" w:rsidP="00C22F62">
            <w:pPr>
              <w:widowControl w:val="0"/>
              <w:jc w:val="center"/>
              <w:rPr>
                <w:bCs/>
                <w:sz w:val="26"/>
                <w:szCs w:val="26"/>
              </w:rPr>
            </w:pPr>
            <w:r w:rsidRPr="002E3101">
              <w:rPr>
                <w:bCs/>
                <w:sz w:val="26"/>
                <w:szCs w:val="26"/>
              </w:rPr>
              <w:t>144</w:t>
            </w:r>
          </w:p>
        </w:tc>
        <w:tc>
          <w:tcPr>
            <w:tcW w:w="2679" w:type="dxa"/>
            <w:shd w:val="clear" w:color="auto" w:fill="FFFFFF"/>
            <w:vAlign w:val="center"/>
          </w:tcPr>
          <w:p w14:paraId="6DE004CB" w14:textId="31F6A9CA" w:rsidR="00C22F62" w:rsidRPr="002E3101" w:rsidRDefault="00C22F62" w:rsidP="00C22F62">
            <w:pPr>
              <w:widowControl w:val="0"/>
              <w:jc w:val="center"/>
              <w:rPr>
                <w:bCs/>
                <w:sz w:val="26"/>
                <w:szCs w:val="26"/>
              </w:rPr>
            </w:pPr>
            <w:r w:rsidRPr="002E3101">
              <w:rPr>
                <w:bCs/>
                <w:sz w:val="26"/>
                <w:szCs w:val="26"/>
              </w:rPr>
              <w:t>144</w:t>
            </w:r>
          </w:p>
        </w:tc>
      </w:tr>
      <w:tr w:rsidR="00C22F62" w:rsidRPr="002E3101" w14:paraId="66B9AAB9" w14:textId="4A790900" w:rsidTr="008B5D2D">
        <w:trPr>
          <w:trHeight w:val="508"/>
        </w:trPr>
        <w:tc>
          <w:tcPr>
            <w:tcW w:w="4090" w:type="dxa"/>
            <w:shd w:val="clear" w:color="auto" w:fill="FFFFFF"/>
          </w:tcPr>
          <w:p w14:paraId="56FDF91E" w14:textId="77777777" w:rsidR="00C22F62" w:rsidRPr="002E3101" w:rsidRDefault="00C22F62" w:rsidP="00C22F62">
            <w:pPr>
              <w:pStyle w:val="66"/>
              <w:widowControl w:val="0"/>
              <w:shd w:val="clear" w:color="auto" w:fill="auto"/>
              <w:spacing w:before="0" w:after="0" w:line="240" w:lineRule="auto"/>
              <w:ind w:firstLine="0"/>
              <w:jc w:val="both"/>
              <w:rPr>
                <w:color w:val="auto"/>
              </w:rPr>
            </w:pPr>
            <w:r w:rsidRPr="002E3101">
              <w:rPr>
                <w:rStyle w:val="500"/>
                <w:color w:val="auto"/>
              </w:rPr>
              <w:t>Вид промежуточной аттестации</w:t>
            </w:r>
          </w:p>
        </w:tc>
        <w:tc>
          <w:tcPr>
            <w:tcW w:w="2962" w:type="dxa"/>
            <w:shd w:val="clear" w:color="auto" w:fill="FFFFFF"/>
            <w:vAlign w:val="center"/>
          </w:tcPr>
          <w:p w14:paraId="684ACEA2" w14:textId="47C0B9FD" w:rsidR="00C22F62" w:rsidRPr="002E3101" w:rsidRDefault="00C22F62" w:rsidP="00C22F62">
            <w:pPr>
              <w:widowControl w:val="0"/>
              <w:jc w:val="center"/>
              <w:rPr>
                <w:bCs/>
                <w:sz w:val="26"/>
                <w:szCs w:val="26"/>
              </w:rPr>
            </w:pPr>
            <w:r w:rsidRPr="002E3101">
              <w:rPr>
                <w:bCs/>
                <w:sz w:val="26"/>
                <w:szCs w:val="26"/>
              </w:rPr>
              <w:t>Кандидатский экзамен</w:t>
            </w:r>
          </w:p>
        </w:tc>
        <w:tc>
          <w:tcPr>
            <w:tcW w:w="2679" w:type="dxa"/>
            <w:shd w:val="clear" w:color="auto" w:fill="FFFFFF"/>
            <w:vAlign w:val="center"/>
          </w:tcPr>
          <w:p w14:paraId="205B1926" w14:textId="325EA616" w:rsidR="00C22F62" w:rsidRPr="002E3101" w:rsidRDefault="00C22F62" w:rsidP="00C22F62">
            <w:pPr>
              <w:widowControl w:val="0"/>
              <w:jc w:val="center"/>
              <w:rPr>
                <w:bCs/>
                <w:sz w:val="26"/>
                <w:szCs w:val="26"/>
              </w:rPr>
            </w:pPr>
            <w:r w:rsidRPr="002E3101">
              <w:rPr>
                <w:bCs/>
                <w:sz w:val="26"/>
                <w:szCs w:val="26"/>
              </w:rPr>
              <w:t>Кандидатский экзамен</w:t>
            </w:r>
          </w:p>
        </w:tc>
      </w:tr>
    </w:tbl>
    <w:p w14:paraId="7BD7696C" w14:textId="77777777" w:rsidR="00C86714" w:rsidRPr="002E3101" w:rsidRDefault="00C86714" w:rsidP="004D4056">
      <w:pPr>
        <w:widowControl w:val="0"/>
        <w:spacing w:line="360" w:lineRule="auto"/>
        <w:ind w:firstLine="709"/>
        <w:jc w:val="both"/>
        <w:rPr>
          <w:rFonts w:eastAsia="Calibri"/>
          <w:bCs/>
          <w:sz w:val="28"/>
          <w:szCs w:val="28"/>
        </w:rPr>
      </w:pPr>
    </w:p>
    <w:p w14:paraId="11F45BDC" w14:textId="0385824D" w:rsidR="00796583" w:rsidRDefault="000654AB" w:rsidP="00704B40">
      <w:pPr>
        <w:pStyle w:val="10"/>
        <w:keepNext w:val="0"/>
        <w:keepLines w:val="0"/>
        <w:widowControl w:val="0"/>
        <w:spacing w:before="0" w:after="0" w:line="240" w:lineRule="auto"/>
        <w:ind w:left="-425" w:right="-431" w:firstLine="567"/>
        <w:jc w:val="both"/>
        <w:rPr>
          <w:rFonts w:ascii="Times New Roman" w:hAnsi="Times New Roman"/>
          <w:color w:val="auto"/>
          <w:kern w:val="32"/>
        </w:rPr>
      </w:pPr>
      <w:bookmarkStart w:id="7" w:name="_Toc536703457"/>
      <w:r w:rsidRPr="004D4056">
        <w:rPr>
          <w:rFonts w:ascii="Times New Roman" w:hAnsi="Times New Roman"/>
          <w:color w:val="auto"/>
        </w:rPr>
        <w:t xml:space="preserve">5. </w:t>
      </w:r>
      <w:bookmarkStart w:id="8" w:name="_Toc415149560"/>
      <w:bookmarkStart w:id="9" w:name="_Toc536703458"/>
      <w:bookmarkStart w:id="10" w:name="_Toc454271097"/>
      <w:bookmarkEnd w:id="7"/>
      <w:r w:rsidR="00796583" w:rsidRPr="004D4056">
        <w:rPr>
          <w:rFonts w:ascii="Times New Roman" w:hAnsi="Times New Roman"/>
          <w:color w:val="auto"/>
        </w:rPr>
        <w:t>Содержание дисциплины, структурированное по темам дисциплины с указанием их объемов (в академических часах) и видов учебных занятий</w:t>
      </w:r>
      <w:r w:rsidR="00796583" w:rsidRPr="004D4056">
        <w:rPr>
          <w:rFonts w:ascii="Times New Roman" w:hAnsi="Times New Roman"/>
          <w:color w:val="auto"/>
          <w:kern w:val="32"/>
        </w:rPr>
        <w:t xml:space="preserve"> </w:t>
      </w:r>
    </w:p>
    <w:p w14:paraId="6674B1B4" w14:textId="77777777" w:rsidR="00643580" w:rsidRPr="004D4056" w:rsidRDefault="00643580" w:rsidP="00BD2148">
      <w:pPr>
        <w:pStyle w:val="10"/>
        <w:keepNext w:val="0"/>
        <w:keepLines w:val="0"/>
        <w:widowControl w:val="0"/>
        <w:spacing w:before="0" w:after="0"/>
        <w:ind w:left="-426" w:right="-429" w:firstLine="568"/>
        <w:jc w:val="both"/>
        <w:rPr>
          <w:rFonts w:ascii="Times New Roman" w:hAnsi="Times New Roman"/>
          <w:bCs w:val="0"/>
          <w:color w:val="auto"/>
          <w:kern w:val="32"/>
        </w:rPr>
      </w:pPr>
      <w:r w:rsidRPr="00031EC9">
        <w:rPr>
          <w:rFonts w:ascii="Times New Roman" w:hAnsi="Times New Roman"/>
          <w:color w:val="auto"/>
          <w:kern w:val="32"/>
        </w:rPr>
        <w:t>5.1. Содержание дисциплины</w:t>
      </w:r>
      <w:bookmarkEnd w:id="8"/>
      <w:bookmarkEnd w:id="9"/>
      <w:r w:rsidRPr="004D4056">
        <w:rPr>
          <w:rFonts w:ascii="Times New Roman" w:hAnsi="Times New Roman"/>
          <w:color w:val="auto"/>
          <w:kern w:val="32"/>
        </w:rPr>
        <w:t xml:space="preserve"> </w:t>
      </w:r>
    </w:p>
    <w:p w14:paraId="13A71D5C" w14:textId="77777777" w:rsidR="001F1D49" w:rsidRDefault="001F1D49" w:rsidP="001F1D49">
      <w:pPr>
        <w:suppressAutoHyphens/>
        <w:jc w:val="both"/>
        <w:rPr>
          <w:sz w:val="28"/>
          <w:szCs w:val="28"/>
        </w:rPr>
      </w:pPr>
      <w:bookmarkStart w:id="11" w:name="_Toc536703459"/>
    </w:p>
    <w:p w14:paraId="04744BE7" w14:textId="7CFD18A9" w:rsidR="00146BB3" w:rsidRPr="00BF6B42" w:rsidRDefault="00146BB3" w:rsidP="00146BB3">
      <w:pPr>
        <w:suppressAutoHyphens/>
        <w:jc w:val="both"/>
        <w:rPr>
          <w:b/>
          <w:sz w:val="28"/>
          <w:szCs w:val="28"/>
        </w:rPr>
      </w:pPr>
      <w:r w:rsidRPr="00BF6B42">
        <w:rPr>
          <w:b/>
          <w:sz w:val="28"/>
          <w:szCs w:val="28"/>
        </w:rPr>
        <w:t>Тема 1. Финансовое право: предмет, метод, система, формы существования</w:t>
      </w:r>
    </w:p>
    <w:p w14:paraId="4E8500F2" w14:textId="62A402D0" w:rsidR="00146BB3" w:rsidRDefault="00146BB3" w:rsidP="00146BB3">
      <w:pPr>
        <w:suppressAutoHyphens/>
        <w:jc w:val="both"/>
        <w:rPr>
          <w:sz w:val="28"/>
          <w:szCs w:val="28"/>
        </w:rPr>
      </w:pPr>
      <w:r w:rsidRPr="00BF6B42">
        <w:rPr>
          <w:sz w:val="28"/>
          <w:szCs w:val="28"/>
        </w:rPr>
        <w:t xml:space="preserve">Понятие финансов и их отличие от денежных средств. Централизованные и децентрализованные денежные фонды. Предмет финансового права. Методы правового регулирования в финансовом праве. Принципы финансового права. Система финансового права. Субъекты финансового права. Государство в системе финансового права. </w:t>
      </w:r>
      <w:proofErr w:type="spellStart"/>
      <w:r w:rsidR="00C46CF0" w:rsidRPr="00BF6B42">
        <w:rPr>
          <w:sz w:val="28"/>
          <w:szCs w:val="28"/>
        </w:rPr>
        <w:t>Властеотношения</w:t>
      </w:r>
      <w:proofErr w:type="spellEnd"/>
      <w:r w:rsidR="00C46CF0" w:rsidRPr="00BF6B42">
        <w:rPr>
          <w:sz w:val="28"/>
          <w:szCs w:val="28"/>
        </w:rPr>
        <w:t xml:space="preserve">. </w:t>
      </w:r>
      <w:r w:rsidRPr="00BF6B42">
        <w:rPr>
          <w:sz w:val="28"/>
          <w:szCs w:val="28"/>
        </w:rPr>
        <w:t>Баланс публичного и частного интереса в финансовом праве. Формы существования (источники) финансового права. Дискуссионность вопроса о существовании финансового права как самостоятельной отрасли права</w:t>
      </w:r>
      <w:r w:rsidR="008147A2">
        <w:rPr>
          <w:sz w:val="28"/>
          <w:szCs w:val="28"/>
        </w:rPr>
        <w:t>.</w:t>
      </w:r>
      <w:r w:rsidRPr="00BF6B42">
        <w:rPr>
          <w:sz w:val="28"/>
          <w:szCs w:val="28"/>
        </w:rPr>
        <w:t xml:space="preserve"> </w:t>
      </w:r>
    </w:p>
    <w:p w14:paraId="490CD01C" w14:textId="77777777" w:rsidR="008147A2" w:rsidRPr="00BF6B42" w:rsidRDefault="008147A2" w:rsidP="00146BB3">
      <w:pPr>
        <w:suppressAutoHyphens/>
        <w:jc w:val="both"/>
        <w:rPr>
          <w:sz w:val="28"/>
          <w:szCs w:val="28"/>
        </w:rPr>
      </w:pPr>
    </w:p>
    <w:p w14:paraId="6E4AC6FF" w14:textId="12D95661" w:rsidR="00C46CF0" w:rsidRPr="00BF6B42" w:rsidRDefault="00C46CF0" w:rsidP="00C46CF0">
      <w:pPr>
        <w:suppressAutoHyphens/>
        <w:jc w:val="both"/>
        <w:rPr>
          <w:b/>
          <w:sz w:val="28"/>
          <w:szCs w:val="28"/>
        </w:rPr>
      </w:pPr>
      <w:r w:rsidRPr="00BF6B42">
        <w:rPr>
          <w:b/>
          <w:sz w:val="28"/>
          <w:szCs w:val="28"/>
        </w:rPr>
        <w:t>Тема 2. Правовая природа публичных финансов и правовое регулирование публичной финансовой деятельности</w:t>
      </w:r>
    </w:p>
    <w:p w14:paraId="4E11904A" w14:textId="5C26DF05" w:rsidR="00C46CF0" w:rsidRPr="00BF6B42" w:rsidRDefault="0082134B" w:rsidP="00C46CF0">
      <w:pPr>
        <w:suppressAutoHyphens/>
        <w:jc w:val="both"/>
        <w:rPr>
          <w:sz w:val="28"/>
          <w:szCs w:val="28"/>
        </w:rPr>
      </w:pPr>
      <w:r w:rsidRPr="00BF6B42">
        <w:rPr>
          <w:sz w:val="28"/>
          <w:szCs w:val="28"/>
        </w:rPr>
        <w:t xml:space="preserve">Понятие публичных финансов. </w:t>
      </w:r>
      <w:r w:rsidR="00C46CF0" w:rsidRPr="00BF6B42">
        <w:rPr>
          <w:sz w:val="28"/>
          <w:szCs w:val="28"/>
        </w:rPr>
        <w:t xml:space="preserve">Централизованные бюджетные и внебюджетные фонды. Цели формирования названных фондов исходя из их социального предназначения. Закон о бюджете как основной финансовый план государства. </w:t>
      </w:r>
      <w:r w:rsidR="00FC2D82" w:rsidRPr="00BF6B42">
        <w:rPr>
          <w:sz w:val="28"/>
          <w:szCs w:val="28"/>
        </w:rPr>
        <w:t>Государственные (муниципа</w:t>
      </w:r>
      <w:r w:rsidR="001967D9" w:rsidRPr="00BF6B42">
        <w:rPr>
          <w:sz w:val="28"/>
          <w:szCs w:val="28"/>
        </w:rPr>
        <w:t>льные) ф</w:t>
      </w:r>
      <w:r w:rsidR="00C46CF0" w:rsidRPr="00BF6B42">
        <w:rPr>
          <w:sz w:val="28"/>
          <w:szCs w:val="28"/>
        </w:rPr>
        <w:t xml:space="preserve">инансовые органы, порядок формирования и цели их деятельности. </w:t>
      </w:r>
      <w:r w:rsidR="00AD1B65" w:rsidRPr="00BF6B42">
        <w:rPr>
          <w:sz w:val="28"/>
          <w:szCs w:val="28"/>
        </w:rPr>
        <w:t xml:space="preserve">Методы осуществления государственного (муниципального) финансового контроля. </w:t>
      </w:r>
      <w:r w:rsidR="00C46CF0" w:rsidRPr="00BF6B42">
        <w:rPr>
          <w:sz w:val="28"/>
          <w:szCs w:val="28"/>
        </w:rPr>
        <w:t xml:space="preserve">Органы внешнего и внутреннего </w:t>
      </w:r>
      <w:r w:rsidR="001967D9" w:rsidRPr="00BF6B42">
        <w:rPr>
          <w:sz w:val="28"/>
          <w:szCs w:val="28"/>
        </w:rPr>
        <w:t xml:space="preserve">государственного (муниципального) </w:t>
      </w:r>
      <w:r w:rsidR="00C46CF0" w:rsidRPr="00BF6B42">
        <w:rPr>
          <w:sz w:val="28"/>
          <w:szCs w:val="28"/>
        </w:rPr>
        <w:t>финансового контроля, порядок формирования и цели их деятельности</w:t>
      </w:r>
      <w:r w:rsidR="008147A2">
        <w:rPr>
          <w:sz w:val="28"/>
          <w:szCs w:val="28"/>
        </w:rPr>
        <w:t>.</w:t>
      </w:r>
    </w:p>
    <w:p w14:paraId="45C117E0" w14:textId="77777777" w:rsidR="00C46CF0" w:rsidRPr="00BF6B42" w:rsidRDefault="00C46CF0" w:rsidP="001F1D49">
      <w:pPr>
        <w:suppressAutoHyphens/>
        <w:rPr>
          <w:b/>
          <w:sz w:val="28"/>
          <w:szCs w:val="28"/>
        </w:rPr>
      </w:pPr>
    </w:p>
    <w:p w14:paraId="07E4DE7D" w14:textId="1343A010" w:rsidR="003901E8" w:rsidRPr="00BF6B42" w:rsidRDefault="00686050" w:rsidP="001F1D49">
      <w:pPr>
        <w:suppressAutoHyphens/>
        <w:rPr>
          <w:b/>
          <w:sz w:val="28"/>
          <w:szCs w:val="28"/>
        </w:rPr>
      </w:pPr>
      <w:r w:rsidRPr="00BF6B42">
        <w:rPr>
          <w:b/>
          <w:sz w:val="28"/>
          <w:szCs w:val="28"/>
        </w:rPr>
        <w:t xml:space="preserve">Тема </w:t>
      </w:r>
      <w:r w:rsidR="00CC6E40" w:rsidRPr="00BF6B42">
        <w:rPr>
          <w:b/>
          <w:sz w:val="28"/>
          <w:szCs w:val="28"/>
        </w:rPr>
        <w:t>3</w:t>
      </w:r>
      <w:r w:rsidRPr="00BF6B42">
        <w:rPr>
          <w:b/>
          <w:sz w:val="28"/>
          <w:szCs w:val="28"/>
        </w:rPr>
        <w:t xml:space="preserve">. </w:t>
      </w:r>
      <w:r w:rsidR="00146BB3" w:rsidRPr="00BF6B42">
        <w:rPr>
          <w:b/>
          <w:sz w:val="28"/>
          <w:szCs w:val="28"/>
        </w:rPr>
        <w:t>Финансово-правовое принуждение</w:t>
      </w:r>
    </w:p>
    <w:p w14:paraId="633BB3F9" w14:textId="15A7A9B9" w:rsidR="00146BB3" w:rsidRPr="00BF6B42" w:rsidRDefault="005A4998" w:rsidP="005A4998">
      <w:pPr>
        <w:suppressAutoHyphens/>
        <w:jc w:val="both"/>
        <w:rPr>
          <w:sz w:val="28"/>
          <w:szCs w:val="28"/>
        </w:rPr>
      </w:pPr>
      <w:r w:rsidRPr="00BF6B42">
        <w:rPr>
          <w:sz w:val="28"/>
          <w:szCs w:val="28"/>
        </w:rPr>
        <w:t xml:space="preserve">Государственное принуждение. </w:t>
      </w:r>
      <w:r w:rsidR="00146BB3" w:rsidRPr="00BF6B42">
        <w:rPr>
          <w:sz w:val="28"/>
          <w:szCs w:val="28"/>
        </w:rPr>
        <w:t xml:space="preserve">Меры государственного принуждения. Финансово-правовые меры государственного принуждения. </w:t>
      </w:r>
      <w:r w:rsidRPr="00BF6B42">
        <w:rPr>
          <w:sz w:val="28"/>
          <w:szCs w:val="28"/>
        </w:rPr>
        <w:t xml:space="preserve">Правовые основания для применения финансово-правовых мер государственного принуждения. Финансово-правовая ответственность. Налоговые меры принуждения. </w:t>
      </w:r>
      <w:r w:rsidR="00146BB3" w:rsidRPr="00BF6B42">
        <w:rPr>
          <w:sz w:val="28"/>
          <w:szCs w:val="28"/>
        </w:rPr>
        <w:t>Бюджетные меры принуждения</w:t>
      </w:r>
      <w:r w:rsidR="008147A2">
        <w:rPr>
          <w:sz w:val="28"/>
          <w:szCs w:val="28"/>
        </w:rPr>
        <w:t>.</w:t>
      </w:r>
    </w:p>
    <w:p w14:paraId="17475E84" w14:textId="77777777" w:rsidR="00146BB3" w:rsidRPr="00BF6B42" w:rsidRDefault="00146BB3" w:rsidP="001F1D49">
      <w:pPr>
        <w:suppressAutoHyphens/>
        <w:rPr>
          <w:sz w:val="28"/>
          <w:szCs w:val="28"/>
        </w:rPr>
      </w:pPr>
    </w:p>
    <w:p w14:paraId="6443F336" w14:textId="17D2BD0E" w:rsidR="003901E8" w:rsidRPr="00BF6B42" w:rsidRDefault="00CC6E40" w:rsidP="001F1D49">
      <w:pPr>
        <w:suppressAutoHyphens/>
        <w:rPr>
          <w:b/>
          <w:sz w:val="28"/>
          <w:szCs w:val="28"/>
        </w:rPr>
      </w:pPr>
      <w:r w:rsidRPr="00BF6B42">
        <w:rPr>
          <w:b/>
          <w:sz w:val="28"/>
          <w:szCs w:val="28"/>
        </w:rPr>
        <w:t>Тема 4</w:t>
      </w:r>
      <w:r w:rsidR="00686050" w:rsidRPr="00BF6B42">
        <w:rPr>
          <w:b/>
          <w:sz w:val="28"/>
          <w:szCs w:val="28"/>
        </w:rPr>
        <w:t xml:space="preserve">. </w:t>
      </w:r>
      <w:r w:rsidR="003901E8" w:rsidRPr="00BF6B42">
        <w:rPr>
          <w:b/>
          <w:sz w:val="28"/>
          <w:szCs w:val="28"/>
        </w:rPr>
        <w:t>Государственная и муниципальная</w:t>
      </w:r>
      <w:r w:rsidR="00686050" w:rsidRPr="00BF6B42">
        <w:rPr>
          <w:b/>
          <w:sz w:val="28"/>
          <w:szCs w:val="28"/>
        </w:rPr>
        <w:t xml:space="preserve"> </w:t>
      </w:r>
      <w:r w:rsidR="003901E8" w:rsidRPr="00BF6B42">
        <w:rPr>
          <w:b/>
          <w:sz w:val="28"/>
          <w:szCs w:val="28"/>
        </w:rPr>
        <w:t>казна</w:t>
      </w:r>
    </w:p>
    <w:p w14:paraId="0EFC5FDF" w14:textId="2EC2237F" w:rsidR="00DD1879" w:rsidRPr="00BF6B42" w:rsidRDefault="00CC6E40" w:rsidP="00DD1879">
      <w:pPr>
        <w:suppressAutoHyphens/>
        <w:jc w:val="both"/>
        <w:rPr>
          <w:sz w:val="28"/>
          <w:szCs w:val="28"/>
        </w:rPr>
      </w:pPr>
      <w:r w:rsidRPr="00BF6B42">
        <w:rPr>
          <w:sz w:val="28"/>
          <w:szCs w:val="28"/>
        </w:rPr>
        <w:t xml:space="preserve">Понятие </w:t>
      </w:r>
      <w:r w:rsidR="00CB1CDE" w:rsidRPr="00BF6B42">
        <w:rPr>
          <w:sz w:val="28"/>
          <w:szCs w:val="28"/>
        </w:rPr>
        <w:t xml:space="preserve">и предназначение </w:t>
      </w:r>
      <w:r w:rsidRPr="00BF6B42">
        <w:rPr>
          <w:sz w:val="28"/>
          <w:szCs w:val="28"/>
        </w:rPr>
        <w:t>казны.</w:t>
      </w:r>
      <w:r w:rsidR="00DD1879" w:rsidRPr="00BF6B42">
        <w:rPr>
          <w:sz w:val="28"/>
          <w:szCs w:val="28"/>
        </w:rPr>
        <w:t xml:space="preserve"> Соотношение казны и бюджета. Имущественный состав государственной (муниципальной) казны. </w:t>
      </w:r>
      <w:r w:rsidR="00C62C8E" w:rsidRPr="00BF6B42">
        <w:rPr>
          <w:sz w:val="28"/>
          <w:szCs w:val="28"/>
        </w:rPr>
        <w:t xml:space="preserve">Обособленность казны Российской Федерации, казны субъектов РФ и муниципальной казны. </w:t>
      </w:r>
      <w:r w:rsidR="00DD1879" w:rsidRPr="00BF6B42">
        <w:rPr>
          <w:sz w:val="28"/>
          <w:szCs w:val="28"/>
        </w:rPr>
        <w:t>Основные источники формирования государственной (муниципальной) казны. Возмещение вреда, причиненного государством (муниципальным образованием), за счет государственной (муниципальной) казны.</w:t>
      </w:r>
    </w:p>
    <w:p w14:paraId="12B138BA" w14:textId="77777777" w:rsidR="00BF6B42" w:rsidRPr="00BF6B42" w:rsidRDefault="00BF6B42" w:rsidP="00DD1879">
      <w:pPr>
        <w:suppressAutoHyphens/>
        <w:jc w:val="both"/>
        <w:rPr>
          <w:sz w:val="28"/>
          <w:szCs w:val="28"/>
        </w:rPr>
      </w:pPr>
    </w:p>
    <w:p w14:paraId="1DD64353" w14:textId="00C02B3C" w:rsidR="003901E8" w:rsidRPr="00BF6B42" w:rsidRDefault="00FB13C3" w:rsidP="001F1D49">
      <w:pPr>
        <w:suppressAutoHyphens/>
        <w:rPr>
          <w:b/>
          <w:sz w:val="28"/>
          <w:szCs w:val="28"/>
        </w:rPr>
      </w:pPr>
      <w:r w:rsidRPr="00BF6B42">
        <w:rPr>
          <w:b/>
          <w:sz w:val="28"/>
          <w:szCs w:val="28"/>
        </w:rPr>
        <w:t xml:space="preserve">Тема </w:t>
      </w:r>
      <w:r w:rsidR="008A72C2" w:rsidRPr="00BF6B42">
        <w:rPr>
          <w:b/>
          <w:sz w:val="28"/>
          <w:szCs w:val="28"/>
        </w:rPr>
        <w:t>5</w:t>
      </w:r>
      <w:r w:rsidR="003901E8" w:rsidRPr="00BF6B42">
        <w:rPr>
          <w:b/>
          <w:sz w:val="28"/>
          <w:szCs w:val="28"/>
        </w:rPr>
        <w:t>. Бюджет</w:t>
      </w:r>
      <w:r w:rsidR="00BC219C" w:rsidRPr="00BF6B42">
        <w:rPr>
          <w:b/>
          <w:sz w:val="28"/>
          <w:szCs w:val="28"/>
        </w:rPr>
        <w:t>ные отношения. Бюджет</w:t>
      </w:r>
      <w:r w:rsidR="003901E8" w:rsidRPr="00BF6B42">
        <w:rPr>
          <w:b/>
          <w:sz w:val="28"/>
          <w:szCs w:val="28"/>
        </w:rPr>
        <w:t xml:space="preserve"> в системе публичных </w:t>
      </w:r>
      <w:r w:rsidRPr="00BF6B42">
        <w:rPr>
          <w:b/>
          <w:sz w:val="28"/>
          <w:szCs w:val="28"/>
        </w:rPr>
        <w:t>финансов и его правовая природа</w:t>
      </w:r>
    </w:p>
    <w:p w14:paraId="6BDE68BE" w14:textId="58059D54" w:rsidR="00FB13C3" w:rsidRPr="00BF6B42" w:rsidRDefault="00BC219C" w:rsidP="003D7BA0">
      <w:pPr>
        <w:suppressAutoHyphens/>
        <w:jc w:val="both"/>
        <w:rPr>
          <w:sz w:val="28"/>
          <w:szCs w:val="28"/>
        </w:rPr>
      </w:pPr>
      <w:r w:rsidRPr="00BF6B42">
        <w:rPr>
          <w:sz w:val="28"/>
          <w:szCs w:val="28"/>
        </w:rPr>
        <w:t xml:space="preserve">Понятие </w:t>
      </w:r>
      <w:r w:rsidR="0074171D" w:rsidRPr="00BF6B42">
        <w:rPr>
          <w:sz w:val="28"/>
          <w:szCs w:val="28"/>
        </w:rPr>
        <w:t xml:space="preserve">и субъекты </w:t>
      </w:r>
      <w:r w:rsidRPr="00BF6B42">
        <w:rPr>
          <w:sz w:val="28"/>
          <w:szCs w:val="28"/>
        </w:rPr>
        <w:t xml:space="preserve">бюджетных отношений. </w:t>
      </w:r>
      <w:r w:rsidR="00CE26AA" w:rsidRPr="00BF6B42">
        <w:rPr>
          <w:sz w:val="28"/>
          <w:szCs w:val="28"/>
        </w:rPr>
        <w:t>Понят</w:t>
      </w:r>
      <w:r w:rsidR="00414660" w:rsidRPr="00BF6B42">
        <w:rPr>
          <w:sz w:val="28"/>
          <w:szCs w:val="28"/>
        </w:rPr>
        <w:t>ие бюджета и его правовая форма</w:t>
      </w:r>
      <w:r w:rsidR="00CE26AA" w:rsidRPr="00BF6B42">
        <w:rPr>
          <w:sz w:val="28"/>
          <w:szCs w:val="28"/>
        </w:rPr>
        <w:t>. Понятие</w:t>
      </w:r>
      <w:r w:rsidR="0082134B" w:rsidRPr="00BF6B42">
        <w:rPr>
          <w:sz w:val="28"/>
          <w:szCs w:val="28"/>
        </w:rPr>
        <w:t xml:space="preserve"> </w:t>
      </w:r>
      <w:r w:rsidR="00CE26AA" w:rsidRPr="00BF6B42">
        <w:rPr>
          <w:sz w:val="28"/>
          <w:szCs w:val="28"/>
        </w:rPr>
        <w:t xml:space="preserve">консолидированного </w:t>
      </w:r>
      <w:r w:rsidR="0082134B" w:rsidRPr="00BF6B42">
        <w:rPr>
          <w:sz w:val="28"/>
          <w:szCs w:val="28"/>
        </w:rPr>
        <w:t>бюджета.</w:t>
      </w:r>
      <w:r w:rsidR="003D7BA0" w:rsidRPr="00BF6B42">
        <w:rPr>
          <w:sz w:val="28"/>
          <w:szCs w:val="28"/>
        </w:rPr>
        <w:t xml:space="preserve"> </w:t>
      </w:r>
      <w:r w:rsidR="007F4A09" w:rsidRPr="00BF6B42">
        <w:rPr>
          <w:sz w:val="28"/>
          <w:szCs w:val="28"/>
        </w:rPr>
        <w:t xml:space="preserve">Структура бюджетного законодательства. </w:t>
      </w:r>
      <w:r w:rsidR="003D7BA0" w:rsidRPr="00BF6B42">
        <w:rPr>
          <w:sz w:val="28"/>
          <w:szCs w:val="28"/>
        </w:rPr>
        <w:t xml:space="preserve">Действие закона о бюджете во времени. </w:t>
      </w:r>
      <w:r w:rsidR="0074171D" w:rsidRPr="00BF6B42">
        <w:rPr>
          <w:sz w:val="28"/>
          <w:szCs w:val="28"/>
        </w:rPr>
        <w:t xml:space="preserve">Временное управление бюджетом. </w:t>
      </w:r>
      <w:r w:rsidR="00414660" w:rsidRPr="00BF6B42">
        <w:rPr>
          <w:sz w:val="28"/>
          <w:szCs w:val="28"/>
        </w:rPr>
        <w:t xml:space="preserve">Финансовый год. </w:t>
      </w:r>
      <w:r w:rsidR="0074171D" w:rsidRPr="00BF6B42">
        <w:rPr>
          <w:sz w:val="28"/>
          <w:szCs w:val="28"/>
        </w:rPr>
        <w:t xml:space="preserve">Виды доходов бюджетов. Виды расходов бюджетов. Сбалансированность бюджетов. Распорядители бюджетных средств. Использование нефтегазовых доходов федерального бюджета. </w:t>
      </w:r>
      <w:r w:rsidR="00C56762" w:rsidRPr="00BF6B42">
        <w:rPr>
          <w:sz w:val="28"/>
          <w:szCs w:val="28"/>
        </w:rPr>
        <w:t>Смысл бюджетного</w:t>
      </w:r>
      <w:r w:rsidR="007F4A09" w:rsidRPr="00BF6B42">
        <w:rPr>
          <w:sz w:val="28"/>
          <w:szCs w:val="28"/>
        </w:rPr>
        <w:t xml:space="preserve"> правил</w:t>
      </w:r>
      <w:r w:rsidR="00C56762" w:rsidRPr="00BF6B42">
        <w:rPr>
          <w:sz w:val="28"/>
          <w:szCs w:val="28"/>
        </w:rPr>
        <w:t>а</w:t>
      </w:r>
      <w:r w:rsidR="007F4A09" w:rsidRPr="00BF6B42">
        <w:rPr>
          <w:sz w:val="28"/>
          <w:szCs w:val="28"/>
        </w:rPr>
        <w:t>. Фонд национального благосостояния</w:t>
      </w:r>
      <w:r w:rsidR="00E511BA" w:rsidRPr="00BF6B42">
        <w:rPr>
          <w:sz w:val="28"/>
          <w:szCs w:val="28"/>
        </w:rPr>
        <w:t>, порядок его образования и расходования</w:t>
      </w:r>
      <w:r w:rsidR="007F4A09" w:rsidRPr="00BF6B42">
        <w:rPr>
          <w:sz w:val="28"/>
          <w:szCs w:val="28"/>
        </w:rPr>
        <w:t>. Дорожный фонд</w:t>
      </w:r>
      <w:r w:rsidR="008A72C2" w:rsidRPr="00BF6B42">
        <w:rPr>
          <w:sz w:val="28"/>
          <w:szCs w:val="28"/>
        </w:rPr>
        <w:t xml:space="preserve">. </w:t>
      </w:r>
      <w:r w:rsidR="0074171D" w:rsidRPr="00BF6B42">
        <w:rPr>
          <w:sz w:val="28"/>
          <w:szCs w:val="28"/>
        </w:rPr>
        <w:t xml:space="preserve">Государственный внешний и внутренний долг. </w:t>
      </w:r>
      <w:r w:rsidR="008A72C2" w:rsidRPr="00BF6B42">
        <w:rPr>
          <w:sz w:val="28"/>
          <w:szCs w:val="28"/>
        </w:rPr>
        <w:t>Бюджетные нарушения и ответственность за их совершение</w:t>
      </w:r>
      <w:r w:rsidR="00075AC2">
        <w:rPr>
          <w:sz w:val="28"/>
          <w:szCs w:val="28"/>
        </w:rPr>
        <w:t>.</w:t>
      </w:r>
    </w:p>
    <w:p w14:paraId="5B617699" w14:textId="6A717528" w:rsidR="003D7BA0" w:rsidRDefault="003D7BA0" w:rsidP="001F1D49">
      <w:pPr>
        <w:suppressAutoHyphens/>
        <w:rPr>
          <w:sz w:val="28"/>
          <w:szCs w:val="28"/>
        </w:rPr>
      </w:pPr>
    </w:p>
    <w:p w14:paraId="3FE17F6C" w14:textId="6091D263" w:rsidR="003901E8" w:rsidRPr="008147A2" w:rsidRDefault="003D7BA0" w:rsidP="00075AC2">
      <w:pPr>
        <w:suppressAutoHyphens/>
        <w:rPr>
          <w:b/>
          <w:spacing w:val="-2"/>
          <w:sz w:val="28"/>
          <w:szCs w:val="28"/>
        </w:rPr>
      </w:pPr>
      <w:r w:rsidRPr="008147A2">
        <w:rPr>
          <w:b/>
          <w:spacing w:val="-2"/>
          <w:sz w:val="28"/>
          <w:szCs w:val="28"/>
        </w:rPr>
        <w:t>Тема</w:t>
      </w:r>
      <w:r w:rsidR="008A72C2" w:rsidRPr="008147A2">
        <w:rPr>
          <w:b/>
          <w:spacing w:val="-2"/>
          <w:sz w:val="28"/>
          <w:szCs w:val="28"/>
        </w:rPr>
        <w:t xml:space="preserve"> 6</w:t>
      </w:r>
      <w:r w:rsidRPr="008147A2">
        <w:rPr>
          <w:b/>
          <w:spacing w:val="-2"/>
          <w:sz w:val="28"/>
          <w:szCs w:val="28"/>
        </w:rPr>
        <w:t xml:space="preserve">. </w:t>
      </w:r>
      <w:r w:rsidR="003901E8" w:rsidRPr="008147A2">
        <w:rPr>
          <w:b/>
          <w:spacing w:val="-2"/>
          <w:sz w:val="28"/>
          <w:szCs w:val="28"/>
        </w:rPr>
        <w:t>Бюджетная система, принципы ее построения и функционирования</w:t>
      </w:r>
    </w:p>
    <w:p w14:paraId="0EC9A56D" w14:textId="6C3A5A50" w:rsidR="00FC2D82" w:rsidRPr="00BF6B42" w:rsidRDefault="003D7BA0" w:rsidP="00414660">
      <w:pPr>
        <w:suppressAutoHyphens/>
        <w:jc w:val="both"/>
        <w:rPr>
          <w:sz w:val="28"/>
          <w:szCs w:val="28"/>
        </w:rPr>
      </w:pPr>
      <w:r w:rsidRPr="00BF6B42">
        <w:rPr>
          <w:sz w:val="28"/>
          <w:szCs w:val="28"/>
        </w:rPr>
        <w:t>Структура бюджетной системы.</w:t>
      </w:r>
      <w:r w:rsidR="00414660" w:rsidRPr="00BF6B42">
        <w:rPr>
          <w:sz w:val="28"/>
          <w:szCs w:val="28"/>
        </w:rPr>
        <w:t xml:space="preserve"> Принципы бюджетной системы. </w:t>
      </w:r>
      <w:r w:rsidR="007F4A09" w:rsidRPr="00BF6B42">
        <w:rPr>
          <w:sz w:val="28"/>
          <w:szCs w:val="28"/>
        </w:rPr>
        <w:t xml:space="preserve">Бюджетные полномочия Российской Федерации, субъектов РФ и муниципальных образований. </w:t>
      </w:r>
      <w:r w:rsidR="00414660" w:rsidRPr="00BF6B42">
        <w:rPr>
          <w:sz w:val="28"/>
          <w:szCs w:val="28"/>
        </w:rPr>
        <w:t>Понятие и состав бюджетной классификация Российской Федерации. Межбюджетные трансферты.</w:t>
      </w:r>
      <w:r w:rsidR="0074171D" w:rsidRPr="00BF6B42">
        <w:rPr>
          <w:sz w:val="28"/>
          <w:szCs w:val="28"/>
        </w:rPr>
        <w:t xml:space="preserve"> Различия между дотациями, субсидиями и субвенциями</w:t>
      </w:r>
      <w:r w:rsidR="008147A2">
        <w:rPr>
          <w:sz w:val="28"/>
          <w:szCs w:val="28"/>
        </w:rPr>
        <w:t>.</w:t>
      </w:r>
    </w:p>
    <w:p w14:paraId="1D8AC5C2" w14:textId="1FB502B6" w:rsidR="00414660" w:rsidRPr="00BF6B42" w:rsidRDefault="00414660" w:rsidP="00414660">
      <w:pPr>
        <w:suppressAutoHyphens/>
        <w:rPr>
          <w:b/>
          <w:sz w:val="28"/>
          <w:szCs w:val="28"/>
        </w:rPr>
      </w:pPr>
      <w:r w:rsidRPr="00BF6B42">
        <w:rPr>
          <w:b/>
          <w:sz w:val="28"/>
          <w:szCs w:val="28"/>
        </w:rPr>
        <w:lastRenderedPageBreak/>
        <w:t>Тема</w:t>
      </w:r>
      <w:r w:rsidR="008A72C2" w:rsidRPr="00BF6B42">
        <w:rPr>
          <w:b/>
          <w:sz w:val="28"/>
          <w:szCs w:val="28"/>
        </w:rPr>
        <w:t xml:space="preserve"> 7</w:t>
      </w:r>
      <w:r w:rsidRPr="00BF6B42">
        <w:rPr>
          <w:b/>
          <w:sz w:val="28"/>
          <w:szCs w:val="28"/>
        </w:rPr>
        <w:t xml:space="preserve">. </w:t>
      </w:r>
      <w:r w:rsidR="00FF0DE4" w:rsidRPr="00BF6B42">
        <w:rPr>
          <w:b/>
          <w:sz w:val="28"/>
          <w:szCs w:val="28"/>
        </w:rPr>
        <w:t>Бюджетный процесс</w:t>
      </w:r>
    </w:p>
    <w:p w14:paraId="6FD16509" w14:textId="1F1198D5" w:rsidR="00414660" w:rsidRPr="00BF6B42" w:rsidRDefault="00FF0DE4" w:rsidP="007F4A09">
      <w:pPr>
        <w:suppressAutoHyphens/>
        <w:jc w:val="both"/>
        <w:rPr>
          <w:sz w:val="28"/>
          <w:szCs w:val="28"/>
        </w:rPr>
      </w:pPr>
      <w:r w:rsidRPr="00BF6B42">
        <w:rPr>
          <w:sz w:val="28"/>
          <w:szCs w:val="28"/>
        </w:rPr>
        <w:t>Правовой статус участников</w:t>
      </w:r>
      <w:r w:rsidR="00414660" w:rsidRPr="00BF6B42">
        <w:rPr>
          <w:sz w:val="28"/>
          <w:szCs w:val="28"/>
        </w:rPr>
        <w:t xml:space="preserve"> бюджетного процесса. </w:t>
      </w:r>
      <w:r w:rsidR="007F4A09" w:rsidRPr="00BF6B42">
        <w:rPr>
          <w:sz w:val="28"/>
          <w:szCs w:val="28"/>
        </w:rPr>
        <w:t>Порядок составления проекта бюджета. Рассмотрение</w:t>
      </w:r>
      <w:r w:rsidR="008A72C2" w:rsidRPr="00BF6B42">
        <w:rPr>
          <w:sz w:val="28"/>
          <w:szCs w:val="28"/>
        </w:rPr>
        <w:t xml:space="preserve"> бюджета. У</w:t>
      </w:r>
      <w:r w:rsidR="007F4A09" w:rsidRPr="00BF6B42">
        <w:rPr>
          <w:sz w:val="28"/>
          <w:szCs w:val="28"/>
        </w:rPr>
        <w:t xml:space="preserve">тверждение бюджета. </w:t>
      </w:r>
      <w:r w:rsidR="008A72C2" w:rsidRPr="00BF6B42">
        <w:rPr>
          <w:sz w:val="28"/>
          <w:szCs w:val="28"/>
        </w:rPr>
        <w:t xml:space="preserve">Проверка годового отчета об </w:t>
      </w:r>
      <w:proofErr w:type="gramStart"/>
      <w:r w:rsidR="008A72C2" w:rsidRPr="00BF6B42">
        <w:rPr>
          <w:sz w:val="28"/>
          <w:szCs w:val="28"/>
        </w:rPr>
        <w:t>исполнении  бюджета</w:t>
      </w:r>
      <w:proofErr w:type="gramEnd"/>
      <w:r w:rsidR="008A72C2" w:rsidRPr="00BF6B42">
        <w:rPr>
          <w:sz w:val="28"/>
          <w:szCs w:val="28"/>
        </w:rPr>
        <w:t>. Закон об исполнении</w:t>
      </w:r>
      <w:r w:rsidR="007F4A09" w:rsidRPr="00BF6B42">
        <w:rPr>
          <w:sz w:val="28"/>
          <w:szCs w:val="28"/>
        </w:rPr>
        <w:t xml:space="preserve"> бюджета.</w:t>
      </w:r>
      <w:r w:rsidRPr="00BF6B42">
        <w:rPr>
          <w:sz w:val="28"/>
          <w:szCs w:val="28"/>
        </w:rPr>
        <w:t xml:space="preserve"> Казначейское обслуживание. Казначейское сопровождение</w:t>
      </w:r>
      <w:r w:rsidR="00820010" w:rsidRPr="00BF6B42">
        <w:rPr>
          <w:sz w:val="28"/>
          <w:szCs w:val="28"/>
        </w:rPr>
        <w:t>. Цель и условия ведения временная финансовая администрация.</w:t>
      </w:r>
    </w:p>
    <w:p w14:paraId="7CE13EE7" w14:textId="77777777" w:rsidR="008A4453" w:rsidRPr="00BF6B42" w:rsidRDefault="008A4453" w:rsidP="007F4A09">
      <w:pPr>
        <w:suppressAutoHyphens/>
        <w:jc w:val="both"/>
        <w:rPr>
          <w:sz w:val="28"/>
          <w:szCs w:val="28"/>
        </w:rPr>
      </w:pPr>
    </w:p>
    <w:p w14:paraId="68DBFC2B" w14:textId="7E35D575" w:rsidR="00FC2D82" w:rsidRPr="00BF6B42" w:rsidRDefault="00414660" w:rsidP="001F1D49">
      <w:pPr>
        <w:suppressAutoHyphens/>
        <w:rPr>
          <w:b/>
          <w:sz w:val="28"/>
          <w:szCs w:val="28"/>
        </w:rPr>
      </w:pPr>
      <w:r w:rsidRPr="00BF6B42">
        <w:rPr>
          <w:b/>
          <w:sz w:val="28"/>
          <w:szCs w:val="28"/>
        </w:rPr>
        <w:t xml:space="preserve">Тема </w:t>
      </w:r>
      <w:r w:rsidR="008A72C2" w:rsidRPr="00BF6B42">
        <w:rPr>
          <w:b/>
          <w:sz w:val="28"/>
          <w:szCs w:val="28"/>
        </w:rPr>
        <w:t xml:space="preserve">8. </w:t>
      </w:r>
      <w:r w:rsidRPr="00BF6B42">
        <w:rPr>
          <w:b/>
          <w:sz w:val="28"/>
          <w:szCs w:val="28"/>
        </w:rPr>
        <w:t>Публичные внебюджетные фонды</w:t>
      </w:r>
    </w:p>
    <w:p w14:paraId="11F0DAB0" w14:textId="406B376E" w:rsidR="00414660" w:rsidRPr="00BF6B42" w:rsidRDefault="0074171D" w:rsidP="00414660">
      <w:pPr>
        <w:suppressAutoHyphens/>
        <w:jc w:val="both"/>
        <w:rPr>
          <w:sz w:val="28"/>
          <w:szCs w:val="28"/>
        </w:rPr>
      </w:pPr>
      <w:r w:rsidRPr="00BF6B42">
        <w:rPr>
          <w:sz w:val="28"/>
          <w:szCs w:val="28"/>
        </w:rPr>
        <w:t>Цель создания и п</w:t>
      </w:r>
      <w:r w:rsidR="008A72C2" w:rsidRPr="00BF6B42">
        <w:rPr>
          <w:sz w:val="28"/>
          <w:szCs w:val="28"/>
        </w:rPr>
        <w:t xml:space="preserve">равовой статус </w:t>
      </w:r>
      <w:r w:rsidR="00414660" w:rsidRPr="00BF6B42">
        <w:rPr>
          <w:sz w:val="28"/>
          <w:szCs w:val="28"/>
        </w:rPr>
        <w:t>Фонд</w:t>
      </w:r>
      <w:r w:rsidR="008A72C2" w:rsidRPr="00BF6B42">
        <w:rPr>
          <w:sz w:val="28"/>
          <w:szCs w:val="28"/>
        </w:rPr>
        <w:t>а</w:t>
      </w:r>
      <w:r w:rsidR="00414660" w:rsidRPr="00BF6B42">
        <w:rPr>
          <w:sz w:val="28"/>
          <w:szCs w:val="28"/>
        </w:rPr>
        <w:t xml:space="preserve"> пенсионного и соц</w:t>
      </w:r>
      <w:r w:rsidR="008A72C2" w:rsidRPr="00BF6B42">
        <w:rPr>
          <w:sz w:val="28"/>
          <w:szCs w:val="28"/>
        </w:rPr>
        <w:t>иального страхования (Социального</w:t>
      </w:r>
      <w:r w:rsidR="00414660" w:rsidRPr="00BF6B42">
        <w:rPr>
          <w:sz w:val="28"/>
          <w:szCs w:val="28"/>
        </w:rPr>
        <w:t xml:space="preserve"> фонд</w:t>
      </w:r>
      <w:r w:rsidR="008A72C2" w:rsidRPr="00BF6B42">
        <w:rPr>
          <w:sz w:val="28"/>
          <w:szCs w:val="28"/>
        </w:rPr>
        <w:t>а</w:t>
      </w:r>
      <w:r w:rsidR="00414660" w:rsidRPr="00BF6B42">
        <w:rPr>
          <w:sz w:val="28"/>
          <w:szCs w:val="28"/>
        </w:rPr>
        <w:t xml:space="preserve"> России). Доходы Социального фонда России. Расходы Социального фонда России. </w:t>
      </w:r>
      <w:r w:rsidR="00295E78" w:rsidRPr="00BF6B42">
        <w:rPr>
          <w:sz w:val="28"/>
          <w:szCs w:val="28"/>
        </w:rPr>
        <w:t>Обязательное пенсионное страхование.</w:t>
      </w:r>
      <w:r w:rsidR="00C00B4F" w:rsidRPr="00BF6B42">
        <w:rPr>
          <w:sz w:val="28"/>
          <w:szCs w:val="28"/>
        </w:rPr>
        <w:t xml:space="preserve"> Индивидуальный (персонифицированный) учет</w:t>
      </w:r>
      <w:r w:rsidR="00B85B47" w:rsidRPr="00BF6B42">
        <w:rPr>
          <w:sz w:val="28"/>
          <w:szCs w:val="28"/>
        </w:rPr>
        <w:t>. Обязательное социальное страхование</w:t>
      </w:r>
      <w:r w:rsidR="008147A2">
        <w:rPr>
          <w:sz w:val="28"/>
          <w:szCs w:val="28"/>
        </w:rPr>
        <w:t>.</w:t>
      </w:r>
    </w:p>
    <w:p w14:paraId="150C81BC" w14:textId="77777777" w:rsidR="00FC2D82" w:rsidRPr="00BF6B42" w:rsidRDefault="00FC2D82" w:rsidP="001F1D49">
      <w:pPr>
        <w:suppressAutoHyphens/>
        <w:rPr>
          <w:sz w:val="28"/>
          <w:szCs w:val="28"/>
        </w:rPr>
      </w:pPr>
    </w:p>
    <w:p w14:paraId="23153B95" w14:textId="05403BDE" w:rsidR="00E45605" w:rsidRPr="00BF6B42" w:rsidRDefault="0074171D" w:rsidP="001F1D49">
      <w:pPr>
        <w:suppressAutoHyphens/>
        <w:rPr>
          <w:b/>
          <w:sz w:val="28"/>
          <w:szCs w:val="28"/>
        </w:rPr>
      </w:pPr>
      <w:r w:rsidRPr="00BF6B42">
        <w:rPr>
          <w:b/>
          <w:sz w:val="28"/>
          <w:szCs w:val="28"/>
        </w:rPr>
        <w:t xml:space="preserve">Тема </w:t>
      </w:r>
      <w:r w:rsidR="00E85AF2" w:rsidRPr="00BF6B42">
        <w:rPr>
          <w:b/>
          <w:sz w:val="28"/>
          <w:szCs w:val="28"/>
        </w:rPr>
        <w:t>9</w:t>
      </w:r>
      <w:r w:rsidR="003901E8" w:rsidRPr="00BF6B42">
        <w:rPr>
          <w:b/>
          <w:sz w:val="28"/>
          <w:szCs w:val="28"/>
        </w:rPr>
        <w:t>. Налого</w:t>
      </w:r>
      <w:r w:rsidR="00891F91" w:rsidRPr="00BF6B42">
        <w:rPr>
          <w:b/>
          <w:sz w:val="28"/>
          <w:szCs w:val="28"/>
        </w:rPr>
        <w:t>вые правоотношения</w:t>
      </w:r>
      <w:r w:rsidR="004507C9" w:rsidRPr="00BF6B42">
        <w:rPr>
          <w:b/>
          <w:sz w:val="28"/>
          <w:szCs w:val="28"/>
        </w:rPr>
        <w:t xml:space="preserve"> и налоговая система</w:t>
      </w:r>
      <w:r w:rsidR="00891F91" w:rsidRPr="00BF6B42">
        <w:rPr>
          <w:b/>
          <w:sz w:val="28"/>
          <w:szCs w:val="28"/>
        </w:rPr>
        <w:t xml:space="preserve"> </w:t>
      </w:r>
      <w:r w:rsidR="003901E8" w:rsidRPr="00BF6B42">
        <w:rPr>
          <w:b/>
          <w:sz w:val="28"/>
          <w:szCs w:val="28"/>
        </w:rPr>
        <w:t xml:space="preserve"> </w:t>
      </w:r>
    </w:p>
    <w:p w14:paraId="2F593DDD" w14:textId="42CA6129" w:rsidR="00E45605" w:rsidRPr="00BF6B42" w:rsidRDefault="00891F91" w:rsidP="00E45605">
      <w:pPr>
        <w:suppressAutoHyphens/>
        <w:jc w:val="both"/>
        <w:rPr>
          <w:sz w:val="28"/>
          <w:szCs w:val="28"/>
        </w:rPr>
      </w:pPr>
      <w:r w:rsidRPr="00BF6B42">
        <w:rPr>
          <w:sz w:val="28"/>
          <w:szCs w:val="28"/>
        </w:rPr>
        <w:t xml:space="preserve">Понятие налога, сбора, страхового взноса. </w:t>
      </w:r>
      <w:r w:rsidR="00E45605" w:rsidRPr="00BF6B42">
        <w:rPr>
          <w:sz w:val="28"/>
          <w:szCs w:val="28"/>
        </w:rPr>
        <w:t>Налоговые правоотношения.</w:t>
      </w:r>
      <w:r w:rsidR="004507C9" w:rsidRPr="00BF6B42">
        <w:rPr>
          <w:sz w:val="28"/>
          <w:szCs w:val="28"/>
        </w:rPr>
        <w:t xml:space="preserve"> Налоговая система Российской Федерации.</w:t>
      </w:r>
      <w:r w:rsidR="00E45605" w:rsidRPr="00BF6B42">
        <w:rPr>
          <w:sz w:val="28"/>
          <w:szCs w:val="28"/>
        </w:rPr>
        <w:t xml:space="preserve"> </w:t>
      </w:r>
      <w:r w:rsidRPr="00BF6B42">
        <w:rPr>
          <w:sz w:val="28"/>
          <w:szCs w:val="28"/>
        </w:rPr>
        <w:t xml:space="preserve">Общие принципы налогообложения и сборов в Российской Федерации. </w:t>
      </w:r>
      <w:r w:rsidR="00E45605" w:rsidRPr="00BF6B42">
        <w:rPr>
          <w:sz w:val="28"/>
          <w:szCs w:val="28"/>
        </w:rPr>
        <w:t xml:space="preserve">Структура законодательства о налогах и сборах. </w:t>
      </w:r>
      <w:r w:rsidRPr="00BF6B42">
        <w:rPr>
          <w:sz w:val="28"/>
          <w:szCs w:val="28"/>
        </w:rPr>
        <w:t xml:space="preserve">Налоговые полномочия Российской Федерации, субъектов РФ и муниципальных образований при установлении, введении, изменении, прекращении действия и отмене налогов. </w:t>
      </w:r>
      <w:r w:rsidR="00E45605" w:rsidRPr="00BF6B42">
        <w:rPr>
          <w:sz w:val="28"/>
          <w:szCs w:val="28"/>
        </w:rPr>
        <w:t xml:space="preserve">Действие актов законодательства о налогах и сборах во времени. </w:t>
      </w:r>
      <w:r w:rsidRPr="00BF6B42">
        <w:rPr>
          <w:sz w:val="28"/>
          <w:szCs w:val="28"/>
        </w:rPr>
        <w:t>Субъекты налоговых правоотношений. Права и обязанности налоговых органов. Правовой статус налогоплательщиков. Полномочия Министерства финансов РФ в налоговой сфере. Статус писем Министерства финансов РФ с разъяснениями по налоговым вопросам. Элементы налога.</w:t>
      </w:r>
    </w:p>
    <w:p w14:paraId="4463D29F" w14:textId="77777777" w:rsidR="00E45605" w:rsidRPr="00BF6B42" w:rsidRDefault="00E45605" w:rsidP="001F1D49">
      <w:pPr>
        <w:suppressAutoHyphens/>
        <w:rPr>
          <w:sz w:val="28"/>
          <w:szCs w:val="28"/>
        </w:rPr>
      </w:pPr>
    </w:p>
    <w:p w14:paraId="0DA70B66" w14:textId="365E0A3E" w:rsidR="00E45605" w:rsidRPr="008147A2" w:rsidRDefault="00E45605" w:rsidP="00D1451C">
      <w:pPr>
        <w:suppressAutoHyphens/>
        <w:jc w:val="both"/>
        <w:rPr>
          <w:b/>
          <w:spacing w:val="-4"/>
          <w:sz w:val="28"/>
          <w:szCs w:val="28"/>
        </w:rPr>
      </w:pPr>
      <w:r w:rsidRPr="008147A2">
        <w:rPr>
          <w:b/>
          <w:spacing w:val="-4"/>
          <w:sz w:val="28"/>
          <w:szCs w:val="28"/>
        </w:rPr>
        <w:t>Тема</w:t>
      </w:r>
      <w:r w:rsidR="00E85AF2" w:rsidRPr="008147A2">
        <w:rPr>
          <w:b/>
          <w:spacing w:val="-4"/>
          <w:sz w:val="28"/>
          <w:szCs w:val="28"/>
        </w:rPr>
        <w:t xml:space="preserve"> 10.</w:t>
      </w:r>
      <w:r w:rsidRPr="008147A2">
        <w:rPr>
          <w:b/>
          <w:spacing w:val="-4"/>
          <w:sz w:val="28"/>
          <w:szCs w:val="28"/>
        </w:rPr>
        <w:t xml:space="preserve"> Система нало</w:t>
      </w:r>
      <w:r w:rsidR="00891F91" w:rsidRPr="008147A2">
        <w:rPr>
          <w:b/>
          <w:spacing w:val="-4"/>
          <w:sz w:val="28"/>
          <w:szCs w:val="28"/>
        </w:rPr>
        <w:t xml:space="preserve">гов, </w:t>
      </w:r>
      <w:r w:rsidRPr="008147A2">
        <w:rPr>
          <w:b/>
          <w:spacing w:val="-4"/>
          <w:sz w:val="28"/>
          <w:szCs w:val="28"/>
        </w:rPr>
        <w:t>сборов</w:t>
      </w:r>
      <w:r w:rsidR="002C14C2" w:rsidRPr="008147A2">
        <w:rPr>
          <w:b/>
          <w:spacing w:val="-4"/>
          <w:sz w:val="28"/>
          <w:szCs w:val="28"/>
        </w:rPr>
        <w:t>, страх</w:t>
      </w:r>
      <w:r w:rsidR="00891F91" w:rsidRPr="008147A2">
        <w:rPr>
          <w:b/>
          <w:spacing w:val="-4"/>
          <w:sz w:val="28"/>
          <w:szCs w:val="28"/>
        </w:rPr>
        <w:t>овых взносов</w:t>
      </w:r>
      <w:r w:rsidR="00D1451C" w:rsidRPr="008147A2">
        <w:rPr>
          <w:b/>
          <w:spacing w:val="-4"/>
          <w:sz w:val="28"/>
          <w:szCs w:val="28"/>
        </w:rPr>
        <w:t xml:space="preserve"> и меры по их взысканию</w:t>
      </w:r>
    </w:p>
    <w:p w14:paraId="35E640D1" w14:textId="5B7C08D2" w:rsidR="00E45605" w:rsidRPr="00BF6B42" w:rsidRDefault="00052F96" w:rsidP="00B01D79">
      <w:pPr>
        <w:suppressAutoHyphens/>
        <w:jc w:val="both"/>
        <w:rPr>
          <w:sz w:val="28"/>
          <w:szCs w:val="28"/>
        </w:rPr>
      </w:pPr>
      <w:r w:rsidRPr="00BF6B42">
        <w:rPr>
          <w:sz w:val="28"/>
          <w:szCs w:val="28"/>
        </w:rPr>
        <w:t xml:space="preserve">Федеральные налоги, сборы, страховые взносы. </w:t>
      </w:r>
      <w:r w:rsidR="00B01D79" w:rsidRPr="00BF6B42">
        <w:rPr>
          <w:sz w:val="28"/>
          <w:szCs w:val="28"/>
        </w:rPr>
        <w:t>Специальные налоговые режимы</w:t>
      </w:r>
      <w:r w:rsidR="00D1451C" w:rsidRPr="00BF6B42">
        <w:rPr>
          <w:sz w:val="28"/>
          <w:szCs w:val="28"/>
        </w:rPr>
        <w:t xml:space="preserve"> и постановленные перед ними цели</w:t>
      </w:r>
      <w:r w:rsidR="00B01D79" w:rsidRPr="00BF6B42">
        <w:rPr>
          <w:sz w:val="28"/>
          <w:szCs w:val="28"/>
        </w:rPr>
        <w:t xml:space="preserve">. </w:t>
      </w:r>
      <w:r w:rsidRPr="00BF6B42">
        <w:rPr>
          <w:sz w:val="28"/>
          <w:szCs w:val="28"/>
        </w:rPr>
        <w:t>Региональные налоги. Местные налоги и сборы</w:t>
      </w:r>
      <w:r w:rsidR="00D1451C" w:rsidRPr="00BF6B42">
        <w:rPr>
          <w:sz w:val="28"/>
          <w:szCs w:val="28"/>
        </w:rPr>
        <w:t>. Порядок исполнения обязанности по уплате налога. Бесспорное списание недоимки за счет денежных средств, находящихся на расчетных счетах. Взыскание недоимки за счет иного имущества налогоплательщика. Особенности взыскания недоимки с налогоплательщиков – физических лиц, не являющихся индивидуальными предпринимателями</w:t>
      </w:r>
      <w:r w:rsidR="008147A2">
        <w:rPr>
          <w:sz w:val="28"/>
          <w:szCs w:val="28"/>
        </w:rPr>
        <w:t>.</w:t>
      </w:r>
    </w:p>
    <w:p w14:paraId="1906BA8B" w14:textId="77777777" w:rsidR="00240D83" w:rsidRPr="00BF6B42" w:rsidRDefault="00240D83" w:rsidP="001F1D49">
      <w:pPr>
        <w:suppressAutoHyphens/>
        <w:rPr>
          <w:b/>
          <w:sz w:val="28"/>
          <w:szCs w:val="28"/>
        </w:rPr>
      </w:pPr>
    </w:p>
    <w:p w14:paraId="0BACFEA5" w14:textId="5CF9AF26" w:rsidR="00B01D79" w:rsidRPr="00BF6B42" w:rsidRDefault="00B01D79" w:rsidP="001F1D49">
      <w:pPr>
        <w:suppressAutoHyphens/>
        <w:rPr>
          <w:b/>
          <w:sz w:val="28"/>
          <w:szCs w:val="28"/>
        </w:rPr>
      </w:pPr>
      <w:r w:rsidRPr="00BF6B42">
        <w:rPr>
          <w:b/>
          <w:sz w:val="28"/>
          <w:szCs w:val="28"/>
        </w:rPr>
        <w:t>Тема</w:t>
      </w:r>
      <w:r w:rsidR="00E85AF2" w:rsidRPr="00BF6B42">
        <w:rPr>
          <w:b/>
          <w:sz w:val="28"/>
          <w:szCs w:val="28"/>
        </w:rPr>
        <w:t xml:space="preserve"> 11.</w:t>
      </w:r>
      <w:r w:rsidRPr="00BF6B42">
        <w:rPr>
          <w:b/>
          <w:sz w:val="28"/>
          <w:szCs w:val="28"/>
        </w:rPr>
        <w:t xml:space="preserve"> </w:t>
      </w:r>
      <w:r w:rsidR="004507C9" w:rsidRPr="00BF6B42">
        <w:rPr>
          <w:b/>
          <w:sz w:val="28"/>
          <w:szCs w:val="28"/>
        </w:rPr>
        <w:t>Н</w:t>
      </w:r>
      <w:r w:rsidRPr="00BF6B42">
        <w:rPr>
          <w:b/>
          <w:sz w:val="28"/>
          <w:szCs w:val="28"/>
        </w:rPr>
        <w:t>алоговый контроль</w:t>
      </w:r>
    </w:p>
    <w:p w14:paraId="7B37EA5E" w14:textId="5887595C" w:rsidR="004507C9" w:rsidRPr="00BF6B42" w:rsidRDefault="004507C9" w:rsidP="004507C9">
      <w:pPr>
        <w:suppressAutoHyphens/>
        <w:jc w:val="both"/>
        <w:rPr>
          <w:sz w:val="28"/>
          <w:szCs w:val="28"/>
        </w:rPr>
      </w:pPr>
      <w:r w:rsidRPr="00BF6B42">
        <w:rPr>
          <w:sz w:val="28"/>
          <w:szCs w:val="28"/>
        </w:rPr>
        <w:t xml:space="preserve">Виды налогового контроля. </w:t>
      </w:r>
      <w:r w:rsidR="00011EB6" w:rsidRPr="00BF6B42">
        <w:rPr>
          <w:sz w:val="28"/>
          <w:szCs w:val="28"/>
        </w:rPr>
        <w:t xml:space="preserve">Прав и обязанности налоговых органов и налогоплательщиков при проведении налогового контроля. </w:t>
      </w:r>
      <w:r w:rsidR="002C14C2" w:rsidRPr="00BF6B42">
        <w:rPr>
          <w:sz w:val="28"/>
          <w:szCs w:val="28"/>
        </w:rPr>
        <w:t xml:space="preserve">Взаимозависимые лица. </w:t>
      </w:r>
      <w:r w:rsidRPr="00BF6B42">
        <w:rPr>
          <w:sz w:val="28"/>
          <w:szCs w:val="28"/>
        </w:rPr>
        <w:t xml:space="preserve">Камеральные налоговые проверки. Выездные налоговые проверки. </w:t>
      </w:r>
      <w:r w:rsidR="003D736B" w:rsidRPr="00BF6B42">
        <w:rPr>
          <w:sz w:val="28"/>
          <w:szCs w:val="28"/>
        </w:rPr>
        <w:t xml:space="preserve">Условия допустимости повторной выездной налоговой проверки. </w:t>
      </w:r>
      <w:r w:rsidRPr="00BF6B42">
        <w:rPr>
          <w:sz w:val="28"/>
          <w:szCs w:val="28"/>
        </w:rPr>
        <w:t>Налоговый мониторинг. Истребование документов (информации)</w:t>
      </w:r>
      <w:r w:rsidR="00141177" w:rsidRPr="00BF6B42">
        <w:rPr>
          <w:sz w:val="28"/>
          <w:szCs w:val="28"/>
        </w:rPr>
        <w:t xml:space="preserve"> у налогоплательщика и его контрагентов</w:t>
      </w:r>
      <w:r w:rsidRPr="00BF6B42">
        <w:rPr>
          <w:sz w:val="28"/>
          <w:szCs w:val="28"/>
        </w:rPr>
        <w:t xml:space="preserve">. </w:t>
      </w:r>
      <w:r w:rsidR="00141177" w:rsidRPr="00BF6B42">
        <w:rPr>
          <w:sz w:val="28"/>
          <w:szCs w:val="28"/>
        </w:rPr>
        <w:t>Допрос свидетелей. Выемка. Осмотр</w:t>
      </w:r>
      <w:r w:rsidR="008147A2">
        <w:rPr>
          <w:sz w:val="28"/>
          <w:szCs w:val="28"/>
        </w:rPr>
        <w:t>.</w:t>
      </w:r>
    </w:p>
    <w:p w14:paraId="06B1BA3D" w14:textId="1D019F97" w:rsidR="00B01D79" w:rsidRDefault="00B01D79" w:rsidP="001F1D49">
      <w:pPr>
        <w:suppressAutoHyphens/>
        <w:rPr>
          <w:sz w:val="28"/>
          <w:szCs w:val="28"/>
        </w:rPr>
      </w:pPr>
    </w:p>
    <w:p w14:paraId="62541F6C" w14:textId="456A643E" w:rsidR="00E451AE" w:rsidRDefault="00E451AE" w:rsidP="001F1D49">
      <w:pPr>
        <w:suppressAutoHyphens/>
        <w:rPr>
          <w:sz w:val="28"/>
          <w:szCs w:val="28"/>
        </w:rPr>
      </w:pPr>
    </w:p>
    <w:p w14:paraId="1D947405" w14:textId="77777777" w:rsidR="00E451AE" w:rsidRDefault="00E451AE" w:rsidP="001F1D49">
      <w:pPr>
        <w:suppressAutoHyphens/>
        <w:rPr>
          <w:sz w:val="28"/>
          <w:szCs w:val="28"/>
        </w:rPr>
      </w:pPr>
    </w:p>
    <w:p w14:paraId="29EE45D9" w14:textId="71C138CA" w:rsidR="004507C9" w:rsidRPr="00BF6B42" w:rsidRDefault="00B01D79" w:rsidP="001F1D49">
      <w:pPr>
        <w:suppressAutoHyphens/>
        <w:rPr>
          <w:b/>
          <w:sz w:val="28"/>
          <w:szCs w:val="28"/>
        </w:rPr>
      </w:pPr>
      <w:r w:rsidRPr="00BF6B42">
        <w:rPr>
          <w:b/>
          <w:sz w:val="28"/>
          <w:szCs w:val="28"/>
        </w:rPr>
        <w:lastRenderedPageBreak/>
        <w:t>Тема</w:t>
      </w:r>
      <w:r w:rsidR="00E85AF2" w:rsidRPr="00BF6B42">
        <w:rPr>
          <w:b/>
          <w:sz w:val="28"/>
          <w:szCs w:val="28"/>
        </w:rPr>
        <w:t xml:space="preserve"> 12.</w:t>
      </w:r>
      <w:r w:rsidRPr="00BF6B42">
        <w:rPr>
          <w:b/>
          <w:sz w:val="28"/>
          <w:szCs w:val="28"/>
        </w:rPr>
        <w:t xml:space="preserve"> </w:t>
      </w:r>
      <w:r w:rsidR="004507C9" w:rsidRPr="00BF6B42">
        <w:rPr>
          <w:b/>
          <w:sz w:val="28"/>
          <w:szCs w:val="28"/>
        </w:rPr>
        <w:t>Производство по делам о налоговых правонарушениях</w:t>
      </w:r>
    </w:p>
    <w:p w14:paraId="1242572F" w14:textId="1C1A7651" w:rsidR="004507C9" w:rsidRPr="00BF6B42" w:rsidRDefault="004507C9" w:rsidP="004507C9">
      <w:pPr>
        <w:suppressAutoHyphens/>
        <w:jc w:val="both"/>
        <w:rPr>
          <w:sz w:val="28"/>
          <w:szCs w:val="28"/>
        </w:rPr>
      </w:pPr>
      <w:r w:rsidRPr="00BF6B42">
        <w:rPr>
          <w:sz w:val="28"/>
          <w:szCs w:val="28"/>
        </w:rPr>
        <w:t>Акт налоговой проверки и порядок его рассмотрения налоговым органом. Дополнительные мероприятия налогового контроля. Решение по делу о налоговом правонарушении.</w:t>
      </w:r>
      <w:r w:rsidR="003D736B" w:rsidRPr="00BF6B42">
        <w:rPr>
          <w:sz w:val="28"/>
          <w:szCs w:val="28"/>
        </w:rPr>
        <w:t xml:space="preserve"> Меры обеспечения исполнения решения по делу о налоговом правонарушении. Апелляционная жалоба и жалоба в системе налоговых органов. Порядок рассмотрения жалоб вышестоящим налоговым органом</w:t>
      </w:r>
    </w:p>
    <w:p w14:paraId="0541FAAE" w14:textId="77777777" w:rsidR="004507C9" w:rsidRPr="00BF6B42" w:rsidRDefault="004507C9" w:rsidP="001F1D49">
      <w:pPr>
        <w:suppressAutoHyphens/>
        <w:rPr>
          <w:sz w:val="28"/>
          <w:szCs w:val="28"/>
        </w:rPr>
      </w:pPr>
    </w:p>
    <w:p w14:paraId="22DC61A4" w14:textId="6A3BC380" w:rsidR="00B01D79" w:rsidRPr="00BF6B42" w:rsidRDefault="004507C9" w:rsidP="001F1D49">
      <w:pPr>
        <w:suppressAutoHyphens/>
        <w:rPr>
          <w:b/>
          <w:sz w:val="28"/>
          <w:szCs w:val="28"/>
        </w:rPr>
      </w:pPr>
      <w:r w:rsidRPr="00BF6B42">
        <w:rPr>
          <w:b/>
          <w:sz w:val="28"/>
          <w:szCs w:val="28"/>
        </w:rPr>
        <w:t>Тема</w:t>
      </w:r>
      <w:r w:rsidR="00E85AF2" w:rsidRPr="00BF6B42">
        <w:rPr>
          <w:b/>
          <w:sz w:val="28"/>
          <w:szCs w:val="28"/>
        </w:rPr>
        <w:t xml:space="preserve"> 13.</w:t>
      </w:r>
      <w:r w:rsidRPr="00BF6B42">
        <w:rPr>
          <w:b/>
          <w:sz w:val="28"/>
          <w:szCs w:val="28"/>
        </w:rPr>
        <w:t xml:space="preserve"> </w:t>
      </w:r>
      <w:r w:rsidR="00B01D79" w:rsidRPr="00BF6B42">
        <w:rPr>
          <w:b/>
          <w:sz w:val="28"/>
          <w:szCs w:val="28"/>
        </w:rPr>
        <w:t>Налоговая ответственность</w:t>
      </w:r>
    </w:p>
    <w:p w14:paraId="11C806E8" w14:textId="6CE5AF8B" w:rsidR="00E85AF2" w:rsidRPr="00BF6B42" w:rsidRDefault="00D57EB0" w:rsidP="00D57EB0">
      <w:pPr>
        <w:suppressAutoHyphens/>
        <w:jc w:val="both"/>
        <w:rPr>
          <w:sz w:val="28"/>
          <w:szCs w:val="28"/>
        </w:rPr>
      </w:pPr>
      <w:r w:rsidRPr="00BF6B42">
        <w:rPr>
          <w:sz w:val="28"/>
          <w:szCs w:val="28"/>
        </w:rPr>
        <w:t>Понятие</w:t>
      </w:r>
      <w:r w:rsidR="00574004" w:rsidRPr="00BF6B42">
        <w:rPr>
          <w:sz w:val="28"/>
          <w:szCs w:val="28"/>
        </w:rPr>
        <w:t xml:space="preserve"> налогового правонарушения. Воз</w:t>
      </w:r>
      <w:r w:rsidRPr="00BF6B42">
        <w:rPr>
          <w:sz w:val="28"/>
          <w:szCs w:val="28"/>
        </w:rPr>
        <w:t>ра</w:t>
      </w:r>
      <w:r w:rsidR="00574004" w:rsidRPr="00BF6B42">
        <w:rPr>
          <w:sz w:val="28"/>
          <w:szCs w:val="28"/>
        </w:rPr>
        <w:t>с</w:t>
      </w:r>
      <w:r w:rsidRPr="00BF6B42">
        <w:rPr>
          <w:sz w:val="28"/>
          <w:szCs w:val="28"/>
        </w:rPr>
        <w:t>т налоговой ответственности. Обстоятельства, исключающие</w:t>
      </w:r>
      <w:r w:rsidR="00C9077B" w:rsidRPr="00BF6B42">
        <w:rPr>
          <w:sz w:val="28"/>
          <w:szCs w:val="28"/>
        </w:rPr>
        <w:t xml:space="preserve"> производство по делу о налоговом правонарушении. Обстоятельства, исключающие </w:t>
      </w:r>
      <w:r w:rsidRPr="00BF6B42">
        <w:rPr>
          <w:sz w:val="28"/>
          <w:szCs w:val="28"/>
        </w:rPr>
        <w:t>вину в совершении налогового правонарушения. Смягчающие и отягчающие налоговую ответственность обстоятельства</w:t>
      </w:r>
      <w:r w:rsidR="006103E7" w:rsidRPr="00BF6B42">
        <w:rPr>
          <w:sz w:val="28"/>
          <w:szCs w:val="28"/>
        </w:rPr>
        <w:t xml:space="preserve"> и последствия их наличия в действиях налогоплательщика</w:t>
      </w:r>
      <w:r w:rsidRPr="00BF6B42">
        <w:rPr>
          <w:sz w:val="28"/>
          <w:szCs w:val="28"/>
        </w:rPr>
        <w:t xml:space="preserve">. </w:t>
      </w:r>
      <w:r w:rsidR="00E85AF2" w:rsidRPr="00BF6B42">
        <w:rPr>
          <w:sz w:val="28"/>
          <w:szCs w:val="28"/>
        </w:rPr>
        <w:t>Виды налоговых правонарушений и меры ответственности за их совершение.</w:t>
      </w:r>
    </w:p>
    <w:p w14:paraId="73D9C6F5" w14:textId="77777777" w:rsidR="00B01D79" w:rsidRPr="00BF6B42" w:rsidRDefault="00B01D79" w:rsidP="001F1D49">
      <w:pPr>
        <w:suppressAutoHyphens/>
        <w:rPr>
          <w:sz w:val="28"/>
          <w:szCs w:val="28"/>
        </w:rPr>
      </w:pPr>
    </w:p>
    <w:p w14:paraId="09B226C5" w14:textId="3EE72306" w:rsidR="003901E8" w:rsidRPr="00BF6B42" w:rsidRDefault="0074171D" w:rsidP="007D5C83">
      <w:pPr>
        <w:suppressAutoHyphens/>
        <w:jc w:val="both"/>
        <w:rPr>
          <w:b/>
          <w:sz w:val="28"/>
          <w:szCs w:val="28"/>
        </w:rPr>
      </w:pPr>
      <w:r w:rsidRPr="00BF6B42">
        <w:rPr>
          <w:b/>
          <w:sz w:val="28"/>
          <w:szCs w:val="28"/>
        </w:rPr>
        <w:t xml:space="preserve">Тема </w:t>
      </w:r>
      <w:r w:rsidR="005D0F82" w:rsidRPr="00BF6B42">
        <w:rPr>
          <w:b/>
          <w:sz w:val="28"/>
          <w:szCs w:val="28"/>
        </w:rPr>
        <w:t>14</w:t>
      </w:r>
      <w:r w:rsidR="003901E8" w:rsidRPr="00BF6B42">
        <w:rPr>
          <w:b/>
          <w:sz w:val="28"/>
          <w:szCs w:val="28"/>
        </w:rPr>
        <w:t>. Правовое р</w:t>
      </w:r>
      <w:r w:rsidR="00A179C8" w:rsidRPr="00BF6B42">
        <w:rPr>
          <w:b/>
          <w:sz w:val="28"/>
          <w:szCs w:val="28"/>
        </w:rPr>
        <w:t>егулирование в таможенной сфере</w:t>
      </w:r>
    </w:p>
    <w:p w14:paraId="0DE49512" w14:textId="4CEBEE40" w:rsidR="007D5C83" w:rsidRPr="00BF6B42" w:rsidRDefault="007D5C83" w:rsidP="00216034">
      <w:pPr>
        <w:suppressAutoHyphens/>
        <w:jc w:val="both"/>
        <w:rPr>
          <w:sz w:val="28"/>
          <w:szCs w:val="28"/>
        </w:rPr>
      </w:pPr>
      <w:r w:rsidRPr="00BF6B42">
        <w:rPr>
          <w:sz w:val="28"/>
          <w:szCs w:val="28"/>
        </w:rPr>
        <w:t xml:space="preserve">Договор о Евразийском экономическом союзе. </w:t>
      </w:r>
      <w:r w:rsidR="00266FD8" w:rsidRPr="00BF6B42">
        <w:rPr>
          <w:sz w:val="28"/>
          <w:szCs w:val="28"/>
        </w:rPr>
        <w:t xml:space="preserve">Правовой статус </w:t>
      </w:r>
      <w:r w:rsidRPr="00BF6B42">
        <w:rPr>
          <w:sz w:val="28"/>
          <w:szCs w:val="28"/>
        </w:rPr>
        <w:t>Евразийск</w:t>
      </w:r>
      <w:r w:rsidR="00266FD8" w:rsidRPr="00BF6B42">
        <w:rPr>
          <w:sz w:val="28"/>
          <w:szCs w:val="28"/>
        </w:rPr>
        <w:t>ой</w:t>
      </w:r>
      <w:r w:rsidRPr="00BF6B42">
        <w:rPr>
          <w:sz w:val="28"/>
          <w:szCs w:val="28"/>
        </w:rPr>
        <w:t xml:space="preserve"> экономическ</w:t>
      </w:r>
      <w:r w:rsidR="00266FD8" w:rsidRPr="00BF6B42">
        <w:rPr>
          <w:sz w:val="28"/>
          <w:szCs w:val="28"/>
        </w:rPr>
        <w:t>ой</w:t>
      </w:r>
      <w:r w:rsidRPr="00BF6B42">
        <w:rPr>
          <w:sz w:val="28"/>
          <w:szCs w:val="28"/>
        </w:rPr>
        <w:t xml:space="preserve"> комисси</w:t>
      </w:r>
      <w:r w:rsidR="00266FD8" w:rsidRPr="00BF6B42">
        <w:rPr>
          <w:sz w:val="28"/>
          <w:szCs w:val="28"/>
        </w:rPr>
        <w:t>и</w:t>
      </w:r>
      <w:r w:rsidRPr="00BF6B42">
        <w:rPr>
          <w:sz w:val="28"/>
          <w:szCs w:val="28"/>
        </w:rPr>
        <w:t>. Единая Товарная номенклатура внешнеэкономической деятельности Евразийского экономического союза</w:t>
      </w:r>
      <w:r w:rsidR="00786316" w:rsidRPr="00BF6B42">
        <w:rPr>
          <w:sz w:val="28"/>
          <w:szCs w:val="28"/>
        </w:rPr>
        <w:t xml:space="preserve">. </w:t>
      </w:r>
      <w:r w:rsidR="005D0F82" w:rsidRPr="00BF6B42">
        <w:rPr>
          <w:sz w:val="28"/>
          <w:szCs w:val="28"/>
        </w:rPr>
        <w:t xml:space="preserve">Правовой статус таможенных органов. </w:t>
      </w:r>
      <w:r w:rsidR="00786316" w:rsidRPr="00BF6B42">
        <w:rPr>
          <w:sz w:val="28"/>
          <w:szCs w:val="28"/>
        </w:rPr>
        <w:t>Таможенная стоимость товара и методы ее определения. Состав таможенных платежей. Порядок исчисления таможенных пошлин, налогов. Исполнение обязанности по уплате таможенных пошлин, налогов.</w:t>
      </w:r>
      <w:r w:rsidR="005D0F82" w:rsidRPr="00BF6B42">
        <w:rPr>
          <w:sz w:val="28"/>
          <w:szCs w:val="28"/>
        </w:rPr>
        <w:t xml:space="preserve"> Виды таможенных процедур</w:t>
      </w:r>
    </w:p>
    <w:p w14:paraId="11A8FF02" w14:textId="77777777" w:rsidR="007D5C83" w:rsidRPr="00BF6B42" w:rsidRDefault="007D5C83" w:rsidP="00216034">
      <w:pPr>
        <w:suppressAutoHyphens/>
        <w:jc w:val="both"/>
        <w:rPr>
          <w:sz w:val="28"/>
          <w:szCs w:val="28"/>
        </w:rPr>
      </w:pPr>
    </w:p>
    <w:p w14:paraId="4E3FFA78" w14:textId="78E6B0C4" w:rsidR="003901E8" w:rsidRPr="00BF6B42" w:rsidRDefault="0074171D" w:rsidP="00250361">
      <w:pPr>
        <w:suppressAutoHyphens/>
        <w:jc w:val="both"/>
        <w:rPr>
          <w:b/>
          <w:sz w:val="28"/>
          <w:szCs w:val="28"/>
        </w:rPr>
      </w:pPr>
      <w:r w:rsidRPr="00BF6B42">
        <w:rPr>
          <w:b/>
          <w:sz w:val="28"/>
          <w:szCs w:val="28"/>
        </w:rPr>
        <w:t xml:space="preserve">Тема </w:t>
      </w:r>
      <w:r w:rsidR="005D0F82" w:rsidRPr="00BF6B42">
        <w:rPr>
          <w:b/>
          <w:sz w:val="28"/>
          <w:szCs w:val="28"/>
        </w:rPr>
        <w:t>15</w:t>
      </w:r>
      <w:r w:rsidR="003901E8" w:rsidRPr="00BF6B42">
        <w:rPr>
          <w:b/>
          <w:sz w:val="28"/>
          <w:szCs w:val="28"/>
        </w:rPr>
        <w:t>. Публично-правовое регулирование денежного обращения, платежных</w:t>
      </w:r>
      <w:r w:rsidR="00E45605" w:rsidRPr="00BF6B42">
        <w:rPr>
          <w:b/>
          <w:sz w:val="28"/>
          <w:szCs w:val="28"/>
        </w:rPr>
        <w:t xml:space="preserve"> систем, финансовых рынков, </w:t>
      </w:r>
      <w:r w:rsidR="003901E8" w:rsidRPr="00BF6B42">
        <w:rPr>
          <w:b/>
          <w:sz w:val="28"/>
          <w:szCs w:val="28"/>
        </w:rPr>
        <w:t>банковской</w:t>
      </w:r>
      <w:r w:rsidR="00E45605" w:rsidRPr="00BF6B42">
        <w:rPr>
          <w:b/>
          <w:sz w:val="28"/>
          <w:szCs w:val="28"/>
        </w:rPr>
        <w:t xml:space="preserve"> системы и банковского надзора</w:t>
      </w:r>
    </w:p>
    <w:p w14:paraId="0A164194" w14:textId="0DB28FCE" w:rsidR="00682B15" w:rsidRPr="00BF6B42" w:rsidRDefault="00250361" w:rsidP="00250361">
      <w:pPr>
        <w:pStyle w:val="10"/>
        <w:keepNext w:val="0"/>
        <w:keepLines w:val="0"/>
        <w:widowControl w:val="0"/>
        <w:suppressAutoHyphens/>
        <w:spacing w:before="0" w:after="0" w:line="240" w:lineRule="auto"/>
        <w:jc w:val="both"/>
        <w:rPr>
          <w:rFonts w:ascii="Times New Roman" w:hAnsi="Times New Roman"/>
          <w:bCs w:val="0"/>
          <w:color w:val="auto"/>
        </w:rPr>
      </w:pPr>
      <w:r w:rsidRPr="00BF6B42">
        <w:rPr>
          <w:rFonts w:ascii="Times New Roman" w:hAnsi="Times New Roman"/>
          <w:b w:val="0"/>
          <w:color w:val="auto"/>
        </w:rPr>
        <w:t xml:space="preserve">Кредитные и </w:t>
      </w:r>
      <w:proofErr w:type="spellStart"/>
      <w:r w:rsidRPr="00BF6B42">
        <w:rPr>
          <w:rFonts w:ascii="Times New Roman" w:hAnsi="Times New Roman"/>
          <w:b w:val="0"/>
          <w:color w:val="auto"/>
        </w:rPr>
        <w:t>некредитные</w:t>
      </w:r>
      <w:proofErr w:type="spellEnd"/>
      <w:r w:rsidRPr="00BF6B42">
        <w:rPr>
          <w:rFonts w:ascii="Times New Roman" w:hAnsi="Times New Roman"/>
          <w:b w:val="0"/>
          <w:color w:val="auto"/>
        </w:rPr>
        <w:t xml:space="preserve"> финансовые организации. </w:t>
      </w:r>
      <w:r w:rsidR="0064512D" w:rsidRPr="00BF6B42">
        <w:rPr>
          <w:rFonts w:ascii="Times New Roman" w:hAnsi="Times New Roman"/>
          <w:b w:val="0"/>
          <w:color w:val="auto"/>
        </w:rPr>
        <w:t xml:space="preserve">Группы риска совершения подозрительных операций. </w:t>
      </w:r>
      <w:r w:rsidR="00216034" w:rsidRPr="00BF6B42">
        <w:rPr>
          <w:rFonts w:ascii="Times New Roman" w:hAnsi="Times New Roman"/>
          <w:b w:val="0"/>
          <w:color w:val="auto"/>
        </w:rPr>
        <w:t xml:space="preserve">Основные направления единой государственной денежно-кредитной политики. </w:t>
      </w:r>
      <w:r w:rsidRPr="00BF6B42">
        <w:rPr>
          <w:rFonts w:ascii="Times New Roman" w:hAnsi="Times New Roman"/>
          <w:b w:val="0"/>
          <w:color w:val="auto"/>
        </w:rPr>
        <w:t xml:space="preserve">Обязательные нормативы по обеспечению устойчивости кредитных организаций. </w:t>
      </w:r>
      <w:r w:rsidR="00216034" w:rsidRPr="00BF6B42">
        <w:rPr>
          <w:rFonts w:ascii="Times New Roman" w:hAnsi="Times New Roman"/>
          <w:b w:val="0"/>
          <w:color w:val="auto"/>
        </w:rPr>
        <w:t xml:space="preserve">Эмиссия наличных денег. Основные инструменты денежно-кредитной политики Банка России. Основные направления развития финансового рынка Российской Федерации. </w:t>
      </w:r>
    </w:p>
    <w:p w14:paraId="6FBB3BD5" w14:textId="1C7CE254" w:rsidR="00216034" w:rsidRDefault="00216034" w:rsidP="00216034">
      <w:pPr>
        <w:suppressAutoHyphens/>
        <w:rPr>
          <w:sz w:val="28"/>
          <w:szCs w:val="28"/>
        </w:rPr>
      </w:pPr>
    </w:p>
    <w:p w14:paraId="7E037F7D" w14:textId="1427FFDC" w:rsidR="00075AC2" w:rsidRDefault="00075AC2" w:rsidP="00216034">
      <w:pPr>
        <w:suppressAutoHyphens/>
        <w:rPr>
          <w:b/>
          <w:sz w:val="28"/>
          <w:szCs w:val="28"/>
        </w:rPr>
      </w:pPr>
      <w:r w:rsidRPr="00BF6B42">
        <w:rPr>
          <w:b/>
          <w:sz w:val="28"/>
          <w:szCs w:val="28"/>
        </w:rPr>
        <w:t>Тема 1</w:t>
      </w:r>
      <w:r>
        <w:rPr>
          <w:b/>
          <w:sz w:val="28"/>
          <w:szCs w:val="28"/>
        </w:rPr>
        <w:t>6</w:t>
      </w:r>
      <w:r w:rsidRPr="00BF6B42">
        <w:rPr>
          <w:b/>
          <w:sz w:val="28"/>
          <w:szCs w:val="28"/>
        </w:rPr>
        <w:t>. Публично-правовое регулирование банковской системы и банковского надзора</w:t>
      </w:r>
    </w:p>
    <w:p w14:paraId="62D651A7" w14:textId="5797F5C9" w:rsidR="00075AC2" w:rsidRDefault="00075AC2" w:rsidP="00075AC2">
      <w:pPr>
        <w:suppressAutoHyphens/>
        <w:jc w:val="both"/>
        <w:rPr>
          <w:sz w:val="28"/>
          <w:szCs w:val="28"/>
        </w:rPr>
      </w:pPr>
      <w:r w:rsidRPr="00075AC2">
        <w:rPr>
          <w:sz w:val="28"/>
          <w:szCs w:val="28"/>
        </w:rPr>
        <w:t>Правовой статус Центрального банка РФ и цели его деятельности. Органы Центрального банка РФ и порядок их формирования. Функции Центрального банка РФ. Виды нормативных правовых актов, издаваемых Банкам России. Подотчетность Банка России Государственной Думе РФ. Годовой отчет Банка России. Порядок проведения проверок Банком России. Предписания Банка России и последствия их неисполнения.</w:t>
      </w:r>
    </w:p>
    <w:p w14:paraId="7BBD0FBC" w14:textId="77777777" w:rsidR="00075AC2" w:rsidRPr="00240D83" w:rsidRDefault="00075AC2" w:rsidP="00075AC2">
      <w:pPr>
        <w:suppressAutoHyphens/>
        <w:jc w:val="both"/>
        <w:rPr>
          <w:sz w:val="28"/>
          <w:szCs w:val="28"/>
        </w:rPr>
      </w:pPr>
    </w:p>
    <w:p w14:paraId="3F42935E" w14:textId="77777777" w:rsidR="000C6C0A" w:rsidRPr="003D1634" w:rsidRDefault="00363B8C" w:rsidP="00397386">
      <w:pPr>
        <w:pStyle w:val="10"/>
        <w:suppressAutoHyphens/>
        <w:spacing w:before="240" w:after="240" w:line="360" w:lineRule="auto"/>
        <w:ind w:firstLine="567"/>
        <w:jc w:val="both"/>
        <w:rPr>
          <w:rFonts w:ascii="Times New Roman" w:hAnsi="Times New Roman"/>
          <w:color w:val="auto"/>
        </w:rPr>
      </w:pPr>
      <w:r w:rsidRPr="003D1634">
        <w:rPr>
          <w:rFonts w:ascii="Times New Roman" w:hAnsi="Times New Roman"/>
          <w:color w:val="auto"/>
        </w:rPr>
        <w:lastRenderedPageBreak/>
        <w:t>5.2. Учебно-тематический план</w:t>
      </w:r>
      <w:bookmarkEnd w:id="10"/>
      <w:bookmarkEnd w:id="11"/>
    </w:p>
    <w:tbl>
      <w:tblPr>
        <w:tblW w:w="10618" w:type="dxa"/>
        <w:tblInd w:w="-572" w:type="dxa"/>
        <w:tblLayout w:type="fixed"/>
        <w:tblCellMar>
          <w:left w:w="10" w:type="dxa"/>
          <w:right w:w="10" w:type="dxa"/>
        </w:tblCellMar>
        <w:tblLook w:val="0000" w:firstRow="0" w:lastRow="0" w:firstColumn="0" w:lastColumn="0" w:noHBand="0" w:noVBand="0"/>
      </w:tblPr>
      <w:tblGrid>
        <w:gridCol w:w="564"/>
        <w:gridCol w:w="2682"/>
        <w:gridCol w:w="704"/>
        <w:gridCol w:w="847"/>
        <w:gridCol w:w="846"/>
        <w:gridCol w:w="1129"/>
        <w:gridCol w:w="848"/>
        <w:gridCol w:w="2998"/>
      </w:tblGrid>
      <w:tr w:rsidR="009E402B" w:rsidRPr="003A0711" w14:paraId="066A3CCC" w14:textId="77777777" w:rsidTr="00BF6B42">
        <w:trPr>
          <w:trHeight w:val="310"/>
        </w:trPr>
        <w:tc>
          <w:tcPr>
            <w:tcW w:w="564" w:type="dxa"/>
            <w:vMerge w:val="restart"/>
            <w:tcBorders>
              <w:top w:val="single" w:sz="4" w:space="0" w:color="auto"/>
              <w:left w:val="single" w:sz="4" w:space="0" w:color="auto"/>
              <w:right w:val="single" w:sz="4" w:space="0" w:color="auto"/>
            </w:tcBorders>
            <w:shd w:val="clear" w:color="auto" w:fill="FFFFFF"/>
            <w:vAlign w:val="center"/>
          </w:tcPr>
          <w:p w14:paraId="781C57F5" w14:textId="77777777" w:rsidR="009E402B" w:rsidRPr="00A67853" w:rsidRDefault="009E402B" w:rsidP="00BF6B42">
            <w:pPr>
              <w:jc w:val="center"/>
            </w:pPr>
            <w:r w:rsidRPr="00A67853">
              <w:rPr>
                <w:rStyle w:val="1100"/>
                <w:sz w:val="24"/>
                <w:szCs w:val="24"/>
              </w:rPr>
              <w:t>№ п/п</w:t>
            </w:r>
          </w:p>
        </w:tc>
        <w:tc>
          <w:tcPr>
            <w:tcW w:w="2682" w:type="dxa"/>
            <w:vMerge w:val="restart"/>
            <w:tcBorders>
              <w:top w:val="single" w:sz="4" w:space="0" w:color="auto"/>
              <w:left w:val="single" w:sz="4" w:space="0" w:color="auto"/>
              <w:right w:val="single" w:sz="4" w:space="0" w:color="auto"/>
            </w:tcBorders>
            <w:shd w:val="clear" w:color="auto" w:fill="FFFFFF"/>
            <w:vAlign w:val="center"/>
          </w:tcPr>
          <w:p w14:paraId="726757E6" w14:textId="77777777" w:rsidR="009E402B" w:rsidRPr="00A67853" w:rsidRDefault="009E402B" w:rsidP="00BF6B42">
            <w:pPr>
              <w:jc w:val="center"/>
            </w:pPr>
            <w:r w:rsidRPr="00A67853">
              <w:rPr>
                <w:rStyle w:val="25"/>
                <w:sz w:val="24"/>
                <w:szCs w:val="24"/>
              </w:rPr>
              <w:t>Наименование</w:t>
            </w:r>
          </w:p>
          <w:p w14:paraId="01A4032D" w14:textId="77777777" w:rsidR="009E402B" w:rsidRPr="00A67853" w:rsidRDefault="00B052C0" w:rsidP="00BF6B42">
            <w:pPr>
              <w:jc w:val="center"/>
            </w:pPr>
            <w:r w:rsidRPr="00A67853">
              <w:rPr>
                <w:rStyle w:val="25"/>
                <w:sz w:val="24"/>
                <w:szCs w:val="24"/>
              </w:rPr>
              <w:t>темы (раздела</w:t>
            </w:r>
            <w:r w:rsidR="009E402B" w:rsidRPr="00A67853">
              <w:rPr>
                <w:rStyle w:val="25"/>
                <w:sz w:val="24"/>
                <w:szCs w:val="24"/>
              </w:rPr>
              <w:t>) дисциплины</w:t>
            </w:r>
          </w:p>
        </w:tc>
        <w:tc>
          <w:tcPr>
            <w:tcW w:w="437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C1A8920" w14:textId="77777777" w:rsidR="009E402B" w:rsidRPr="00A67853" w:rsidRDefault="00B052C0" w:rsidP="00BF6B42">
            <w:pPr>
              <w:jc w:val="center"/>
            </w:pPr>
            <w:r w:rsidRPr="00A67853">
              <w:rPr>
                <w:rStyle w:val="25"/>
                <w:sz w:val="24"/>
                <w:szCs w:val="24"/>
              </w:rPr>
              <w:t>Трудоемкость в часа</w:t>
            </w:r>
            <w:r w:rsidR="009E402B" w:rsidRPr="00A67853">
              <w:rPr>
                <w:rStyle w:val="25"/>
                <w:sz w:val="24"/>
                <w:szCs w:val="24"/>
              </w:rPr>
              <w:t>х</w:t>
            </w:r>
          </w:p>
        </w:tc>
        <w:tc>
          <w:tcPr>
            <w:tcW w:w="2998" w:type="dxa"/>
            <w:vMerge w:val="restart"/>
            <w:tcBorders>
              <w:top w:val="single" w:sz="4" w:space="0" w:color="auto"/>
              <w:left w:val="single" w:sz="4" w:space="0" w:color="auto"/>
              <w:right w:val="single" w:sz="4" w:space="0" w:color="auto"/>
            </w:tcBorders>
            <w:shd w:val="clear" w:color="auto" w:fill="FFFFFF"/>
            <w:vAlign w:val="center"/>
          </w:tcPr>
          <w:p w14:paraId="710B57CE" w14:textId="77777777" w:rsidR="009E402B" w:rsidRPr="00A67853" w:rsidRDefault="009E402B" w:rsidP="00BF6B42">
            <w:pPr>
              <w:jc w:val="center"/>
            </w:pPr>
            <w:r w:rsidRPr="00A67853">
              <w:rPr>
                <w:rStyle w:val="25"/>
                <w:sz w:val="24"/>
                <w:szCs w:val="24"/>
              </w:rPr>
              <w:t>Формы текущего контроля успеваем</w:t>
            </w:r>
            <w:r w:rsidR="00B052C0" w:rsidRPr="00A67853">
              <w:rPr>
                <w:rStyle w:val="25"/>
                <w:sz w:val="24"/>
                <w:szCs w:val="24"/>
              </w:rPr>
              <w:t>ости</w:t>
            </w:r>
          </w:p>
          <w:p w14:paraId="5B34749B" w14:textId="77777777" w:rsidR="009E402B" w:rsidRPr="00A67853" w:rsidRDefault="009E402B" w:rsidP="00BF6B42">
            <w:pPr>
              <w:pStyle w:val="680"/>
              <w:shd w:val="clear" w:color="auto" w:fill="auto"/>
              <w:spacing w:line="240" w:lineRule="auto"/>
              <w:jc w:val="center"/>
              <w:rPr>
                <w:sz w:val="24"/>
                <w:szCs w:val="24"/>
              </w:rPr>
            </w:pPr>
          </w:p>
        </w:tc>
      </w:tr>
      <w:tr w:rsidR="009E402B" w:rsidRPr="003A0711" w14:paraId="1BEDCBCA" w14:textId="77777777" w:rsidTr="00BF6B42">
        <w:trPr>
          <w:trHeight w:val="640"/>
        </w:trPr>
        <w:tc>
          <w:tcPr>
            <w:tcW w:w="564" w:type="dxa"/>
            <w:vMerge/>
            <w:tcBorders>
              <w:left w:val="single" w:sz="4" w:space="0" w:color="auto"/>
              <w:right w:val="single" w:sz="4" w:space="0" w:color="auto"/>
            </w:tcBorders>
            <w:shd w:val="clear" w:color="auto" w:fill="FFFFFF"/>
            <w:vAlign w:val="center"/>
          </w:tcPr>
          <w:p w14:paraId="34AB1376" w14:textId="77777777" w:rsidR="009E402B" w:rsidRPr="003A0711" w:rsidRDefault="009E402B" w:rsidP="00BF6B42">
            <w:pPr>
              <w:jc w:val="center"/>
              <w:rPr>
                <w:sz w:val="26"/>
                <w:szCs w:val="26"/>
              </w:rPr>
            </w:pPr>
          </w:p>
        </w:tc>
        <w:tc>
          <w:tcPr>
            <w:tcW w:w="2682" w:type="dxa"/>
            <w:vMerge/>
            <w:tcBorders>
              <w:left w:val="single" w:sz="4" w:space="0" w:color="auto"/>
              <w:right w:val="single" w:sz="4" w:space="0" w:color="auto"/>
            </w:tcBorders>
            <w:shd w:val="clear" w:color="auto" w:fill="FFFFFF"/>
            <w:vAlign w:val="center"/>
          </w:tcPr>
          <w:p w14:paraId="221655EF" w14:textId="77777777" w:rsidR="009E402B" w:rsidRPr="003A0711" w:rsidRDefault="009E402B" w:rsidP="00BF6B42">
            <w:pPr>
              <w:jc w:val="center"/>
              <w:rPr>
                <w:sz w:val="26"/>
                <w:szCs w:val="26"/>
              </w:rPr>
            </w:pPr>
          </w:p>
        </w:tc>
        <w:tc>
          <w:tcPr>
            <w:tcW w:w="704" w:type="dxa"/>
            <w:vMerge w:val="restart"/>
            <w:tcBorders>
              <w:top w:val="single" w:sz="4" w:space="0" w:color="auto"/>
              <w:left w:val="single" w:sz="4" w:space="0" w:color="auto"/>
              <w:right w:val="single" w:sz="4" w:space="0" w:color="auto"/>
            </w:tcBorders>
            <w:shd w:val="clear" w:color="auto" w:fill="FFFFFF"/>
            <w:vAlign w:val="center"/>
          </w:tcPr>
          <w:p w14:paraId="4DEB70EA" w14:textId="77777777" w:rsidR="009E402B" w:rsidRPr="00A67853" w:rsidRDefault="009E402B" w:rsidP="00BF6B42">
            <w:pPr>
              <w:jc w:val="center"/>
            </w:pPr>
            <w:r w:rsidRPr="00A67853">
              <w:rPr>
                <w:rStyle w:val="25"/>
                <w:sz w:val="24"/>
                <w:szCs w:val="24"/>
              </w:rPr>
              <w:t>Всего</w:t>
            </w:r>
          </w:p>
        </w:tc>
        <w:tc>
          <w:tcPr>
            <w:tcW w:w="282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C579899" w14:textId="3AE27488" w:rsidR="009E402B" w:rsidRPr="00A67853" w:rsidRDefault="00A92DF7" w:rsidP="00BF6B42">
            <w:pPr>
              <w:jc w:val="center"/>
            </w:pPr>
            <w:r w:rsidRPr="00A92DF7">
              <w:rPr>
                <w:rStyle w:val="25"/>
                <w:sz w:val="24"/>
                <w:szCs w:val="24"/>
              </w:rPr>
              <w:t xml:space="preserve">Контактная работа - </w:t>
            </w:r>
            <w:r w:rsidR="009E402B" w:rsidRPr="00A67853">
              <w:rPr>
                <w:rStyle w:val="25"/>
                <w:sz w:val="24"/>
                <w:szCs w:val="24"/>
              </w:rPr>
              <w:t>Аудиторная работа</w:t>
            </w:r>
          </w:p>
        </w:tc>
        <w:tc>
          <w:tcPr>
            <w:tcW w:w="848" w:type="dxa"/>
            <w:vMerge w:val="restart"/>
            <w:tcBorders>
              <w:top w:val="single" w:sz="4" w:space="0" w:color="auto"/>
              <w:left w:val="single" w:sz="4" w:space="0" w:color="auto"/>
              <w:right w:val="single" w:sz="4" w:space="0" w:color="auto"/>
            </w:tcBorders>
            <w:shd w:val="clear" w:color="auto" w:fill="FFFFFF"/>
            <w:vAlign w:val="center"/>
          </w:tcPr>
          <w:p w14:paraId="27860C63" w14:textId="5FC8DC90" w:rsidR="009E402B" w:rsidRPr="00A67853" w:rsidRDefault="009E402B" w:rsidP="00BF6B42">
            <w:pPr>
              <w:jc w:val="center"/>
            </w:pPr>
            <w:r w:rsidRPr="00A67853">
              <w:rPr>
                <w:rStyle w:val="25"/>
                <w:sz w:val="24"/>
                <w:szCs w:val="24"/>
              </w:rPr>
              <w:t>Самостоятельная</w:t>
            </w:r>
          </w:p>
          <w:p w14:paraId="5C95ED88" w14:textId="77777777" w:rsidR="009E402B" w:rsidRPr="00A67853" w:rsidRDefault="009E402B" w:rsidP="00BF6B42">
            <w:pPr>
              <w:jc w:val="center"/>
            </w:pPr>
            <w:r w:rsidRPr="00A67853">
              <w:rPr>
                <w:rStyle w:val="25"/>
                <w:sz w:val="24"/>
                <w:szCs w:val="24"/>
              </w:rPr>
              <w:t>работа</w:t>
            </w:r>
          </w:p>
        </w:tc>
        <w:tc>
          <w:tcPr>
            <w:tcW w:w="2998" w:type="dxa"/>
            <w:vMerge/>
            <w:tcBorders>
              <w:left w:val="single" w:sz="4" w:space="0" w:color="auto"/>
              <w:right w:val="single" w:sz="4" w:space="0" w:color="auto"/>
            </w:tcBorders>
            <w:shd w:val="clear" w:color="auto" w:fill="FFFFFF"/>
            <w:vAlign w:val="center"/>
          </w:tcPr>
          <w:p w14:paraId="7EC663C0" w14:textId="77777777" w:rsidR="009E402B" w:rsidRPr="003A0711" w:rsidRDefault="009E402B" w:rsidP="00BF6B42">
            <w:pPr>
              <w:jc w:val="center"/>
              <w:rPr>
                <w:sz w:val="26"/>
                <w:szCs w:val="26"/>
              </w:rPr>
            </w:pPr>
          </w:p>
        </w:tc>
      </w:tr>
      <w:tr w:rsidR="009E402B" w:rsidRPr="003A0711" w14:paraId="773D83BE" w14:textId="77777777" w:rsidTr="00BF6B42">
        <w:trPr>
          <w:trHeight w:val="563"/>
        </w:trPr>
        <w:tc>
          <w:tcPr>
            <w:tcW w:w="564" w:type="dxa"/>
            <w:vMerge/>
            <w:tcBorders>
              <w:left w:val="single" w:sz="4" w:space="0" w:color="auto"/>
              <w:bottom w:val="single" w:sz="4" w:space="0" w:color="auto"/>
              <w:right w:val="single" w:sz="4" w:space="0" w:color="auto"/>
            </w:tcBorders>
            <w:shd w:val="clear" w:color="auto" w:fill="FFFFFF"/>
            <w:vAlign w:val="center"/>
          </w:tcPr>
          <w:p w14:paraId="0CAFD4C9" w14:textId="77777777" w:rsidR="009E402B" w:rsidRPr="003A0711" w:rsidRDefault="009E402B" w:rsidP="00BF6B42">
            <w:pPr>
              <w:jc w:val="center"/>
              <w:rPr>
                <w:sz w:val="26"/>
                <w:szCs w:val="26"/>
              </w:rPr>
            </w:pPr>
          </w:p>
        </w:tc>
        <w:tc>
          <w:tcPr>
            <w:tcW w:w="2682" w:type="dxa"/>
            <w:vMerge/>
            <w:tcBorders>
              <w:left w:val="single" w:sz="4" w:space="0" w:color="auto"/>
              <w:bottom w:val="single" w:sz="4" w:space="0" w:color="auto"/>
              <w:right w:val="single" w:sz="4" w:space="0" w:color="auto"/>
            </w:tcBorders>
            <w:shd w:val="clear" w:color="auto" w:fill="FFFFFF"/>
            <w:vAlign w:val="center"/>
          </w:tcPr>
          <w:p w14:paraId="5082D2AC" w14:textId="77777777" w:rsidR="009E402B" w:rsidRPr="003A0711" w:rsidRDefault="009E402B" w:rsidP="00BF6B42">
            <w:pPr>
              <w:jc w:val="center"/>
              <w:rPr>
                <w:sz w:val="26"/>
                <w:szCs w:val="26"/>
              </w:rPr>
            </w:pPr>
          </w:p>
        </w:tc>
        <w:tc>
          <w:tcPr>
            <w:tcW w:w="704" w:type="dxa"/>
            <w:vMerge/>
            <w:tcBorders>
              <w:left w:val="single" w:sz="4" w:space="0" w:color="auto"/>
              <w:bottom w:val="single" w:sz="4" w:space="0" w:color="auto"/>
              <w:right w:val="single" w:sz="4" w:space="0" w:color="auto"/>
            </w:tcBorders>
            <w:shd w:val="clear" w:color="auto" w:fill="FFFFFF"/>
            <w:vAlign w:val="center"/>
          </w:tcPr>
          <w:p w14:paraId="45D8FE67" w14:textId="77777777" w:rsidR="009E402B" w:rsidRPr="003A0711" w:rsidRDefault="009E402B" w:rsidP="00BF6B42">
            <w:pPr>
              <w:jc w:val="center"/>
              <w:rPr>
                <w:sz w:val="26"/>
                <w:szCs w:val="26"/>
              </w:rPr>
            </w:pP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30A4A12B" w14:textId="77777777" w:rsidR="009E402B" w:rsidRPr="00A67853" w:rsidRDefault="009E402B" w:rsidP="00BF6B42">
            <w:pPr>
              <w:jc w:val="center"/>
            </w:pPr>
            <w:r w:rsidRPr="00A67853">
              <w:rPr>
                <w:rStyle w:val="1100"/>
                <w:sz w:val="24"/>
                <w:szCs w:val="24"/>
              </w:rPr>
              <w:t>Общая</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36C7A9BE" w14:textId="77777777" w:rsidR="009E402B" w:rsidRPr="00A67853" w:rsidRDefault="009E402B" w:rsidP="00BF6B42">
            <w:pPr>
              <w:jc w:val="center"/>
            </w:pPr>
            <w:r w:rsidRPr="00A67853">
              <w:rPr>
                <w:rStyle w:val="1100"/>
                <w:sz w:val="24"/>
                <w:szCs w:val="24"/>
              </w:rPr>
              <w:t>Лекции</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24C79D91" w14:textId="77777777" w:rsidR="009E402B" w:rsidRPr="00A67853" w:rsidRDefault="009E402B" w:rsidP="00BF6B42">
            <w:pPr>
              <w:jc w:val="center"/>
            </w:pPr>
            <w:r w:rsidRPr="00A67853">
              <w:rPr>
                <w:rStyle w:val="1100"/>
                <w:sz w:val="24"/>
                <w:szCs w:val="24"/>
              </w:rPr>
              <w:t>Семинары</w:t>
            </w:r>
          </w:p>
        </w:tc>
        <w:tc>
          <w:tcPr>
            <w:tcW w:w="848" w:type="dxa"/>
            <w:vMerge/>
            <w:tcBorders>
              <w:left w:val="single" w:sz="4" w:space="0" w:color="auto"/>
              <w:bottom w:val="single" w:sz="4" w:space="0" w:color="auto"/>
              <w:right w:val="single" w:sz="4" w:space="0" w:color="auto"/>
            </w:tcBorders>
            <w:shd w:val="clear" w:color="auto" w:fill="FFFFFF"/>
            <w:vAlign w:val="center"/>
          </w:tcPr>
          <w:p w14:paraId="18F4785A" w14:textId="77777777" w:rsidR="009E402B" w:rsidRPr="003A0711" w:rsidRDefault="009E402B" w:rsidP="00BF6B42">
            <w:pPr>
              <w:jc w:val="center"/>
              <w:rPr>
                <w:sz w:val="26"/>
                <w:szCs w:val="26"/>
              </w:rPr>
            </w:pPr>
          </w:p>
        </w:tc>
        <w:tc>
          <w:tcPr>
            <w:tcW w:w="2998" w:type="dxa"/>
            <w:vMerge/>
            <w:tcBorders>
              <w:left w:val="single" w:sz="4" w:space="0" w:color="auto"/>
              <w:bottom w:val="single" w:sz="4" w:space="0" w:color="auto"/>
              <w:right w:val="single" w:sz="4" w:space="0" w:color="auto"/>
            </w:tcBorders>
            <w:shd w:val="clear" w:color="auto" w:fill="FFFFFF"/>
            <w:vAlign w:val="center"/>
          </w:tcPr>
          <w:p w14:paraId="75B9E2C5" w14:textId="77777777" w:rsidR="009E402B" w:rsidRPr="003A0711" w:rsidRDefault="009E402B" w:rsidP="00BF6B42">
            <w:pPr>
              <w:jc w:val="center"/>
              <w:rPr>
                <w:sz w:val="26"/>
                <w:szCs w:val="26"/>
              </w:rPr>
            </w:pPr>
          </w:p>
        </w:tc>
      </w:tr>
      <w:tr w:rsidR="005516A9" w:rsidRPr="003A0711" w14:paraId="575E6060" w14:textId="77777777" w:rsidTr="00BF6B42">
        <w:trPr>
          <w:trHeight w:val="78"/>
        </w:trPr>
        <w:tc>
          <w:tcPr>
            <w:tcW w:w="1061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664A9C63" w14:textId="524D9223" w:rsidR="005516A9" w:rsidRPr="003A0711" w:rsidRDefault="005516A9" w:rsidP="00BF6B42">
            <w:pPr>
              <w:jc w:val="center"/>
              <w:rPr>
                <w:sz w:val="26"/>
                <w:szCs w:val="26"/>
              </w:rPr>
            </w:pPr>
            <w:r w:rsidRPr="005516A9">
              <w:rPr>
                <w:sz w:val="26"/>
                <w:szCs w:val="26"/>
              </w:rPr>
              <w:t xml:space="preserve">Раздел </w:t>
            </w:r>
            <w:r w:rsidRPr="005516A9">
              <w:rPr>
                <w:sz w:val="26"/>
                <w:szCs w:val="26"/>
                <w:lang w:val="en-US"/>
              </w:rPr>
              <w:t>I</w:t>
            </w:r>
            <w:r w:rsidRPr="005516A9">
              <w:rPr>
                <w:sz w:val="26"/>
                <w:szCs w:val="26"/>
              </w:rPr>
              <w:t xml:space="preserve"> </w:t>
            </w:r>
            <w:r>
              <w:rPr>
                <w:sz w:val="26"/>
                <w:szCs w:val="26"/>
              </w:rPr>
              <w:t>Финансовое право</w:t>
            </w:r>
          </w:p>
        </w:tc>
      </w:tr>
      <w:tr w:rsidR="00831FF2" w:rsidRPr="003A0711" w14:paraId="6FFA050A" w14:textId="77777777" w:rsidTr="00BF6B42">
        <w:trPr>
          <w:trHeight w:val="1209"/>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5AA4179E" w14:textId="77777777" w:rsidR="00831FF2" w:rsidRPr="00A572F6" w:rsidRDefault="00831FF2" w:rsidP="00831FF2">
            <w:pPr>
              <w:widowControl w:val="0"/>
              <w:jc w:val="both"/>
              <w:rPr>
                <w:b/>
              </w:rPr>
            </w:pPr>
            <w:r w:rsidRPr="00A572F6">
              <w:rPr>
                <w:rStyle w:val="25"/>
                <w:sz w:val="24"/>
                <w:szCs w:val="24"/>
              </w:rPr>
              <w:t>1.</w:t>
            </w:r>
          </w:p>
        </w:tc>
        <w:tc>
          <w:tcPr>
            <w:tcW w:w="2682" w:type="dxa"/>
            <w:tcBorders>
              <w:top w:val="single" w:sz="4" w:space="0" w:color="auto"/>
              <w:left w:val="single" w:sz="4" w:space="0" w:color="auto"/>
              <w:bottom w:val="single" w:sz="4" w:space="0" w:color="auto"/>
              <w:right w:val="single" w:sz="4" w:space="0" w:color="auto"/>
            </w:tcBorders>
            <w:shd w:val="clear" w:color="auto" w:fill="FFFFFF"/>
            <w:vAlign w:val="center"/>
          </w:tcPr>
          <w:p w14:paraId="642AF2F2" w14:textId="3FDA96CC" w:rsidR="00831FF2" w:rsidRPr="002E3101" w:rsidRDefault="005516A9" w:rsidP="00BF6B42">
            <w:pPr>
              <w:widowControl w:val="0"/>
              <w:rPr>
                <w:highlight w:val="yellow"/>
              </w:rPr>
            </w:pPr>
            <w:r w:rsidRPr="005516A9">
              <w:t>Тема 1. Финансовое право: предмет, метод, система, формы существования</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5EB712FE" w14:textId="77777777" w:rsidR="00831FF2" w:rsidRPr="00A572F6" w:rsidRDefault="00C3026A" w:rsidP="00831FF2">
            <w:pPr>
              <w:widowControl w:val="0"/>
              <w:jc w:val="center"/>
            </w:pPr>
            <w:r w:rsidRPr="00A572F6">
              <w:t>11</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30607563" w14:textId="77777777" w:rsidR="00831FF2" w:rsidRPr="00A572F6" w:rsidRDefault="00C3026A" w:rsidP="00831FF2">
            <w:pPr>
              <w:widowControl w:val="0"/>
              <w:jc w:val="center"/>
            </w:pPr>
            <w:r w:rsidRPr="00A572F6">
              <w:t>2</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7F842C01" w14:textId="77777777" w:rsidR="00831FF2" w:rsidRPr="00A572F6" w:rsidRDefault="00C3026A" w:rsidP="00831FF2">
            <w:pPr>
              <w:widowControl w:val="0"/>
              <w:jc w:val="center"/>
              <w:rPr>
                <w:lang w:val="en-US"/>
              </w:rPr>
            </w:pPr>
            <w:r w:rsidRPr="00A572F6">
              <w:rPr>
                <w:lang w:val="en-US"/>
              </w:rPr>
              <w:t>-</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0C9928CA" w14:textId="77777777" w:rsidR="00831FF2" w:rsidRPr="00A572F6" w:rsidRDefault="00C3026A" w:rsidP="00831FF2">
            <w:pPr>
              <w:widowControl w:val="0"/>
              <w:jc w:val="center"/>
              <w:rPr>
                <w:lang w:val="en-US"/>
              </w:rPr>
            </w:pPr>
            <w:r w:rsidRPr="00A572F6">
              <w:rPr>
                <w:lang w:val="en-US"/>
              </w:rPr>
              <w:t>2</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6ABE7BC3" w14:textId="77777777" w:rsidR="00831FF2" w:rsidRPr="00A572F6" w:rsidRDefault="00C3026A" w:rsidP="00831FF2">
            <w:pPr>
              <w:widowControl w:val="0"/>
              <w:jc w:val="center"/>
            </w:pPr>
            <w:r w:rsidRPr="00A572F6">
              <w:t>9</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289ED264" w14:textId="77777777" w:rsidR="00831FF2" w:rsidRPr="00A572F6" w:rsidRDefault="00831FF2" w:rsidP="00831FF2">
            <w:pPr>
              <w:jc w:val="both"/>
            </w:pPr>
            <w:r w:rsidRPr="00A572F6">
              <w:t>свободная коммуникация, краткий доклад с презентациями с последующим обсуждением</w:t>
            </w:r>
          </w:p>
        </w:tc>
      </w:tr>
      <w:tr w:rsidR="00831FF2" w:rsidRPr="003A0711" w14:paraId="3EA36D93" w14:textId="77777777" w:rsidTr="005516A9">
        <w:trPr>
          <w:trHeight w:val="290"/>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65A0521B" w14:textId="77777777" w:rsidR="00831FF2" w:rsidRPr="00A572F6" w:rsidRDefault="00831FF2" w:rsidP="00831FF2">
            <w:pPr>
              <w:jc w:val="both"/>
            </w:pPr>
            <w:r w:rsidRPr="00A572F6">
              <w:rPr>
                <w:rStyle w:val="1100"/>
                <w:sz w:val="24"/>
                <w:szCs w:val="24"/>
              </w:rPr>
              <w:t>2.</w:t>
            </w:r>
          </w:p>
        </w:tc>
        <w:tc>
          <w:tcPr>
            <w:tcW w:w="2682" w:type="dxa"/>
            <w:tcBorders>
              <w:top w:val="single" w:sz="4" w:space="0" w:color="auto"/>
              <w:left w:val="single" w:sz="4" w:space="0" w:color="auto"/>
              <w:bottom w:val="single" w:sz="4" w:space="0" w:color="auto"/>
              <w:right w:val="single" w:sz="4" w:space="0" w:color="auto"/>
            </w:tcBorders>
            <w:shd w:val="clear" w:color="auto" w:fill="FFFFFF"/>
            <w:vAlign w:val="center"/>
          </w:tcPr>
          <w:p w14:paraId="527AD137" w14:textId="6D7E4F48" w:rsidR="00831FF2" w:rsidRPr="002E3101" w:rsidRDefault="005516A9" w:rsidP="00BF6B42">
            <w:pPr>
              <w:suppressAutoHyphens/>
              <w:rPr>
                <w:highlight w:val="yellow"/>
              </w:rPr>
            </w:pPr>
            <w:r w:rsidRPr="005516A9">
              <w:t>Тема 2. Правовая природа публичных финансов и правовое регулирование публичной финансовой деятельности</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4CB90B0A" w14:textId="77777777" w:rsidR="00831FF2" w:rsidRPr="00A572F6" w:rsidRDefault="00C3026A" w:rsidP="00831FF2">
            <w:pPr>
              <w:widowControl w:val="0"/>
              <w:jc w:val="center"/>
            </w:pPr>
            <w:r w:rsidRPr="00A572F6">
              <w:t>11</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71E95339" w14:textId="77777777" w:rsidR="00831FF2" w:rsidRPr="00A572F6" w:rsidRDefault="00C3026A" w:rsidP="00831FF2">
            <w:pPr>
              <w:widowControl w:val="0"/>
              <w:jc w:val="center"/>
            </w:pPr>
            <w:r w:rsidRPr="00A572F6">
              <w:t>2</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1F2AB4AF" w14:textId="77777777" w:rsidR="00831FF2" w:rsidRPr="00A572F6" w:rsidRDefault="00C3026A" w:rsidP="00831FF2">
            <w:pPr>
              <w:widowControl w:val="0"/>
              <w:jc w:val="center"/>
              <w:rPr>
                <w:lang w:val="en-US"/>
              </w:rPr>
            </w:pPr>
            <w:r w:rsidRPr="00A572F6">
              <w:rPr>
                <w:lang w:val="en-US"/>
              </w:rPr>
              <w:t>-</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44626488" w14:textId="77777777" w:rsidR="00831FF2" w:rsidRPr="00A572F6" w:rsidRDefault="00C3026A" w:rsidP="00831FF2">
            <w:pPr>
              <w:widowControl w:val="0"/>
              <w:jc w:val="center"/>
              <w:rPr>
                <w:lang w:val="en-US"/>
              </w:rPr>
            </w:pPr>
            <w:r w:rsidRPr="00A572F6">
              <w:rPr>
                <w:lang w:val="en-US"/>
              </w:rPr>
              <w:t>2</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0DB78FC6" w14:textId="77777777" w:rsidR="00831FF2" w:rsidRPr="00A572F6" w:rsidRDefault="00C3026A" w:rsidP="00831FF2">
            <w:pPr>
              <w:widowControl w:val="0"/>
              <w:jc w:val="center"/>
            </w:pPr>
            <w:r w:rsidRPr="00A572F6">
              <w:t>9</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561354A7" w14:textId="77777777" w:rsidR="00831FF2" w:rsidRPr="00A572F6" w:rsidRDefault="00831FF2" w:rsidP="00831FF2">
            <w:pPr>
              <w:jc w:val="both"/>
            </w:pPr>
            <w:r w:rsidRPr="00A572F6">
              <w:t>доклад с презентациями с последующим обсуждением, дискуссия, аналитические сообщения</w:t>
            </w:r>
            <w:r w:rsidR="00097EB2" w:rsidRPr="00A572F6">
              <w:t>, тестирование</w:t>
            </w:r>
          </w:p>
        </w:tc>
      </w:tr>
      <w:tr w:rsidR="00831FF2" w:rsidRPr="003A0711" w14:paraId="5F8D3DAD" w14:textId="77777777" w:rsidTr="00BF6B42">
        <w:trPr>
          <w:trHeight w:val="1424"/>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1EAF7141" w14:textId="77777777" w:rsidR="00831FF2" w:rsidRPr="00A572F6" w:rsidRDefault="00831FF2" w:rsidP="00831FF2">
            <w:pPr>
              <w:jc w:val="both"/>
            </w:pPr>
            <w:r w:rsidRPr="00A572F6">
              <w:t>3</w:t>
            </w:r>
          </w:p>
        </w:tc>
        <w:tc>
          <w:tcPr>
            <w:tcW w:w="2682" w:type="dxa"/>
            <w:tcBorders>
              <w:top w:val="single" w:sz="4" w:space="0" w:color="auto"/>
              <w:left w:val="single" w:sz="4" w:space="0" w:color="auto"/>
              <w:bottom w:val="single" w:sz="4" w:space="0" w:color="auto"/>
              <w:right w:val="single" w:sz="4" w:space="0" w:color="auto"/>
            </w:tcBorders>
            <w:shd w:val="clear" w:color="auto" w:fill="FFFFFF"/>
            <w:vAlign w:val="center"/>
          </w:tcPr>
          <w:p w14:paraId="4B987DB7" w14:textId="3E1A552B" w:rsidR="00831FF2" w:rsidRPr="002E3101" w:rsidRDefault="005516A9" w:rsidP="00BF6B42">
            <w:pPr>
              <w:suppressAutoHyphens/>
              <w:rPr>
                <w:highlight w:val="yellow"/>
              </w:rPr>
            </w:pPr>
            <w:r w:rsidRPr="005516A9">
              <w:t>Тема 3. Финансово-правовое принуждение</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341BAAAD" w14:textId="77777777" w:rsidR="00831FF2" w:rsidRPr="00A572F6" w:rsidRDefault="00C3026A" w:rsidP="00831FF2">
            <w:pPr>
              <w:widowControl w:val="0"/>
              <w:jc w:val="center"/>
            </w:pPr>
            <w:r w:rsidRPr="00A572F6">
              <w:t>13</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246F767B" w14:textId="77777777" w:rsidR="00831FF2" w:rsidRPr="00A572F6" w:rsidRDefault="00C3026A" w:rsidP="00831FF2">
            <w:pPr>
              <w:widowControl w:val="0"/>
              <w:jc w:val="center"/>
            </w:pPr>
            <w:r w:rsidRPr="00A572F6">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63211909" w14:textId="77777777" w:rsidR="00831FF2" w:rsidRPr="00A572F6" w:rsidRDefault="00C3026A" w:rsidP="00831FF2">
            <w:pPr>
              <w:widowControl w:val="0"/>
              <w:jc w:val="center"/>
              <w:rPr>
                <w:lang w:val="en-US"/>
              </w:rPr>
            </w:pPr>
            <w:r w:rsidRPr="00A572F6">
              <w:rPr>
                <w:lang w:val="en-US"/>
              </w:rPr>
              <w:t>2</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07CA4BA2" w14:textId="77777777" w:rsidR="00831FF2" w:rsidRPr="00A572F6" w:rsidRDefault="00C3026A" w:rsidP="00831FF2">
            <w:pPr>
              <w:widowControl w:val="0"/>
              <w:jc w:val="center"/>
              <w:rPr>
                <w:lang w:val="en-US"/>
              </w:rPr>
            </w:pPr>
            <w:r w:rsidRPr="00A572F6">
              <w:rPr>
                <w:lang w:val="en-US"/>
              </w:rPr>
              <w:t>2</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76C445C3" w14:textId="77777777" w:rsidR="00831FF2" w:rsidRPr="00A572F6" w:rsidRDefault="00C3026A" w:rsidP="00831FF2">
            <w:pPr>
              <w:widowControl w:val="0"/>
              <w:jc w:val="center"/>
            </w:pPr>
            <w:r w:rsidRPr="00A572F6">
              <w:t>9</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62B547B8" w14:textId="77777777" w:rsidR="00831FF2" w:rsidRPr="00A572F6" w:rsidRDefault="00831FF2" w:rsidP="00831FF2">
            <w:pPr>
              <w:jc w:val="both"/>
            </w:pPr>
            <w:r w:rsidRPr="00A572F6">
              <w:t xml:space="preserve">свободная коммуникация, подготовка материалов подготовка материалов к аналитическим сообщениям, краткие доклады с последующей дискуссией, </w:t>
            </w:r>
          </w:p>
        </w:tc>
      </w:tr>
      <w:tr w:rsidR="005516A9" w:rsidRPr="003A0711" w14:paraId="65C596BD" w14:textId="77777777" w:rsidTr="00BF6B42">
        <w:trPr>
          <w:trHeight w:val="172"/>
        </w:trPr>
        <w:tc>
          <w:tcPr>
            <w:tcW w:w="1061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3FC78EFF" w14:textId="77777777" w:rsidR="005516A9" w:rsidRPr="003A0711" w:rsidRDefault="005516A9" w:rsidP="00B62913">
            <w:pPr>
              <w:jc w:val="center"/>
              <w:rPr>
                <w:sz w:val="26"/>
                <w:szCs w:val="26"/>
              </w:rPr>
            </w:pPr>
            <w:r w:rsidRPr="005516A9">
              <w:rPr>
                <w:sz w:val="26"/>
                <w:szCs w:val="26"/>
              </w:rPr>
              <w:t xml:space="preserve">Раздел II </w:t>
            </w:r>
            <w:r>
              <w:rPr>
                <w:sz w:val="26"/>
                <w:szCs w:val="26"/>
              </w:rPr>
              <w:t>Бюджетное право</w:t>
            </w:r>
          </w:p>
        </w:tc>
      </w:tr>
      <w:tr w:rsidR="00831FF2" w:rsidRPr="003A0711" w14:paraId="70DDBD0C" w14:textId="77777777" w:rsidTr="00BF6B42">
        <w:trPr>
          <w:trHeight w:val="730"/>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4883FBE6" w14:textId="77777777" w:rsidR="00831FF2" w:rsidRPr="00A572F6" w:rsidRDefault="00831FF2" w:rsidP="00831FF2">
            <w:pPr>
              <w:jc w:val="both"/>
            </w:pPr>
            <w:r w:rsidRPr="00A572F6">
              <w:t>4</w:t>
            </w:r>
          </w:p>
        </w:tc>
        <w:tc>
          <w:tcPr>
            <w:tcW w:w="2682" w:type="dxa"/>
            <w:tcBorders>
              <w:top w:val="single" w:sz="4" w:space="0" w:color="auto"/>
              <w:left w:val="single" w:sz="4" w:space="0" w:color="auto"/>
              <w:bottom w:val="single" w:sz="4" w:space="0" w:color="auto"/>
              <w:right w:val="single" w:sz="4" w:space="0" w:color="auto"/>
            </w:tcBorders>
            <w:shd w:val="clear" w:color="auto" w:fill="FFFFFF"/>
            <w:vAlign w:val="center"/>
          </w:tcPr>
          <w:p w14:paraId="0A638F88" w14:textId="4E033CBF" w:rsidR="00831FF2" w:rsidRPr="002E3101" w:rsidRDefault="005516A9" w:rsidP="00031EC9">
            <w:pPr>
              <w:suppressAutoHyphens/>
              <w:rPr>
                <w:highlight w:val="yellow"/>
              </w:rPr>
            </w:pPr>
            <w:r w:rsidRPr="005516A9">
              <w:t>Тема 4. Государственная и муниципальная казна</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28861A3E" w14:textId="77777777" w:rsidR="00831FF2" w:rsidRPr="00A572F6" w:rsidRDefault="00C3026A" w:rsidP="00831FF2">
            <w:pPr>
              <w:jc w:val="center"/>
            </w:pPr>
            <w:r w:rsidRPr="00A572F6">
              <w:t>13</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3BA97B17" w14:textId="77777777" w:rsidR="00831FF2" w:rsidRPr="00A572F6" w:rsidRDefault="00C3026A" w:rsidP="00C3026A">
            <w:pPr>
              <w:jc w:val="center"/>
            </w:pPr>
            <w:r w:rsidRPr="00A572F6">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6FE3EE87" w14:textId="77777777" w:rsidR="00831FF2" w:rsidRPr="00A572F6" w:rsidRDefault="00C3026A" w:rsidP="00831FF2">
            <w:pPr>
              <w:jc w:val="center"/>
              <w:rPr>
                <w:lang w:val="en-US"/>
              </w:rPr>
            </w:pPr>
            <w:r w:rsidRPr="00A572F6">
              <w:rPr>
                <w:lang w:val="en-US"/>
              </w:rPr>
              <w:t>2</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1642B4B2" w14:textId="77777777" w:rsidR="00831FF2" w:rsidRPr="00A572F6" w:rsidRDefault="00C3026A" w:rsidP="00831FF2">
            <w:pPr>
              <w:jc w:val="center"/>
              <w:rPr>
                <w:lang w:val="en-US"/>
              </w:rPr>
            </w:pPr>
            <w:r w:rsidRPr="00A572F6">
              <w:rPr>
                <w:lang w:val="en-US"/>
              </w:rPr>
              <w:t>2</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181AC9B0" w14:textId="77777777" w:rsidR="00831FF2" w:rsidRPr="00A572F6" w:rsidRDefault="00C3026A" w:rsidP="00831FF2">
            <w:pPr>
              <w:jc w:val="center"/>
            </w:pPr>
            <w:r w:rsidRPr="00A572F6">
              <w:t>9</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56B8212E" w14:textId="77777777" w:rsidR="00831FF2" w:rsidRPr="00A572F6" w:rsidRDefault="00831FF2" w:rsidP="00831FF2">
            <w:pPr>
              <w:jc w:val="both"/>
            </w:pPr>
            <w:r w:rsidRPr="00A572F6">
              <w:t xml:space="preserve">свободная коммуникация, доклад с презентациями с последующим обсуждением, дискуссия </w:t>
            </w:r>
            <w:r w:rsidR="00097EB2" w:rsidRPr="00A572F6">
              <w:t>по теме семинара</w:t>
            </w:r>
          </w:p>
        </w:tc>
      </w:tr>
      <w:tr w:rsidR="00831FF2" w:rsidRPr="003A0711" w14:paraId="03A579B2" w14:textId="77777777" w:rsidTr="005516A9">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05AA5F50" w14:textId="77777777" w:rsidR="00831FF2" w:rsidRPr="00A572F6" w:rsidRDefault="00831FF2" w:rsidP="00831FF2">
            <w:pPr>
              <w:jc w:val="both"/>
            </w:pPr>
            <w:r w:rsidRPr="00A572F6">
              <w:t>5</w:t>
            </w:r>
          </w:p>
        </w:tc>
        <w:tc>
          <w:tcPr>
            <w:tcW w:w="2682" w:type="dxa"/>
            <w:tcBorders>
              <w:top w:val="single" w:sz="4" w:space="0" w:color="auto"/>
              <w:left w:val="single" w:sz="4" w:space="0" w:color="auto"/>
              <w:bottom w:val="single" w:sz="4" w:space="0" w:color="auto"/>
              <w:right w:val="single" w:sz="4" w:space="0" w:color="auto"/>
            </w:tcBorders>
            <w:shd w:val="clear" w:color="auto" w:fill="FFFFFF"/>
            <w:vAlign w:val="center"/>
          </w:tcPr>
          <w:p w14:paraId="74172D8B" w14:textId="271096F0" w:rsidR="00831FF2" w:rsidRPr="002E3101" w:rsidRDefault="005516A9" w:rsidP="00031EC9">
            <w:pPr>
              <w:suppressAutoHyphens/>
              <w:rPr>
                <w:highlight w:val="yellow"/>
              </w:rPr>
            </w:pPr>
            <w:r w:rsidRPr="005516A9">
              <w:t>Тема 5. Бюджетные отношения. Бюджет в системе публичных финансов и его правовая природа</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383B1127" w14:textId="77777777" w:rsidR="00831FF2" w:rsidRPr="00A572F6" w:rsidRDefault="00C3026A" w:rsidP="00831FF2">
            <w:pPr>
              <w:jc w:val="center"/>
            </w:pPr>
            <w:r w:rsidRPr="00A572F6">
              <w:t>15</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4D0DCF1F" w14:textId="77777777" w:rsidR="00831FF2" w:rsidRPr="00A572F6" w:rsidRDefault="00C3026A" w:rsidP="00831FF2">
            <w:pPr>
              <w:jc w:val="center"/>
            </w:pPr>
            <w:r w:rsidRPr="00A572F6">
              <w:t>6</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25CFBCD1" w14:textId="77777777" w:rsidR="00831FF2" w:rsidRPr="00A572F6" w:rsidRDefault="00C3026A" w:rsidP="00831FF2">
            <w:pPr>
              <w:jc w:val="center"/>
              <w:rPr>
                <w:lang w:val="en-US"/>
              </w:rPr>
            </w:pPr>
            <w:r w:rsidRPr="00A572F6">
              <w:rPr>
                <w:lang w:val="en-US"/>
              </w:rPr>
              <w:t>2</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2D8B6EA0" w14:textId="77777777" w:rsidR="00831FF2" w:rsidRPr="00A572F6" w:rsidRDefault="00C3026A" w:rsidP="00831FF2">
            <w:pPr>
              <w:jc w:val="center"/>
              <w:rPr>
                <w:lang w:val="en-US"/>
              </w:rPr>
            </w:pPr>
            <w:r w:rsidRPr="00A572F6">
              <w:rPr>
                <w:lang w:val="en-US"/>
              </w:rPr>
              <w:t>4</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591FBBA7" w14:textId="77777777" w:rsidR="00831FF2" w:rsidRPr="00A572F6" w:rsidRDefault="00C3026A" w:rsidP="00831FF2">
            <w:pPr>
              <w:jc w:val="center"/>
            </w:pPr>
            <w:r w:rsidRPr="00A572F6">
              <w:t>9</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316ED31B" w14:textId="77777777" w:rsidR="00831FF2" w:rsidRPr="00A572F6" w:rsidRDefault="00831FF2" w:rsidP="00831FF2">
            <w:pPr>
              <w:jc w:val="both"/>
              <w:rPr>
                <w:lang w:val="en-US"/>
              </w:rPr>
            </w:pPr>
            <w:r w:rsidRPr="00A572F6">
              <w:t>доклад с презентациями с последующим обсуждением, дискуссия, аналитические сообщения</w:t>
            </w:r>
            <w:r w:rsidR="00C3026A" w:rsidRPr="00A572F6">
              <w:t xml:space="preserve">. Итоговая деловая игра по Разделу </w:t>
            </w:r>
            <w:r w:rsidR="00C3026A" w:rsidRPr="00A572F6">
              <w:rPr>
                <w:lang w:val="en-US"/>
              </w:rPr>
              <w:t>I</w:t>
            </w:r>
          </w:p>
        </w:tc>
      </w:tr>
      <w:tr w:rsidR="00831FF2" w:rsidRPr="003A0711" w14:paraId="3BB052C1" w14:textId="77777777" w:rsidTr="005516A9">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30B1678B" w14:textId="77777777" w:rsidR="00831FF2" w:rsidRPr="003A0711" w:rsidRDefault="00831FF2" w:rsidP="00831FF2">
            <w:pPr>
              <w:jc w:val="both"/>
              <w:rPr>
                <w:sz w:val="26"/>
                <w:szCs w:val="26"/>
              </w:rPr>
            </w:pPr>
            <w:r w:rsidRPr="003A0711">
              <w:rPr>
                <w:sz w:val="26"/>
                <w:szCs w:val="26"/>
              </w:rPr>
              <w:t>6</w:t>
            </w:r>
          </w:p>
        </w:tc>
        <w:tc>
          <w:tcPr>
            <w:tcW w:w="2682" w:type="dxa"/>
            <w:tcBorders>
              <w:top w:val="single" w:sz="4" w:space="0" w:color="auto"/>
              <w:left w:val="single" w:sz="4" w:space="0" w:color="auto"/>
              <w:bottom w:val="single" w:sz="4" w:space="0" w:color="auto"/>
              <w:right w:val="single" w:sz="4" w:space="0" w:color="auto"/>
            </w:tcBorders>
            <w:shd w:val="clear" w:color="auto" w:fill="FFFFFF"/>
            <w:vAlign w:val="center"/>
          </w:tcPr>
          <w:p w14:paraId="02ACF35C" w14:textId="02ED801C" w:rsidR="00F94CF5" w:rsidRPr="002E3101" w:rsidRDefault="005516A9" w:rsidP="00031EC9">
            <w:pPr>
              <w:suppressAutoHyphens/>
              <w:rPr>
                <w:highlight w:val="yellow"/>
              </w:rPr>
            </w:pPr>
            <w:r w:rsidRPr="005516A9">
              <w:t>Тема 6. Бюджетная система, принципы ее построения и функционирования.</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4000BD61" w14:textId="77777777" w:rsidR="00831FF2" w:rsidRPr="00A572F6" w:rsidRDefault="00C3026A" w:rsidP="00831FF2">
            <w:pPr>
              <w:jc w:val="center"/>
            </w:pPr>
            <w:r w:rsidRPr="00A572F6">
              <w:t>15</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776E0B7A" w14:textId="77777777" w:rsidR="00831FF2" w:rsidRPr="00A572F6" w:rsidRDefault="00C3026A" w:rsidP="00831FF2">
            <w:pPr>
              <w:jc w:val="center"/>
            </w:pPr>
            <w:r w:rsidRPr="00A572F6">
              <w:t>6</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53BB44F9" w14:textId="77777777" w:rsidR="00831FF2" w:rsidRPr="00A572F6" w:rsidRDefault="00C3026A" w:rsidP="00831FF2">
            <w:pPr>
              <w:jc w:val="center"/>
              <w:rPr>
                <w:lang w:val="en-US"/>
              </w:rPr>
            </w:pPr>
            <w:r w:rsidRPr="00A572F6">
              <w:rPr>
                <w:lang w:val="en-US"/>
              </w:rPr>
              <w:t>2</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5251F5D3" w14:textId="77777777" w:rsidR="00831FF2" w:rsidRPr="00A572F6" w:rsidRDefault="00C3026A" w:rsidP="00831FF2">
            <w:pPr>
              <w:jc w:val="center"/>
            </w:pPr>
            <w:r w:rsidRPr="00A572F6">
              <w:t>4</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2D5072AD" w14:textId="77777777" w:rsidR="00831FF2" w:rsidRPr="00A572F6" w:rsidRDefault="00C3026A" w:rsidP="00831FF2">
            <w:pPr>
              <w:jc w:val="center"/>
            </w:pPr>
            <w:r w:rsidRPr="00A572F6">
              <w:t>9</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024C1438" w14:textId="77777777" w:rsidR="00831FF2" w:rsidRPr="00A572F6" w:rsidRDefault="00831FF2" w:rsidP="00831FF2">
            <w:pPr>
              <w:jc w:val="both"/>
            </w:pPr>
            <w:r w:rsidRPr="00A572F6">
              <w:t>свободная коммуникация, подготовка материалов подготовка материалов к аналитическим сообщениям, краткие доклады с последующей дискуссией, тестирование</w:t>
            </w:r>
          </w:p>
        </w:tc>
      </w:tr>
      <w:tr w:rsidR="00831FF2" w:rsidRPr="003A0711" w14:paraId="2A8FA471" w14:textId="77777777" w:rsidTr="005516A9">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7663889C" w14:textId="77777777" w:rsidR="00831FF2" w:rsidRPr="003A0711" w:rsidRDefault="00831FF2" w:rsidP="00831FF2">
            <w:pPr>
              <w:jc w:val="both"/>
              <w:rPr>
                <w:sz w:val="26"/>
                <w:szCs w:val="26"/>
              </w:rPr>
            </w:pPr>
            <w:r w:rsidRPr="003A0711">
              <w:rPr>
                <w:sz w:val="26"/>
                <w:szCs w:val="26"/>
              </w:rPr>
              <w:t>7</w:t>
            </w:r>
          </w:p>
        </w:tc>
        <w:tc>
          <w:tcPr>
            <w:tcW w:w="2682" w:type="dxa"/>
            <w:tcBorders>
              <w:top w:val="single" w:sz="4" w:space="0" w:color="auto"/>
              <w:left w:val="single" w:sz="4" w:space="0" w:color="auto"/>
              <w:bottom w:val="single" w:sz="4" w:space="0" w:color="auto"/>
              <w:right w:val="single" w:sz="4" w:space="0" w:color="auto"/>
            </w:tcBorders>
            <w:shd w:val="clear" w:color="auto" w:fill="FFFFFF"/>
            <w:vAlign w:val="center"/>
          </w:tcPr>
          <w:p w14:paraId="637CB8FD" w14:textId="0ADD1383" w:rsidR="00831FF2" w:rsidRPr="002E3101" w:rsidRDefault="005516A9" w:rsidP="00031EC9">
            <w:pPr>
              <w:suppressAutoHyphens/>
              <w:rPr>
                <w:highlight w:val="yellow"/>
              </w:rPr>
            </w:pPr>
            <w:r w:rsidRPr="005516A9">
              <w:t>Тема 7. Бюджетный процесс</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42D1A68A" w14:textId="77777777" w:rsidR="00831FF2" w:rsidRPr="00A572F6" w:rsidRDefault="00C3026A" w:rsidP="00831FF2">
            <w:pPr>
              <w:jc w:val="center"/>
            </w:pPr>
            <w:r w:rsidRPr="00A572F6">
              <w:t>13</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7FEED3CC" w14:textId="77777777" w:rsidR="00831FF2" w:rsidRPr="00A572F6" w:rsidRDefault="00C3026A" w:rsidP="00831FF2">
            <w:pPr>
              <w:jc w:val="center"/>
            </w:pPr>
            <w:r w:rsidRPr="00A572F6">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084026E2" w14:textId="77777777" w:rsidR="00831FF2" w:rsidRPr="00A572F6" w:rsidRDefault="00C3026A" w:rsidP="00831FF2">
            <w:pPr>
              <w:jc w:val="center"/>
              <w:rPr>
                <w:lang w:val="en-US"/>
              </w:rPr>
            </w:pPr>
            <w:r w:rsidRPr="00A572F6">
              <w:rPr>
                <w:lang w:val="en-US"/>
              </w:rPr>
              <w:t>2</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202063A0" w14:textId="77777777" w:rsidR="00831FF2" w:rsidRPr="00A572F6" w:rsidRDefault="00C3026A" w:rsidP="00831FF2">
            <w:pPr>
              <w:jc w:val="center"/>
              <w:rPr>
                <w:lang w:val="en-US"/>
              </w:rPr>
            </w:pPr>
            <w:r w:rsidRPr="00A572F6">
              <w:rPr>
                <w:lang w:val="en-US"/>
              </w:rPr>
              <w:t>2</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159ABB75" w14:textId="77777777" w:rsidR="00831FF2" w:rsidRPr="00A572F6" w:rsidRDefault="00C3026A" w:rsidP="00831FF2">
            <w:pPr>
              <w:jc w:val="center"/>
            </w:pPr>
            <w:r w:rsidRPr="00A572F6">
              <w:t>9</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6C16322C" w14:textId="77777777" w:rsidR="00831FF2" w:rsidRPr="00A572F6" w:rsidRDefault="00831FF2" w:rsidP="00831FF2">
            <w:pPr>
              <w:jc w:val="both"/>
            </w:pPr>
            <w:r w:rsidRPr="00A572F6">
              <w:t xml:space="preserve">свободная коммуникация, подготовка материалов подготовка материалов к аналитическим сообщениям, краткие доклады с последующей дискуссией, </w:t>
            </w:r>
            <w:r w:rsidR="00097EB2" w:rsidRPr="00A572F6">
              <w:t>Дискуссия по теме семинара</w:t>
            </w:r>
          </w:p>
        </w:tc>
      </w:tr>
    </w:tbl>
    <w:p w14:paraId="31B95B51" w14:textId="77777777" w:rsidR="008147A2" w:rsidRDefault="008147A2">
      <w:r>
        <w:br w:type="page"/>
      </w:r>
    </w:p>
    <w:tbl>
      <w:tblPr>
        <w:tblW w:w="10618" w:type="dxa"/>
        <w:tblInd w:w="-572" w:type="dxa"/>
        <w:tblLayout w:type="fixed"/>
        <w:tblCellMar>
          <w:left w:w="10" w:type="dxa"/>
          <w:right w:w="10" w:type="dxa"/>
        </w:tblCellMar>
        <w:tblLook w:val="0000" w:firstRow="0" w:lastRow="0" w:firstColumn="0" w:lastColumn="0" w:noHBand="0" w:noVBand="0"/>
      </w:tblPr>
      <w:tblGrid>
        <w:gridCol w:w="564"/>
        <w:gridCol w:w="2682"/>
        <w:gridCol w:w="704"/>
        <w:gridCol w:w="847"/>
        <w:gridCol w:w="846"/>
        <w:gridCol w:w="1129"/>
        <w:gridCol w:w="848"/>
        <w:gridCol w:w="2998"/>
      </w:tblGrid>
      <w:tr w:rsidR="005516A9" w:rsidRPr="003A0711" w14:paraId="25CE9A41" w14:textId="77777777" w:rsidTr="00BF6B42">
        <w:trPr>
          <w:trHeight w:val="287"/>
        </w:trPr>
        <w:tc>
          <w:tcPr>
            <w:tcW w:w="1061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A82C50F" w14:textId="07611042" w:rsidR="005516A9" w:rsidRPr="003A0711" w:rsidRDefault="005516A9" w:rsidP="00B62913">
            <w:pPr>
              <w:jc w:val="center"/>
              <w:rPr>
                <w:sz w:val="26"/>
                <w:szCs w:val="26"/>
              </w:rPr>
            </w:pPr>
            <w:r w:rsidRPr="005516A9">
              <w:rPr>
                <w:sz w:val="26"/>
                <w:szCs w:val="26"/>
              </w:rPr>
              <w:lastRenderedPageBreak/>
              <w:t>Раздел III Публичные внебюджетные фонды</w:t>
            </w:r>
          </w:p>
        </w:tc>
      </w:tr>
      <w:tr w:rsidR="00831FF2" w:rsidRPr="003A0711" w14:paraId="128D38D8" w14:textId="77777777" w:rsidTr="005516A9">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63A4509A" w14:textId="77777777" w:rsidR="00831FF2" w:rsidRPr="003A0711" w:rsidRDefault="00831FF2" w:rsidP="00831FF2">
            <w:pPr>
              <w:jc w:val="both"/>
              <w:rPr>
                <w:sz w:val="26"/>
                <w:szCs w:val="26"/>
              </w:rPr>
            </w:pPr>
            <w:r w:rsidRPr="003A0711">
              <w:rPr>
                <w:sz w:val="26"/>
                <w:szCs w:val="26"/>
              </w:rPr>
              <w:t>8</w:t>
            </w:r>
          </w:p>
        </w:tc>
        <w:tc>
          <w:tcPr>
            <w:tcW w:w="2682" w:type="dxa"/>
            <w:tcBorders>
              <w:top w:val="single" w:sz="4" w:space="0" w:color="auto"/>
              <w:left w:val="single" w:sz="4" w:space="0" w:color="auto"/>
              <w:bottom w:val="single" w:sz="4" w:space="0" w:color="auto"/>
              <w:right w:val="single" w:sz="4" w:space="0" w:color="auto"/>
            </w:tcBorders>
            <w:shd w:val="clear" w:color="auto" w:fill="FFFFFF"/>
            <w:vAlign w:val="center"/>
          </w:tcPr>
          <w:p w14:paraId="31B4FDB6" w14:textId="7898DA78" w:rsidR="00831FF2" w:rsidRPr="002E3101" w:rsidRDefault="005516A9" w:rsidP="00831FF2">
            <w:pPr>
              <w:suppressAutoHyphens/>
              <w:jc w:val="both"/>
              <w:rPr>
                <w:highlight w:val="yellow"/>
              </w:rPr>
            </w:pPr>
            <w:r w:rsidRPr="005516A9">
              <w:t>Тема 8. Публичные внебюджетные фонды</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0775F9D3" w14:textId="77777777" w:rsidR="00831FF2" w:rsidRPr="00A572F6" w:rsidRDefault="00C3026A" w:rsidP="00831FF2">
            <w:pPr>
              <w:jc w:val="center"/>
            </w:pPr>
            <w:r w:rsidRPr="00A572F6">
              <w:t>15</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53FDCACC" w14:textId="77777777" w:rsidR="00831FF2" w:rsidRPr="00A572F6" w:rsidRDefault="00C3026A" w:rsidP="00831FF2">
            <w:pPr>
              <w:jc w:val="center"/>
            </w:pPr>
            <w:r w:rsidRPr="00A572F6">
              <w:t>6</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4A59E853" w14:textId="77777777" w:rsidR="00831FF2" w:rsidRPr="00A572F6" w:rsidRDefault="00C3026A" w:rsidP="00831FF2">
            <w:pPr>
              <w:jc w:val="center"/>
              <w:rPr>
                <w:lang w:val="en-US"/>
              </w:rPr>
            </w:pPr>
            <w:r w:rsidRPr="00A572F6">
              <w:rPr>
                <w:lang w:val="en-US"/>
              </w:rPr>
              <w:t>2</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7632876C" w14:textId="77777777" w:rsidR="00831FF2" w:rsidRPr="00A572F6" w:rsidRDefault="00C3026A" w:rsidP="00831FF2">
            <w:pPr>
              <w:jc w:val="center"/>
            </w:pPr>
            <w:r w:rsidRPr="00A572F6">
              <w:t>4</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0B82412F" w14:textId="77777777" w:rsidR="00831FF2" w:rsidRPr="00A572F6" w:rsidRDefault="00C3026A" w:rsidP="00831FF2">
            <w:pPr>
              <w:jc w:val="center"/>
            </w:pPr>
            <w:r w:rsidRPr="00A572F6">
              <w:t>9</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1F0B60CC" w14:textId="77777777" w:rsidR="00831FF2" w:rsidRPr="00A572F6" w:rsidRDefault="00831FF2" w:rsidP="00831FF2">
            <w:pPr>
              <w:jc w:val="both"/>
            </w:pPr>
            <w:r w:rsidRPr="00A572F6">
              <w:t>свободная коммуникация аналитические сообщения</w:t>
            </w:r>
            <w:r w:rsidR="00097EB2" w:rsidRPr="00A572F6">
              <w:t>, краткие доклады с последующей дискуссией</w:t>
            </w:r>
          </w:p>
        </w:tc>
      </w:tr>
      <w:tr w:rsidR="005516A9" w:rsidRPr="003A0711" w14:paraId="4231D0FB" w14:textId="77777777" w:rsidTr="00BF6B42">
        <w:trPr>
          <w:trHeight w:val="294"/>
        </w:trPr>
        <w:tc>
          <w:tcPr>
            <w:tcW w:w="1061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493CF28C" w14:textId="72A4C821" w:rsidR="005516A9" w:rsidRPr="003A0711" w:rsidRDefault="005516A9" w:rsidP="00B62913">
            <w:pPr>
              <w:jc w:val="center"/>
              <w:rPr>
                <w:sz w:val="26"/>
                <w:szCs w:val="26"/>
              </w:rPr>
            </w:pPr>
            <w:r w:rsidRPr="005516A9">
              <w:rPr>
                <w:sz w:val="26"/>
                <w:szCs w:val="26"/>
              </w:rPr>
              <w:t>Раздел IV Налоговое право</w:t>
            </w:r>
          </w:p>
        </w:tc>
      </w:tr>
      <w:tr w:rsidR="00F94CF5" w:rsidRPr="003A0711" w14:paraId="42677D65" w14:textId="77777777" w:rsidTr="005516A9">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4ECA7BED" w14:textId="77777777" w:rsidR="00F94CF5" w:rsidRPr="003A0711" w:rsidRDefault="00F94CF5" w:rsidP="00F94CF5">
            <w:pPr>
              <w:jc w:val="both"/>
              <w:rPr>
                <w:sz w:val="26"/>
                <w:szCs w:val="26"/>
              </w:rPr>
            </w:pPr>
            <w:r w:rsidRPr="003A0711">
              <w:rPr>
                <w:sz w:val="26"/>
                <w:szCs w:val="26"/>
              </w:rPr>
              <w:t>9</w:t>
            </w:r>
          </w:p>
        </w:tc>
        <w:tc>
          <w:tcPr>
            <w:tcW w:w="2682" w:type="dxa"/>
            <w:tcBorders>
              <w:top w:val="single" w:sz="4" w:space="0" w:color="auto"/>
              <w:left w:val="single" w:sz="4" w:space="0" w:color="auto"/>
              <w:bottom w:val="single" w:sz="4" w:space="0" w:color="auto"/>
              <w:right w:val="single" w:sz="4" w:space="0" w:color="auto"/>
            </w:tcBorders>
            <w:shd w:val="clear" w:color="auto" w:fill="FFFFFF"/>
          </w:tcPr>
          <w:p w14:paraId="49011B8C" w14:textId="3AE526CE" w:rsidR="00F94CF5" w:rsidRPr="002E3101" w:rsidRDefault="005516A9" w:rsidP="00F94CF5">
            <w:pPr>
              <w:rPr>
                <w:highlight w:val="yellow"/>
              </w:rPr>
            </w:pPr>
            <w:r w:rsidRPr="005516A9">
              <w:t>Тема 9. Налоговые правоотношения и налоговая система</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4A8AABA4" w14:textId="77777777" w:rsidR="00F94CF5" w:rsidRPr="00A572F6" w:rsidRDefault="00C3026A" w:rsidP="00F94CF5">
            <w:pPr>
              <w:jc w:val="center"/>
            </w:pPr>
            <w:r w:rsidRPr="00A572F6">
              <w:t>13</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44E78DFE" w14:textId="77777777" w:rsidR="00F94CF5" w:rsidRPr="00A572F6" w:rsidRDefault="00C3026A" w:rsidP="00F94CF5">
            <w:pPr>
              <w:jc w:val="center"/>
            </w:pPr>
            <w:r w:rsidRPr="00A572F6">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023F13D5" w14:textId="77777777" w:rsidR="00F94CF5" w:rsidRPr="00A572F6" w:rsidRDefault="00C3026A" w:rsidP="00F94CF5">
            <w:pPr>
              <w:jc w:val="center"/>
              <w:rPr>
                <w:lang w:val="en-US"/>
              </w:rPr>
            </w:pPr>
            <w:r w:rsidRPr="00A572F6">
              <w:rPr>
                <w:lang w:val="en-US"/>
              </w:rPr>
              <w:t>2</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48E87B97" w14:textId="77777777" w:rsidR="00F94CF5" w:rsidRPr="00A572F6" w:rsidRDefault="00C3026A" w:rsidP="00F94CF5">
            <w:pPr>
              <w:jc w:val="center"/>
              <w:rPr>
                <w:lang w:val="en-US"/>
              </w:rPr>
            </w:pPr>
            <w:r w:rsidRPr="00A572F6">
              <w:rPr>
                <w:lang w:val="en-US"/>
              </w:rPr>
              <w:t>2</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19DA25F4" w14:textId="77777777" w:rsidR="00F94CF5" w:rsidRPr="00A572F6" w:rsidRDefault="00C3026A" w:rsidP="00F94CF5">
            <w:pPr>
              <w:jc w:val="center"/>
            </w:pPr>
            <w:r w:rsidRPr="00A572F6">
              <w:t>9</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60EEC0CE" w14:textId="77777777" w:rsidR="00F94CF5" w:rsidRPr="00A572F6" w:rsidRDefault="00F94CF5" w:rsidP="00F94CF5">
            <w:pPr>
              <w:jc w:val="both"/>
            </w:pPr>
            <w:r w:rsidRPr="00A572F6">
              <w:t>свободная коммуникация, краткий доклад с презентациями с последующим обсуждением</w:t>
            </w:r>
          </w:p>
        </w:tc>
      </w:tr>
      <w:tr w:rsidR="00F94CF5" w:rsidRPr="003A0711" w14:paraId="13914B1A" w14:textId="77777777" w:rsidTr="005516A9">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17426E60" w14:textId="77777777" w:rsidR="00F94CF5" w:rsidRPr="003A0711" w:rsidRDefault="00F94CF5" w:rsidP="00F94CF5">
            <w:pPr>
              <w:jc w:val="both"/>
              <w:rPr>
                <w:sz w:val="26"/>
                <w:szCs w:val="26"/>
              </w:rPr>
            </w:pPr>
            <w:r w:rsidRPr="003A0711">
              <w:rPr>
                <w:sz w:val="26"/>
                <w:szCs w:val="26"/>
              </w:rPr>
              <w:t>10</w:t>
            </w:r>
          </w:p>
        </w:tc>
        <w:tc>
          <w:tcPr>
            <w:tcW w:w="2682" w:type="dxa"/>
            <w:tcBorders>
              <w:top w:val="single" w:sz="4" w:space="0" w:color="auto"/>
              <w:left w:val="single" w:sz="4" w:space="0" w:color="auto"/>
              <w:bottom w:val="single" w:sz="4" w:space="0" w:color="auto"/>
              <w:right w:val="single" w:sz="4" w:space="0" w:color="auto"/>
            </w:tcBorders>
            <w:shd w:val="clear" w:color="auto" w:fill="FFFFFF"/>
          </w:tcPr>
          <w:p w14:paraId="6A9114D1" w14:textId="2F0618D8" w:rsidR="00F94CF5" w:rsidRPr="002E3101" w:rsidRDefault="005516A9" w:rsidP="00F94CF5">
            <w:pPr>
              <w:rPr>
                <w:highlight w:val="yellow"/>
              </w:rPr>
            </w:pPr>
            <w:r w:rsidRPr="005516A9">
              <w:t>Тема 10. Система налогов, сборов, страховых взносов и меры по их взысканию</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5AD87BC1" w14:textId="77777777" w:rsidR="00F94CF5" w:rsidRPr="00A572F6" w:rsidRDefault="00C3026A" w:rsidP="00F94CF5">
            <w:pPr>
              <w:jc w:val="center"/>
            </w:pPr>
            <w:r w:rsidRPr="00A572F6">
              <w:t>15</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3E106F2F" w14:textId="77777777" w:rsidR="00F94CF5" w:rsidRPr="00A572F6" w:rsidRDefault="00C3026A" w:rsidP="00F94CF5">
            <w:pPr>
              <w:jc w:val="center"/>
            </w:pPr>
            <w:r w:rsidRPr="00A572F6">
              <w:t>6</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17863046" w14:textId="77777777" w:rsidR="00F94CF5" w:rsidRPr="00A572F6" w:rsidRDefault="00C3026A" w:rsidP="00F94CF5">
            <w:pPr>
              <w:jc w:val="center"/>
              <w:rPr>
                <w:lang w:val="en-US"/>
              </w:rPr>
            </w:pPr>
            <w:r w:rsidRPr="00A572F6">
              <w:rPr>
                <w:lang w:val="en-US"/>
              </w:rPr>
              <w:t>2</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11F6AAE0" w14:textId="77777777" w:rsidR="00F94CF5" w:rsidRPr="00A572F6" w:rsidRDefault="00C3026A" w:rsidP="00F94CF5">
            <w:pPr>
              <w:jc w:val="center"/>
            </w:pPr>
            <w:r w:rsidRPr="00A572F6">
              <w:t>4</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3F0604C1" w14:textId="77777777" w:rsidR="00F94CF5" w:rsidRPr="00A572F6" w:rsidRDefault="00C3026A" w:rsidP="00F94CF5">
            <w:pPr>
              <w:jc w:val="center"/>
            </w:pPr>
            <w:r w:rsidRPr="00A572F6">
              <w:t>9</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64F12E7D" w14:textId="77777777" w:rsidR="00F94CF5" w:rsidRPr="00A572F6" w:rsidRDefault="00F94CF5" w:rsidP="00F94CF5">
            <w:pPr>
              <w:jc w:val="both"/>
            </w:pPr>
            <w:r w:rsidRPr="00A572F6">
              <w:t>доклад с презентациями с последующим обсуждением, дискуссия, аналитические сообщения</w:t>
            </w:r>
            <w:r w:rsidR="00097EB2" w:rsidRPr="00A572F6">
              <w:t>. Диспут</w:t>
            </w:r>
          </w:p>
        </w:tc>
      </w:tr>
      <w:tr w:rsidR="00F94CF5" w:rsidRPr="003A0711" w14:paraId="39057816" w14:textId="77777777" w:rsidTr="005516A9">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47FAE82E" w14:textId="77777777" w:rsidR="00F94CF5" w:rsidRPr="003A0711" w:rsidRDefault="00F94CF5" w:rsidP="00F94CF5">
            <w:pPr>
              <w:jc w:val="both"/>
              <w:rPr>
                <w:sz w:val="26"/>
                <w:szCs w:val="26"/>
              </w:rPr>
            </w:pPr>
            <w:r w:rsidRPr="003A0711">
              <w:rPr>
                <w:sz w:val="26"/>
                <w:szCs w:val="26"/>
              </w:rPr>
              <w:t>11</w:t>
            </w:r>
          </w:p>
        </w:tc>
        <w:tc>
          <w:tcPr>
            <w:tcW w:w="2682" w:type="dxa"/>
            <w:tcBorders>
              <w:top w:val="single" w:sz="4" w:space="0" w:color="auto"/>
              <w:left w:val="single" w:sz="4" w:space="0" w:color="auto"/>
              <w:bottom w:val="single" w:sz="4" w:space="0" w:color="auto"/>
              <w:right w:val="single" w:sz="4" w:space="0" w:color="auto"/>
            </w:tcBorders>
            <w:shd w:val="clear" w:color="auto" w:fill="FFFFFF"/>
          </w:tcPr>
          <w:p w14:paraId="7FAA0E57" w14:textId="5380CE79" w:rsidR="00F94CF5" w:rsidRPr="002E3101" w:rsidRDefault="005516A9" w:rsidP="00F94CF5">
            <w:pPr>
              <w:rPr>
                <w:highlight w:val="yellow"/>
              </w:rPr>
            </w:pPr>
            <w:r w:rsidRPr="005516A9">
              <w:t>Тема 11. Налоговый контроль</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39F51372" w14:textId="77777777" w:rsidR="00F94CF5" w:rsidRPr="00A572F6" w:rsidRDefault="00C3026A" w:rsidP="00F94CF5">
            <w:pPr>
              <w:jc w:val="center"/>
            </w:pPr>
            <w:r w:rsidRPr="00A572F6">
              <w:t>13</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09F7CF5D" w14:textId="77777777" w:rsidR="00F94CF5" w:rsidRPr="00A572F6" w:rsidRDefault="00C3026A" w:rsidP="00F94CF5">
            <w:pPr>
              <w:jc w:val="center"/>
            </w:pPr>
            <w:r w:rsidRPr="00A572F6">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02DAD930" w14:textId="77777777" w:rsidR="00F94CF5" w:rsidRPr="00A572F6" w:rsidRDefault="00C3026A" w:rsidP="00F94CF5">
            <w:pPr>
              <w:jc w:val="center"/>
              <w:rPr>
                <w:lang w:val="en-US"/>
              </w:rPr>
            </w:pPr>
            <w:r w:rsidRPr="00A572F6">
              <w:rPr>
                <w:lang w:val="en-US"/>
              </w:rPr>
              <w:t>2</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20CAB4F8" w14:textId="77777777" w:rsidR="00F94CF5" w:rsidRPr="00A572F6" w:rsidRDefault="00C3026A" w:rsidP="00F94CF5">
            <w:pPr>
              <w:jc w:val="center"/>
              <w:rPr>
                <w:lang w:val="en-US"/>
              </w:rPr>
            </w:pPr>
            <w:r w:rsidRPr="00A572F6">
              <w:rPr>
                <w:lang w:val="en-US"/>
              </w:rPr>
              <w:t>2</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1B8D6038" w14:textId="77777777" w:rsidR="00F94CF5" w:rsidRPr="00A572F6" w:rsidRDefault="00C3026A" w:rsidP="00F94CF5">
            <w:pPr>
              <w:jc w:val="center"/>
            </w:pPr>
            <w:r w:rsidRPr="00A572F6">
              <w:t>9</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19B111D3" w14:textId="77777777" w:rsidR="00F94CF5" w:rsidRPr="00A572F6" w:rsidRDefault="00F94CF5" w:rsidP="00F94CF5">
            <w:pPr>
              <w:jc w:val="both"/>
            </w:pPr>
            <w:r w:rsidRPr="00A572F6">
              <w:t>свободная коммуникация, подготовка материалов подготовка материалов к аналитическим сообщениям, краткие доклады с последующей дискуссией</w:t>
            </w:r>
          </w:p>
        </w:tc>
      </w:tr>
      <w:tr w:rsidR="00F94CF5" w:rsidRPr="003A0711" w14:paraId="2ED43460" w14:textId="77777777" w:rsidTr="005516A9">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21DCB2D2" w14:textId="77777777" w:rsidR="00F94CF5" w:rsidRPr="003A0711" w:rsidRDefault="00F94CF5" w:rsidP="00F94CF5">
            <w:pPr>
              <w:jc w:val="both"/>
              <w:rPr>
                <w:sz w:val="26"/>
                <w:szCs w:val="26"/>
              </w:rPr>
            </w:pPr>
            <w:r w:rsidRPr="003A0711">
              <w:rPr>
                <w:sz w:val="26"/>
                <w:szCs w:val="26"/>
              </w:rPr>
              <w:t>12</w:t>
            </w:r>
          </w:p>
        </w:tc>
        <w:tc>
          <w:tcPr>
            <w:tcW w:w="2682" w:type="dxa"/>
            <w:tcBorders>
              <w:top w:val="single" w:sz="4" w:space="0" w:color="auto"/>
              <w:left w:val="single" w:sz="4" w:space="0" w:color="auto"/>
              <w:bottom w:val="single" w:sz="4" w:space="0" w:color="auto"/>
              <w:right w:val="single" w:sz="4" w:space="0" w:color="auto"/>
            </w:tcBorders>
            <w:shd w:val="clear" w:color="auto" w:fill="FFFFFF"/>
          </w:tcPr>
          <w:p w14:paraId="2AC4D910" w14:textId="12927084" w:rsidR="00F94CF5" w:rsidRPr="002E3101" w:rsidRDefault="005516A9" w:rsidP="00F94CF5">
            <w:pPr>
              <w:rPr>
                <w:highlight w:val="yellow"/>
              </w:rPr>
            </w:pPr>
            <w:r w:rsidRPr="005516A9">
              <w:t>Тема 12. Производство по делам о налоговых правонарушениях</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5CC80C2F" w14:textId="77777777" w:rsidR="00F94CF5" w:rsidRPr="00A572F6" w:rsidRDefault="00C3026A" w:rsidP="00F94CF5">
            <w:pPr>
              <w:jc w:val="center"/>
            </w:pPr>
            <w:r w:rsidRPr="00A572F6">
              <w:t>13</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01884AF5" w14:textId="77777777" w:rsidR="00F94CF5" w:rsidRPr="00A572F6" w:rsidRDefault="00C3026A" w:rsidP="00F94CF5">
            <w:pPr>
              <w:jc w:val="center"/>
            </w:pPr>
            <w:r w:rsidRPr="00A572F6">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64B05159" w14:textId="77777777" w:rsidR="00F94CF5" w:rsidRPr="00A572F6" w:rsidRDefault="00C3026A" w:rsidP="00F94CF5">
            <w:pPr>
              <w:jc w:val="center"/>
              <w:rPr>
                <w:lang w:val="en-US"/>
              </w:rPr>
            </w:pPr>
            <w:r w:rsidRPr="00A572F6">
              <w:rPr>
                <w:lang w:val="en-US"/>
              </w:rPr>
              <w:t>2</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5B2DB3F3" w14:textId="77777777" w:rsidR="00F94CF5" w:rsidRPr="00A572F6" w:rsidRDefault="00C3026A" w:rsidP="00F94CF5">
            <w:pPr>
              <w:jc w:val="center"/>
              <w:rPr>
                <w:lang w:val="en-US"/>
              </w:rPr>
            </w:pPr>
            <w:r w:rsidRPr="00A572F6">
              <w:rPr>
                <w:lang w:val="en-US"/>
              </w:rPr>
              <w:t>2</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035D56CF" w14:textId="77777777" w:rsidR="00F94CF5" w:rsidRPr="00A572F6" w:rsidRDefault="00C3026A" w:rsidP="00F94CF5">
            <w:pPr>
              <w:jc w:val="center"/>
            </w:pPr>
            <w:r w:rsidRPr="00A572F6">
              <w:t>9</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2ED7FB66" w14:textId="77777777" w:rsidR="00F94CF5" w:rsidRPr="00A572F6" w:rsidRDefault="00F94CF5" w:rsidP="00F94CF5">
            <w:pPr>
              <w:jc w:val="both"/>
            </w:pPr>
            <w:r w:rsidRPr="00A572F6">
              <w:t>свободная коммуникация, доклад с презентациями с последующим обсуждением, дискуссия</w:t>
            </w:r>
            <w:r w:rsidR="00C3026A" w:rsidRPr="00A572F6">
              <w:t xml:space="preserve">. </w:t>
            </w:r>
          </w:p>
        </w:tc>
      </w:tr>
      <w:tr w:rsidR="00F94CF5" w:rsidRPr="003A0711" w14:paraId="59B8962E" w14:textId="77777777" w:rsidTr="005516A9">
        <w:trPr>
          <w:trHeight w:val="306"/>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1DEA02D2" w14:textId="77777777" w:rsidR="00F94CF5" w:rsidRPr="003A0711" w:rsidRDefault="00F94CF5" w:rsidP="00F94CF5">
            <w:pPr>
              <w:jc w:val="both"/>
              <w:rPr>
                <w:sz w:val="26"/>
                <w:szCs w:val="26"/>
              </w:rPr>
            </w:pPr>
            <w:r w:rsidRPr="003A0711">
              <w:rPr>
                <w:sz w:val="26"/>
                <w:szCs w:val="26"/>
              </w:rPr>
              <w:t>13</w:t>
            </w:r>
          </w:p>
        </w:tc>
        <w:tc>
          <w:tcPr>
            <w:tcW w:w="2682" w:type="dxa"/>
            <w:tcBorders>
              <w:top w:val="single" w:sz="4" w:space="0" w:color="auto"/>
              <w:left w:val="single" w:sz="4" w:space="0" w:color="auto"/>
              <w:bottom w:val="single" w:sz="4" w:space="0" w:color="auto"/>
              <w:right w:val="single" w:sz="4" w:space="0" w:color="auto"/>
            </w:tcBorders>
            <w:shd w:val="clear" w:color="auto" w:fill="FFFFFF"/>
          </w:tcPr>
          <w:p w14:paraId="357AF1C1" w14:textId="15B3860A" w:rsidR="00F94CF5" w:rsidRPr="002E3101" w:rsidRDefault="005516A9" w:rsidP="00F94CF5">
            <w:pPr>
              <w:rPr>
                <w:highlight w:val="yellow"/>
              </w:rPr>
            </w:pPr>
            <w:r w:rsidRPr="005516A9">
              <w:t>Тема 13. Налоговая ответственность</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48994D2F" w14:textId="77777777" w:rsidR="00F94CF5" w:rsidRPr="00A572F6" w:rsidRDefault="00C3026A" w:rsidP="00F94CF5">
            <w:pPr>
              <w:jc w:val="center"/>
            </w:pPr>
            <w:r w:rsidRPr="00A572F6">
              <w:t>15</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3C32D645" w14:textId="77777777" w:rsidR="00F94CF5" w:rsidRPr="00A572F6" w:rsidRDefault="00C3026A" w:rsidP="00F94CF5">
            <w:pPr>
              <w:jc w:val="center"/>
            </w:pPr>
            <w:r w:rsidRPr="00A572F6">
              <w:t>6</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0552F8E0" w14:textId="77777777" w:rsidR="00F94CF5" w:rsidRPr="00A572F6" w:rsidRDefault="00C3026A" w:rsidP="00F94CF5">
            <w:pPr>
              <w:jc w:val="center"/>
              <w:rPr>
                <w:lang w:val="en-US"/>
              </w:rPr>
            </w:pPr>
            <w:r w:rsidRPr="00A572F6">
              <w:rPr>
                <w:lang w:val="en-US"/>
              </w:rPr>
              <w:t>2</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5B225AC0" w14:textId="77777777" w:rsidR="00F94CF5" w:rsidRPr="00A572F6" w:rsidRDefault="00C3026A" w:rsidP="00F94CF5">
            <w:pPr>
              <w:jc w:val="center"/>
            </w:pPr>
            <w:r w:rsidRPr="00A572F6">
              <w:t>4</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50006C7D" w14:textId="77777777" w:rsidR="00F94CF5" w:rsidRPr="00A572F6" w:rsidRDefault="00C3026A" w:rsidP="00F94CF5">
            <w:pPr>
              <w:jc w:val="center"/>
            </w:pPr>
            <w:r w:rsidRPr="00A572F6">
              <w:t>9</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3B4ED11A" w14:textId="77777777" w:rsidR="00F94CF5" w:rsidRPr="00A572F6" w:rsidRDefault="00F94CF5" w:rsidP="00F94CF5">
            <w:pPr>
              <w:jc w:val="both"/>
            </w:pPr>
            <w:r w:rsidRPr="00A572F6">
              <w:t xml:space="preserve">свободная коммуникация, подготовка материалов </w:t>
            </w:r>
            <w:r w:rsidR="00C3026A" w:rsidRPr="00A572F6">
              <w:t>к аналитическим сообщениям; итоговый коллоквиум</w:t>
            </w:r>
          </w:p>
        </w:tc>
      </w:tr>
      <w:tr w:rsidR="00281F2F" w:rsidRPr="003A0711" w14:paraId="0358B173" w14:textId="77777777" w:rsidTr="00BF6B42">
        <w:trPr>
          <w:trHeight w:val="370"/>
        </w:trPr>
        <w:tc>
          <w:tcPr>
            <w:tcW w:w="1061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9664458" w14:textId="1823CA1F" w:rsidR="00281F2F" w:rsidRPr="005516A9" w:rsidRDefault="00281F2F" w:rsidP="00281F2F">
            <w:pPr>
              <w:jc w:val="center"/>
              <w:rPr>
                <w:sz w:val="26"/>
                <w:szCs w:val="26"/>
              </w:rPr>
            </w:pPr>
            <w:r w:rsidRPr="005516A9">
              <w:rPr>
                <w:sz w:val="26"/>
                <w:szCs w:val="26"/>
              </w:rPr>
              <w:t xml:space="preserve">Раздел </w:t>
            </w:r>
            <w:r w:rsidR="005516A9" w:rsidRPr="005516A9">
              <w:rPr>
                <w:sz w:val="26"/>
                <w:szCs w:val="26"/>
              </w:rPr>
              <w:t>V</w:t>
            </w:r>
            <w:r w:rsidRPr="005516A9">
              <w:rPr>
                <w:sz w:val="26"/>
                <w:szCs w:val="26"/>
              </w:rPr>
              <w:t xml:space="preserve"> </w:t>
            </w:r>
            <w:r w:rsidR="005516A9">
              <w:rPr>
                <w:sz w:val="26"/>
                <w:szCs w:val="26"/>
              </w:rPr>
              <w:t>Таможенное право</w:t>
            </w:r>
          </w:p>
        </w:tc>
      </w:tr>
      <w:tr w:rsidR="00281F2F" w:rsidRPr="003A0711" w14:paraId="7EA0204E" w14:textId="77777777" w:rsidTr="005516A9">
        <w:trPr>
          <w:trHeight w:val="1851"/>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7C9C3535" w14:textId="77777777" w:rsidR="00281F2F" w:rsidRPr="003A0711" w:rsidRDefault="00281F2F" w:rsidP="00281F2F">
            <w:pPr>
              <w:jc w:val="both"/>
              <w:rPr>
                <w:sz w:val="26"/>
                <w:szCs w:val="26"/>
              </w:rPr>
            </w:pPr>
            <w:r w:rsidRPr="003A0711">
              <w:rPr>
                <w:sz w:val="26"/>
                <w:szCs w:val="26"/>
              </w:rPr>
              <w:t>14</w:t>
            </w:r>
          </w:p>
        </w:tc>
        <w:tc>
          <w:tcPr>
            <w:tcW w:w="2682" w:type="dxa"/>
            <w:tcBorders>
              <w:top w:val="single" w:sz="4" w:space="0" w:color="auto"/>
              <w:left w:val="single" w:sz="4" w:space="0" w:color="auto"/>
              <w:bottom w:val="single" w:sz="4" w:space="0" w:color="auto"/>
              <w:right w:val="single" w:sz="4" w:space="0" w:color="auto"/>
            </w:tcBorders>
            <w:shd w:val="clear" w:color="auto" w:fill="FFFFFF"/>
          </w:tcPr>
          <w:p w14:paraId="0FB22772" w14:textId="30819301" w:rsidR="00281F2F" w:rsidRPr="002E3101" w:rsidRDefault="005516A9" w:rsidP="00281F2F">
            <w:pPr>
              <w:rPr>
                <w:highlight w:val="yellow"/>
              </w:rPr>
            </w:pPr>
            <w:r w:rsidRPr="005516A9">
              <w:t>Тема 14. Правовое регулирование в таможенной сфере</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409FF730" w14:textId="77777777" w:rsidR="00281F2F" w:rsidRPr="00A572F6" w:rsidRDefault="00C3026A" w:rsidP="00281F2F">
            <w:pPr>
              <w:jc w:val="center"/>
            </w:pPr>
            <w:r w:rsidRPr="00A572F6">
              <w:t>15</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53DABDCF" w14:textId="77777777" w:rsidR="00281F2F" w:rsidRPr="00A572F6" w:rsidRDefault="00C3026A" w:rsidP="00281F2F">
            <w:pPr>
              <w:jc w:val="center"/>
            </w:pPr>
            <w:r w:rsidRPr="00A572F6">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09B09215" w14:textId="77777777" w:rsidR="00281F2F" w:rsidRPr="00A572F6" w:rsidRDefault="00C3026A" w:rsidP="00281F2F">
            <w:pPr>
              <w:jc w:val="center"/>
              <w:rPr>
                <w:lang w:val="en-US"/>
              </w:rPr>
            </w:pPr>
            <w:r w:rsidRPr="00A572F6">
              <w:rPr>
                <w:lang w:val="en-US"/>
              </w:rPr>
              <w:t>2</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55E0E7F9" w14:textId="77777777" w:rsidR="00281F2F" w:rsidRPr="00A572F6" w:rsidRDefault="00C3026A" w:rsidP="00281F2F">
            <w:pPr>
              <w:jc w:val="center"/>
              <w:rPr>
                <w:lang w:val="en-US"/>
              </w:rPr>
            </w:pPr>
            <w:r w:rsidRPr="00A572F6">
              <w:rPr>
                <w:lang w:val="en-US"/>
              </w:rPr>
              <w:t>2</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30302C13" w14:textId="77777777" w:rsidR="00281F2F" w:rsidRPr="00A572F6" w:rsidRDefault="00C3026A" w:rsidP="00281F2F">
            <w:pPr>
              <w:jc w:val="center"/>
            </w:pPr>
            <w:r w:rsidRPr="00A572F6">
              <w:t>9</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4317AEF7" w14:textId="77777777" w:rsidR="00281F2F" w:rsidRPr="00A572F6" w:rsidRDefault="00281F2F" w:rsidP="00281F2F">
            <w:pPr>
              <w:jc w:val="both"/>
            </w:pPr>
            <w:r w:rsidRPr="00A572F6">
              <w:t xml:space="preserve">свободная коммуникация, подготовка материалов подготовка материалов к аналитическим сообщениям, краткие доклады с последующей дискуссией, </w:t>
            </w:r>
            <w:r w:rsidR="00C3026A" w:rsidRPr="00A572F6">
              <w:t>Диспут</w:t>
            </w:r>
          </w:p>
        </w:tc>
      </w:tr>
      <w:tr w:rsidR="005516A9" w:rsidRPr="003A0711" w14:paraId="0A53425F" w14:textId="77777777" w:rsidTr="00BF6B42">
        <w:trPr>
          <w:trHeight w:val="364"/>
        </w:trPr>
        <w:tc>
          <w:tcPr>
            <w:tcW w:w="1061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2DB8392" w14:textId="4E31E255" w:rsidR="005516A9" w:rsidRPr="005516A9" w:rsidRDefault="005516A9" w:rsidP="00B62913">
            <w:pPr>
              <w:jc w:val="center"/>
              <w:rPr>
                <w:sz w:val="26"/>
                <w:szCs w:val="26"/>
              </w:rPr>
            </w:pPr>
            <w:r w:rsidRPr="005516A9">
              <w:rPr>
                <w:sz w:val="26"/>
                <w:szCs w:val="26"/>
              </w:rPr>
              <w:t xml:space="preserve">Раздел VI </w:t>
            </w:r>
            <w:r>
              <w:rPr>
                <w:sz w:val="26"/>
                <w:szCs w:val="26"/>
              </w:rPr>
              <w:t>Банковское право</w:t>
            </w:r>
          </w:p>
        </w:tc>
      </w:tr>
      <w:tr w:rsidR="00281F2F" w:rsidRPr="003A0711" w14:paraId="64A25BC8" w14:textId="77777777" w:rsidTr="005516A9">
        <w:trPr>
          <w:trHeight w:val="1308"/>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600443B9" w14:textId="77777777" w:rsidR="00281F2F" w:rsidRPr="003A0711" w:rsidRDefault="00281F2F" w:rsidP="00281F2F">
            <w:pPr>
              <w:jc w:val="both"/>
              <w:rPr>
                <w:sz w:val="26"/>
                <w:szCs w:val="26"/>
              </w:rPr>
            </w:pPr>
            <w:r w:rsidRPr="003A0711">
              <w:rPr>
                <w:sz w:val="26"/>
                <w:szCs w:val="26"/>
              </w:rPr>
              <w:t>15</w:t>
            </w:r>
          </w:p>
        </w:tc>
        <w:tc>
          <w:tcPr>
            <w:tcW w:w="2682" w:type="dxa"/>
            <w:tcBorders>
              <w:top w:val="single" w:sz="4" w:space="0" w:color="auto"/>
              <w:left w:val="single" w:sz="4" w:space="0" w:color="auto"/>
              <w:bottom w:val="single" w:sz="4" w:space="0" w:color="auto"/>
              <w:right w:val="single" w:sz="4" w:space="0" w:color="auto"/>
            </w:tcBorders>
            <w:shd w:val="clear" w:color="auto" w:fill="FFFFFF"/>
          </w:tcPr>
          <w:p w14:paraId="1EA705EC" w14:textId="3E26D1EA" w:rsidR="00281F2F" w:rsidRPr="002E3101" w:rsidRDefault="005516A9" w:rsidP="00281F2F">
            <w:pPr>
              <w:rPr>
                <w:highlight w:val="yellow"/>
              </w:rPr>
            </w:pPr>
            <w:r w:rsidRPr="005516A9">
              <w:t>Тема 15. Публично-правовое регулирование денежного обращения, платежных систем, финансовых рынков</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089AEFED" w14:textId="77777777" w:rsidR="00281F2F" w:rsidRPr="00A572F6" w:rsidRDefault="00C3026A" w:rsidP="00281F2F">
            <w:pPr>
              <w:jc w:val="center"/>
            </w:pPr>
            <w:r w:rsidRPr="00A572F6">
              <w:t>15</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3AF30B9F" w14:textId="77777777" w:rsidR="00281F2F" w:rsidRPr="00A572F6" w:rsidRDefault="00C3026A" w:rsidP="00281F2F">
            <w:pPr>
              <w:jc w:val="center"/>
            </w:pPr>
            <w:r w:rsidRPr="00A572F6">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1911B944" w14:textId="77777777" w:rsidR="00281F2F" w:rsidRPr="00A572F6" w:rsidRDefault="00C3026A" w:rsidP="00281F2F">
            <w:pPr>
              <w:jc w:val="center"/>
              <w:rPr>
                <w:lang w:val="en-US"/>
              </w:rPr>
            </w:pPr>
            <w:r w:rsidRPr="00A572F6">
              <w:rPr>
                <w:lang w:val="en-US"/>
              </w:rPr>
              <w:t>2</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57FD2BC3" w14:textId="77777777" w:rsidR="00281F2F" w:rsidRPr="00A572F6" w:rsidRDefault="00C3026A" w:rsidP="00281F2F">
            <w:pPr>
              <w:jc w:val="center"/>
              <w:rPr>
                <w:lang w:val="en-US"/>
              </w:rPr>
            </w:pPr>
            <w:r w:rsidRPr="00A572F6">
              <w:rPr>
                <w:lang w:val="en-US"/>
              </w:rPr>
              <w:t>2</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2684AB50" w14:textId="77777777" w:rsidR="00281F2F" w:rsidRPr="00A572F6" w:rsidRDefault="00C3026A" w:rsidP="00281F2F">
            <w:pPr>
              <w:jc w:val="center"/>
            </w:pPr>
            <w:r w:rsidRPr="00A572F6">
              <w:t>9</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4AACDCE0" w14:textId="77777777" w:rsidR="00281F2F" w:rsidRPr="00A572F6" w:rsidRDefault="00281F2F" w:rsidP="00281F2F">
            <w:pPr>
              <w:jc w:val="both"/>
            </w:pPr>
            <w:r w:rsidRPr="00A572F6">
              <w:t xml:space="preserve">свободная коммуникация, доклад с презентациями с последующим обсуждением, дискуссия </w:t>
            </w:r>
          </w:p>
        </w:tc>
      </w:tr>
      <w:tr w:rsidR="00281F2F" w:rsidRPr="003A0711" w14:paraId="28284B89" w14:textId="77777777" w:rsidTr="005516A9">
        <w:trPr>
          <w:trHeight w:val="1041"/>
        </w:trPr>
        <w:tc>
          <w:tcPr>
            <w:tcW w:w="564" w:type="dxa"/>
            <w:tcBorders>
              <w:top w:val="single" w:sz="4" w:space="0" w:color="auto"/>
              <w:left w:val="single" w:sz="4" w:space="0" w:color="auto"/>
              <w:bottom w:val="single" w:sz="4" w:space="0" w:color="auto"/>
              <w:right w:val="single" w:sz="4" w:space="0" w:color="auto"/>
            </w:tcBorders>
            <w:shd w:val="clear" w:color="auto" w:fill="FFFFFF"/>
          </w:tcPr>
          <w:p w14:paraId="43A802C3" w14:textId="77777777" w:rsidR="00281F2F" w:rsidRPr="003A0711" w:rsidRDefault="00281F2F" w:rsidP="00281F2F">
            <w:pPr>
              <w:jc w:val="both"/>
              <w:rPr>
                <w:sz w:val="26"/>
                <w:szCs w:val="26"/>
              </w:rPr>
            </w:pPr>
            <w:r w:rsidRPr="003A0711">
              <w:rPr>
                <w:sz w:val="26"/>
                <w:szCs w:val="26"/>
              </w:rPr>
              <w:t>16</w:t>
            </w:r>
          </w:p>
        </w:tc>
        <w:tc>
          <w:tcPr>
            <w:tcW w:w="2682" w:type="dxa"/>
            <w:tcBorders>
              <w:top w:val="single" w:sz="4" w:space="0" w:color="auto"/>
              <w:left w:val="single" w:sz="4" w:space="0" w:color="auto"/>
              <w:bottom w:val="single" w:sz="4" w:space="0" w:color="auto"/>
              <w:right w:val="single" w:sz="4" w:space="0" w:color="auto"/>
            </w:tcBorders>
            <w:shd w:val="clear" w:color="auto" w:fill="FFFFFF"/>
          </w:tcPr>
          <w:p w14:paraId="1F7EDD64" w14:textId="0C6015F1" w:rsidR="00281F2F" w:rsidRPr="002E3101" w:rsidRDefault="005516A9" w:rsidP="00281F2F">
            <w:pPr>
              <w:rPr>
                <w:highlight w:val="yellow"/>
              </w:rPr>
            </w:pPr>
            <w:r w:rsidRPr="005516A9">
              <w:t>Тема 1</w:t>
            </w:r>
            <w:r>
              <w:t>6</w:t>
            </w:r>
            <w:r w:rsidRPr="005516A9">
              <w:t>. Публично-правовое регулирование банковской системы и банковского надзора</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6100040B" w14:textId="77777777" w:rsidR="00281F2F" w:rsidRPr="00A572F6" w:rsidRDefault="00C3026A" w:rsidP="00281F2F">
            <w:pPr>
              <w:jc w:val="center"/>
            </w:pPr>
            <w:r w:rsidRPr="00A572F6">
              <w:t>15</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58A7F51C" w14:textId="77777777" w:rsidR="00281F2F" w:rsidRPr="00A572F6" w:rsidRDefault="00C3026A" w:rsidP="00281F2F">
            <w:pPr>
              <w:jc w:val="center"/>
            </w:pPr>
            <w:r w:rsidRPr="00A572F6">
              <w:t>6</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3E730837" w14:textId="77777777" w:rsidR="00281F2F" w:rsidRPr="00A572F6" w:rsidRDefault="00C3026A" w:rsidP="00281F2F">
            <w:pPr>
              <w:jc w:val="center"/>
              <w:rPr>
                <w:lang w:val="en-US"/>
              </w:rPr>
            </w:pPr>
            <w:r w:rsidRPr="00A572F6">
              <w:rPr>
                <w:lang w:val="en-US"/>
              </w:rPr>
              <w:t>2</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5E0F0609" w14:textId="77777777" w:rsidR="00281F2F" w:rsidRPr="00A572F6" w:rsidRDefault="00C3026A" w:rsidP="00281F2F">
            <w:pPr>
              <w:jc w:val="center"/>
            </w:pPr>
            <w:r w:rsidRPr="00A572F6">
              <w:t>4</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0167823B" w14:textId="77777777" w:rsidR="00281F2F" w:rsidRPr="00A572F6" w:rsidRDefault="00C3026A" w:rsidP="00281F2F">
            <w:pPr>
              <w:jc w:val="center"/>
            </w:pPr>
            <w:r w:rsidRPr="00A572F6">
              <w:t>9</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7AFBC7AE" w14:textId="6E5382E9" w:rsidR="00281F2F" w:rsidRPr="00A572F6" w:rsidRDefault="00281F2F" w:rsidP="00281F2F">
            <w:pPr>
              <w:jc w:val="both"/>
            </w:pPr>
            <w:r w:rsidRPr="00A572F6">
              <w:t xml:space="preserve">свободная коммуникация, </w:t>
            </w:r>
            <w:r w:rsidR="00683958">
              <w:t>и</w:t>
            </w:r>
            <w:r w:rsidR="00097EB2" w:rsidRPr="00A572F6">
              <w:t>тоговый коллоквиум по теме семинара</w:t>
            </w:r>
          </w:p>
        </w:tc>
      </w:tr>
      <w:tr w:rsidR="00DE1BFC" w:rsidRPr="003A0711" w14:paraId="6595B385" w14:textId="77777777" w:rsidTr="00BF6B42">
        <w:trPr>
          <w:trHeight w:val="414"/>
        </w:trPr>
        <w:tc>
          <w:tcPr>
            <w:tcW w:w="3246" w:type="dxa"/>
            <w:gridSpan w:val="2"/>
            <w:tcBorders>
              <w:top w:val="single" w:sz="4" w:space="0" w:color="auto"/>
              <w:left w:val="single" w:sz="4" w:space="0" w:color="auto"/>
              <w:bottom w:val="single" w:sz="4" w:space="0" w:color="auto"/>
              <w:right w:val="single" w:sz="4" w:space="0" w:color="auto"/>
            </w:tcBorders>
            <w:shd w:val="clear" w:color="auto" w:fill="FFFFFF"/>
          </w:tcPr>
          <w:p w14:paraId="2CE68663" w14:textId="77777777" w:rsidR="00DE1BFC" w:rsidRPr="00683958" w:rsidRDefault="00DE1BFC" w:rsidP="00DE1BFC">
            <w:pPr>
              <w:widowControl w:val="0"/>
            </w:pPr>
            <w:r w:rsidRPr="00683958">
              <w:rPr>
                <w:rStyle w:val="1100"/>
                <w:sz w:val="24"/>
                <w:szCs w:val="24"/>
              </w:rPr>
              <w:t>Итого</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22BE3F9C" w14:textId="77777777" w:rsidR="00DE1BFC" w:rsidRPr="00683958" w:rsidRDefault="00281F2F" w:rsidP="00A06933">
            <w:pPr>
              <w:widowControl w:val="0"/>
              <w:suppressAutoHyphens/>
              <w:jc w:val="center"/>
              <w:rPr>
                <w:b/>
              </w:rPr>
            </w:pPr>
            <w:r w:rsidRPr="00683958">
              <w:rPr>
                <w:b/>
              </w:rPr>
              <w:t>216</w:t>
            </w:r>
          </w:p>
        </w:tc>
        <w:tc>
          <w:tcPr>
            <w:tcW w:w="847" w:type="dxa"/>
            <w:tcBorders>
              <w:top w:val="single" w:sz="4" w:space="0" w:color="auto"/>
              <w:left w:val="single" w:sz="4" w:space="0" w:color="auto"/>
              <w:bottom w:val="single" w:sz="4" w:space="0" w:color="auto"/>
              <w:right w:val="single" w:sz="4" w:space="0" w:color="auto"/>
            </w:tcBorders>
            <w:shd w:val="clear" w:color="auto" w:fill="FFFFFF"/>
            <w:vAlign w:val="center"/>
          </w:tcPr>
          <w:p w14:paraId="779B0D9F" w14:textId="77777777" w:rsidR="00DE1BFC" w:rsidRPr="00683958" w:rsidRDefault="00281F2F" w:rsidP="00A06933">
            <w:pPr>
              <w:widowControl w:val="0"/>
              <w:suppressAutoHyphens/>
              <w:jc w:val="center"/>
              <w:rPr>
                <w:b/>
              </w:rPr>
            </w:pPr>
            <w:r w:rsidRPr="00683958">
              <w:rPr>
                <w:b/>
              </w:rPr>
              <w:t>72</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126697AF" w14:textId="4F54F1F3" w:rsidR="00DE1BFC" w:rsidRPr="00683958" w:rsidRDefault="00281F2F" w:rsidP="00A06933">
            <w:pPr>
              <w:widowControl w:val="0"/>
              <w:jc w:val="center"/>
              <w:rPr>
                <w:b/>
              </w:rPr>
            </w:pPr>
            <w:r w:rsidRPr="00683958">
              <w:rPr>
                <w:b/>
              </w:rPr>
              <w:t>28</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04D5BF10" w14:textId="77777777" w:rsidR="00DE1BFC" w:rsidRPr="00683958" w:rsidRDefault="00281F2F" w:rsidP="00A06933">
            <w:pPr>
              <w:widowControl w:val="0"/>
              <w:suppressAutoHyphens/>
              <w:jc w:val="center"/>
              <w:rPr>
                <w:b/>
              </w:rPr>
            </w:pPr>
            <w:r w:rsidRPr="00683958">
              <w:rPr>
                <w:b/>
              </w:rPr>
              <w:t>44</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170F7BEB" w14:textId="77777777" w:rsidR="00DE1BFC" w:rsidRPr="00683958" w:rsidRDefault="00281F2F" w:rsidP="00A06933">
            <w:pPr>
              <w:widowControl w:val="0"/>
              <w:suppressAutoHyphens/>
              <w:jc w:val="center"/>
              <w:rPr>
                <w:b/>
              </w:rPr>
            </w:pPr>
            <w:r w:rsidRPr="00683958">
              <w:rPr>
                <w:b/>
              </w:rPr>
              <w:t>144</w:t>
            </w:r>
          </w:p>
        </w:tc>
        <w:tc>
          <w:tcPr>
            <w:tcW w:w="2998" w:type="dxa"/>
            <w:tcBorders>
              <w:top w:val="single" w:sz="4" w:space="0" w:color="auto"/>
              <w:left w:val="single" w:sz="4" w:space="0" w:color="auto"/>
              <w:bottom w:val="single" w:sz="4" w:space="0" w:color="auto"/>
              <w:right w:val="single" w:sz="4" w:space="0" w:color="auto"/>
            </w:tcBorders>
            <w:shd w:val="clear" w:color="auto" w:fill="FFFFFF"/>
          </w:tcPr>
          <w:p w14:paraId="48119533" w14:textId="77777777" w:rsidR="00DE1BFC" w:rsidRPr="00683958" w:rsidRDefault="00DE1BFC" w:rsidP="0025345A">
            <w:pPr>
              <w:widowControl w:val="0"/>
              <w:jc w:val="both"/>
            </w:pPr>
          </w:p>
        </w:tc>
      </w:tr>
    </w:tbl>
    <w:p w14:paraId="6CC468AA" w14:textId="77777777" w:rsidR="008147A2" w:rsidRDefault="008147A2" w:rsidP="00397386">
      <w:pPr>
        <w:pStyle w:val="10"/>
        <w:keepNext w:val="0"/>
        <w:keepLines w:val="0"/>
        <w:widowControl w:val="0"/>
        <w:tabs>
          <w:tab w:val="left" w:pos="993"/>
        </w:tabs>
        <w:suppressAutoHyphens/>
        <w:spacing w:before="240" w:after="240" w:line="360" w:lineRule="auto"/>
        <w:jc w:val="both"/>
        <w:rPr>
          <w:rFonts w:ascii="Times New Roman" w:hAnsi="Times New Roman"/>
          <w:color w:val="auto"/>
        </w:rPr>
      </w:pPr>
      <w:bookmarkStart w:id="12" w:name="_Toc454271098"/>
      <w:bookmarkStart w:id="13" w:name="_Toc536703460"/>
    </w:p>
    <w:p w14:paraId="280926C6" w14:textId="77777777" w:rsidR="008147A2" w:rsidRDefault="008147A2">
      <w:pPr>
        <w:rPr>
          <w:rFonts w:eastAsia="Calibri"/>
          <w:b/>
          <w:bCs/>
          <w:sz w:val="28"/>
          <w:szCs w:val="28"/>
        </w:rPr>
      </w:pPr>
      <w:r>
        <w:br w:type="page"/>
      </w:r>
    </w:p>
    <w:p w14:paraId="2C165845" w14:textId="45F02005" w:rsidR="001909EB" w:rsidRPr="00BE7A61" w:rsidRDefault="00363B8C" w:rsidP="00397386">
      <w:pPr>
        <w:pStyle w:val="10"/>
        <w:keepNext w:val="0"/>
        <w:keepLines w:val="0"/>
        <w:widowControl w:val="0"/>
        <w:tabs>
          <w:tab w:val="left" w:pos="993"/>
        </w:tabs>
        <w:suppressAutoHyphens/>
        <w:spacing w:before="240" w:after="240" w:line="360" w:lineRule="auto"/>
        <w:jc w:val="both"/>
        <w:rPr>
          <w:b w:val="0"/>
          <w:color w:val="auto"/>
        </w:rPr>
      </w:pPr>
      <w:r w:rsidRPr="003D1634">
        <w:rPr>
          <w:rFonts w:ascii="Times New Roman" w:hAnsi="Times New Roman"/>
          <w:color w:val="auto"/>
        </w:rPr>
        <w:lastRenderedPageBreak/>
        <w:t>5.3</w:t>
      </w:r>
      <w:r w:rsidRPr="003D1634">
        <w:rPr>
          <w:rFonts w:ascii="Times New Roman" w:hAnsi="Times New Roman"/>
          <w:b w:val="0"/>
          <w:color w:val="auto"/>
        </w:rPr>
        <w:t xml:space="preserve">. </w:t>
      </w:r>
      <w:bookmarkEnd w:id="12"/>
      <w:bookmarkEnd w:id="13"/>
      <w:r w:rsidR="0025345A" w:rsidRPr="003D1634">
        <w:rPr>
          <w:rStyle w:val="0pt"/>
          <w:rFonts w:eastAsia="Calibri"/>
          <w:b/>
          <w:color w:val="auto"/>
          <w:sz w:val="28"/>
          <w:szCs w:val="28"/>
        </w:rPr>
        <w:t>Содержани</w:t>
      </w:r>
      <w:r w:rsidR="0025345A" w:rsidRPr="00BE7A61">
        <w:rPr>
          <w:rStyle w:val="0pt"/>
          <w:rFonts w:eastAsia="Calibri"/>
          <w:b/>
          <w:color w:val="auto"/>
          <w:sz w:val="28"/>
          <w:szCs w:val="28"/>
        </w:rPr>
        <w:t>е семинаров</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132"/>
        <w:gridCol w:w="3260"/>
      </w:tblGrid>
      <w:tr w:rsidR="00785C94" w:rsidRPr="00BE7A61" w14:paraId="77DCF66E" w14:textId="77777777" w:rsidTr="00BD2148">
        <w:trPr>
          <w:tblHeader/>
        </w:trPr>
        <w:tc>
          <w:tcPr>
            <w:tcW w:w="2127" w:type="dxa"/>
            <w:shd w:val="clear" w:color="auto" w:fill="auto"/>
          </w:tcPr>
          <w:p w14:paraId="70450EFA" w14:textId="77777777" w:rsidR="002B52BE" w:rsidRPr="00BE7A61" w:rsidRDefault="00785C94" w:rsidP="002B52BE">
            <w:pPr>
              <w:widowControl w:val="0"/>
              <w:suppressAutoHyphens/>
              <w:autoSpaceDE w:val="0"/>
              <w:autoSpaceDN w:val="0"/>
              <w:adjustRightInd w:val="0"/>
              <w:jc w:val="center"/>
              <w:rPr>
                <w:b/>
              </w:rPr>
            </w:pPr>
            <w:r w:rsidRPr="00BE7A61">
              <w:rPr>
                <w:b/>
              </w:rPr>
              <w:t>На</w:t>
            </w:r>
            <w:r w:rsidR="00AE64A3" w:rsidRPr="00BE7A61">
              <w:rPr>
                <w:b/>
              </w:rPr>
              <w:t>именование</w:t>
            </w:r>
            <w:r w:rsidRPr="00BE7A61">
              <w:rPr>
                <w:b/>
              </w:rPr>
              <w:t xml:space="preserve"> тем дисциплины</w:t>
            </w:r>
          </w:p>
        </w:tc>
        <w:tc>
          <w:tcPr>
            <w:tcW w:w="5132" w:type="dxa"/>
            <w:shd w:val="clear" w:color="auto" w:fill="auto"/>
          </w:tcPr>
          <w:p w14:paraId="245C8AB4" w14:textId="77777777" w:rsidR="00785C94" w:rsidRPr="00BE7A61" w:rsidRDefault="00237D31" w:rsidP="0025345A">
            <w:pPr>
              <w:widowControl w:val="0"/>
              <w:suppressAutoHyphens/>
              <w:jc w:val="center"/>
              <w:rPr>
                <w:b/>
              </w:rPr>
            </w:pPr>
            <w:r w:rsidRPr="00BE7A61">
              <w:rPr>
                <w:rStyle w:val="25"/>
                <w:b/>
                <w:sz w:val="24"/>
                <w:szCs w:val="24"/>
              </w:rPr>
              <w:t>Перечень вопросов для обсуждения н</w:t>
            </w:r>
            <w:r w:rsidR="002B52BE" w:rsidRPr="00BE7A61">
              <w:rPr>
                <w:rStyle w:val="25"/>
                <w:b/>
                <w:sz w:val="24"/>
                <w:szCs w:val="24"/>
              </w:rPr>
              <w:t>а</w:t>
            </w:r>
            <w:r w:rsidRPr="00BE7A61">
              <w:rPr>
                <w:rStyle w:val="25"/>
                <w:b/>
                <w:sz w:val="24"/>
                <w:szCs w:val="24"/>
              </w:rPr>
              <w:t xml:space="preserve"> семинарах, рекомендуемые источники из разделов 8,9 (указывается раздел</w:t>
            </w:r>
          </w:p>
        </w:tc>
        <w:tc>
          <w:tcPr>
            <w:tcW w:w="3260" w:type="dxa"/>
            <w:shd w:val="clear" w:color="auto" w:fill="auto"/>
          </w:tcPr>
          <w:p w14:paraId="0D41D4DD" w14:textId="77777777" w:rsidR="00785C94" w:rsidRPr="00BE7A61" w:rsidRDefault="00BF13F8" w:rsidP="0025345A">
            <w:pPr>
              <w:widowControl w:val="0"/>
              <w:suppressAutoHyphens/>
              <w:jc w:val="center"/>
              <w:rPr>
                <w:b/>
              </w:rPr>
            </w:pPr>
            <w:r w:rsidRPr="00BE7A61">
              <w:rPr>
                <w:b/>
              </w:rPr>
              <w:t>Форм</w:t>
            </w:r>
            <w:r w:rsidR="009A75A4" w:rsidRPr="00BE7A61">
              <w:rPr>
                <w:b/>
              </w:rPr>
              <w:t>ы</w:t>
            </w:r>
            <w:r w:rsidR="00785C94" w:rsidRPr="00BE7A61">
              <w:rPr>
                <w:b/>
              </w:rPr>
              <w:t xml:space="preserve"> проведения занятий</w:t>
            </w:r>
          </w:p>
          <w:p w14:paraId="318FE1FA" w14:textId="77777777" w:rsidR="004A476E" w:rsidRPr="00BE7A61" w:rsidRDefault="004A476E" w:rsidP="0025345A">
            <w:pPr>
              <w:widowControl w:val="0"/>
              <w:suppressAutoHyphens/>
              <w:jc w:val="center"/>
              <w:rPr>
                <w:b/>
              </w:rPr>
            </w:pPr>
            <w:r w:rsidRPr="00BE7A61">
              <w:rPr>
                <w:b/>
              </w:rPr>
              <w:t>(технологии)</w:t>
            </w:r>
          </w:p>
        </w:tc>
      </w:tr>
      <w:tr w:rsidR="00D731F5" w:rsidRPr="00BE7A61" w14:paraId="0BFE7656" w14:textId="77777777" w:rsidTr="008147A2">
        <w:tc>
          <w:tcPr>
            <w:tcW w:w="2127" w:type="dxa"/>
            <w:shd w:val="clear" w:color="auto" w:fill="auto"/>
          </w:tcPr>
          <w:p w14:paraId="72E6C628" w14:textId="23850B1B" w:rsidR="00D731F5" w:rsidRPr="00BE7A61" w:rsidRDefault="00D731F5" w:rsidP="008147A2">
            <w:pPr>
              <w:widowControl w:val="0"/>
            </w:pPr>
            <w:r w:rsidRPr="00BE7A61">
              <w:t>Тема 1. Финансовое право: предмет, метод, система, формы существования</w:t>
            </w:r>
          </w:p>
        </w:tc>
        <w:tc>
          <w:tcPr>
            <w:tcW w:w="5132" w:type="dxa"/>
            <w:shd w:val="clear" w:color="auto" w:fill="auto"/>
            <w:vAlign w:val="center"/>
          </w:tcPr>
          <w:p w14:paraId="47298827" w14:textId="0F9C0DA8" w:rsidR="00D731F5" w:rsidRPr="00BE7A61" w:rsidRDefault="00D731F5" w:rsidP="00D731F5">
            <w:pPr>
              <w:pStyle w:val="af"/>
              <w:widowControl w:val="0"/>
              <w:tabs>
                <w:tab w:val="left" w:pos="288"/>
                <w:tab w:val="left" w:pos="532"/>
              </w:tabs>
              <w:ind w:left="0"/>
              <w:contextualSpacing w:val="0"/>
              <w:jc w:val="both"/>
            </w:pPr>
            <w:r w:rsidRPr="00BE7A61">
              <w:t xml:space="preserve">Понятие финансов и их отличие от денежных средств. Централизованные и децентрализованные денежные фонды. Предмет финансового права. Методы правового регулирования в финансовом праве. Принципы финансового права. Система финансового права. Субъекты финансового права. Государство в системе финансового права. </w:t>
            </w:r>
            <w:proofErr w:type="spellStart"/>
            <w:r w:rsidRPr="00BE7A61">
              <w:t>Властеотношения</w:t>
            </w:r>
            <w:proofErr w:type="spellEnd"/>
            <w:r w:rsidRPr="00BE7A61">
              <w:t xml:space="preserve">. Баланс публичного и частного интереса в финансовом праве. Формы существования (источники) финансового права. Дискуссионность вопроса о существовании финансового права как самостоятельной отрасли права </w:t>
            </w:r>
          </w:p>
          <w:p w14:paraId="1F591B5C" w14:textId="77777777" w:rsidR="00D731F5" w:rsidRPr="00BE7A61" w:rsidRDefault="00D731F5" w:rsidP="00D731F5">
            <w:pPr>
              <w:pStyle w:val="af"/>
              <w:widowControl w:val="0"/>
              <w:tabs>
                <w:tab w:val="left" w:pos="288"/>
                <w:tab w:val="left" w:pos="532"/>
              </w:tabs>
              <w:ind w:left="0"/>
              <w:contextualSpacing w:val="0"/>
              <w:jc w:val="both"/>
            </w:pPr>
          </w:p>
          <w:p w14:paraId="387B4E12" w14:textId="77777777" w:rsidR="00D731F5" w:rsidRPr="00BE7A61" w:rsidRDefault="00D731F5" w:rsidP="00D731F5">
            <w:pPr>
              <w:widowControl w:val="0"/>
              <w:tabs>
                <w:tab w:val="left" w:pos="288"/>
                <w:tab w:val="left" w:pos="532"/>
              </w:tabs>
              <w:jc w:val="both"/>
              <w:rPr>
                <w:b/>
              </w:rPr>
            </w:pPr>
            <w:r w:rsidRPr="00BE7A61">
              <w:rPr>
                <w:b/>
              </w:rPr>
              <w:t xml:space="preserve">Рекомендуемые источники </w:t>
            </w:r>
          </w:p>
          <w:p w14:paraId="6D6EE479" w14:textId="2976E28B" w:rsidR="00D731F5" w:rsidRPr="00BE7A61" w:rsidRDefault="00D731F5" w:rsidP="00D731F5">
            <w:pPr>
              <w:widowControl w:val="0"/>
              <w:tabs>
                <w:tab w:val="left" w:pos="288"/>
                <w:tab w:val="left" w:pos="532"/>
              </w:tabs>
              <w:jc w:val="both"/>
              <w:rPr>
                <w:b/>
              </w:rPr>
            </w:pPr>
            <w:r w:rsidRPr="00BE7A61">
              <w:rPr>
                <w:b/>
              </w:rPr>
              <w:t>из раздела 8: 3,</w:t>
            </w:r>
            <w:r w:rsidR="008147A2" w:rsidRPr="00BE7A61">
              <w:rPr>
                <w:b/>
              </w:rPr>
              <w:t xml:space="preserve"> 4,</w:t>
            </w:r>
            <w:r w:rsidRPr="00BE7A61">
              <w:rPr>
                <w:b/>
              </w:rPr>
              <w:t xml:space="preserve"> 5</w:t>
            </w:r>
            <w:r w:rsidR="008147A2" w:rsidRPr="00BE7A61">
              <w:rPr>
                <w:b/>
              </w:rPr>
              <w:t>, 12, 13, 16, 17</w:t>
            </w:r>
          </w:p>
          <w:p w14:paraId="7A187D1F" w14:textId="48E14D22" w:rsidR="00D731F5" w:rsidRPr="00BE7A61" w:rsidRDefault="00D731F5" w:rsidP="00D731F5">
            <w:pPr>
              <w:widowControl w:val="0"/>
              <w:tabs>
                <w:tab w:val="left" w:pos="288"/>
                <w:tab w:val="left" w:pos="532"/>
              </w:tabs>
              <w:jc w:val="both"/>
              <w:rPr>
                <w:b/>
              </w:rPr>
            </w:pPr>
            <w:r w:rsidRPr="00BE7A61">
              <w:rPr>
                <w:b/>
              </w:rPr>
              <w:t>из раздела 9: 1-</w:t>
            </w:r>
            <w:r w:rsidR="008147A2" w:rsidRPr="00BE7A61">
              <w:rPr>
                <w:b/>
              </w:rPr>
              <w:t>12</w:t>
            </w:r>
          </w:p>
        </w:tc>
        <w:tc>
          <w:tcPr>
            <w:tcW w:w="3260" w:type="dxa"/>
            <w:shd w:val="clear" w:color="auto" w:fill="FFFFFF"/>
          </w:tcPr>
          <w:p w14:paraId="1884F4EB" w14:textId="77777777" w:rsidR="00D731F5" w:rsidRPr="00BE7A61" w:rsidRDefault="00D731F5" w:rsidP="00D731F5">
            <w:pPr>
              <w:widowControl w:val="0"/>
              <w:jc w:val="both"/>
            </w:pPr>
            <w:r w:rsidRPr="00BE7A61">
              <w:t>Свободная коммуникация, анализ научных статей, монографических исследований по теме семинара</w:t>
            </w:r>
          </w:p>
          <w:p w14:paraId="3FB48927" w14:textId="4F64D109" w:rsidR="00D731F5" w:rsidRPr="00BE7A61" w:rsidRDefault="00D731F5" w:rsidP="00D731F5">
            <w:pPr>
              <w:widowControl w:val="0"/>
              <w:jc w:val="both"/>
            </w:pPr>
          </w:p>
        </w:tc>
      </w:tr>
      <w:tr w:rsidR="00D731F5" w:rsidRPr="00BE7A61" w14:paraId="20C7E46E" w14:textId="77777777" w:rsidTr="008147A2">
        <w:tc>
          <w:tcPr>
            <w:tcW w:w="2127" w:type="dxa"/>
            <w:shd w:val="clear" w:color="auto" w:fill="auto"/>
          </w:tcPr>
          <w:p w14:paraId="3C0E7A90" w14:textId="3EFEDDFA" w:rsidR="00D731F5" w:rsidRPr="00BE7A61" w:rsidRDefault="00D731F5" w:rsidP="008147A2">
            <w:pPr>
              <w:suppressAutoHyphens/>
            </w:pPr>
            <w:r w:rsidRPr="00BE7A61">
              <w:t>Тема 2. Правовая природа публичных финансов и правовое регулирование публичной финансовой деятельности</w:t>
            </w:r>
          </w:p>
        </w:tc>
        <w:tc>
          <w:tcPr>
            <w:tcW w:w="5132" w:type="dxa"/>
            <w:shd w:val="clear" w:color="auto" w:fill="auto"/>
          </w:tcPr>
          <w:p w14:paraId="7B808309" w14:textId="1B5C581A" w:rsidR="00D731F5" w:rsidRPr="00BE7A61" w:rsidRDefault="00D731F5" w:rsidP="00D731F5">
            <w:pPr>
              <w:widowControl w:val="0"/>
              <w:tabs>
                <w:tab w:val="left" w:pos="288"/>
                <w:tab w:val="left" w:pos="532"/>
              </w:tabs>
              <w:jc w:val="both"/>
            </w:pPr>
            <w:r w:rsidRPr="00BE7A61">
              <w:t>Понятие публичных финансов. Централизованные бюджетные и внебюджетные фонды. Цели формирования названных фондов исходя из их социального предназначения. Закон о бюджете как основной финансовый план государства. Государственные (муниципальные) финансовые органы, порядок формирования и цели их деятельности. Методы осуществления государственного (муниципального) финансового контроля. Органы внешнего и внутреннего государственного (муниципального) финансового контроля, порядок формирования и цели их деятельности</w:t>
            </w:r>
          </w:p>
          <w:p w14:paraId="40AC9CFC" w14:textId="77777777" w:rsidR="00D731F5" w:rsidRPr="00BE7A61" w:rsidRDefault="00D731F5" w:rsidP="00D731F5">
            <w:pPr>
              <w:widowControl w:val="0"/>
              <w:tabs>
                <w:tab w:val="left" w:pos="288"/>
                <w:tab w:val="left" w:pos="532"/>
              </w:tabs>
              <w:jc w:val="both"/>
            </w:pPr>
          </w:p>
          <w:p w14:paraId="305A965A" w14:textId="77777777" w:rsidR="008147A2" w:rsidRPr="00BE7A61" w:rsidRDefault="008147A2" w:rsidP="008147A2">
            <w:pPr>
              <w:widowControl w:val="0"/>
              <w:tabs>
                <w:tab w:val="left" w:pos="288"/>
                <w:tab w:val="left" w:pos="532"/>
              </w:tabs>
              <w:jc w:val="both"/>
              <w:rPr>
                <w:b/>
              </w:rPr>
            </w:pPr>
            <w:r w:rsidRPr="00BE7A61">
              <w:rPr>
                <w:b/>
              </w:rPr>
              <w:t xml:space="preserve">Рекомендуемые источники </w:t>
            </w:r>
          </w:p>
          <w:p w14:paraId="1E46C135" w14:textId="77777777" w:rsidR="008147A2" w:rsidRPr="00BE7A61" w:rsidRDefault="008147A2" w:rsidP="008147A2">
            <w:pPr>
              <w:widowControl w:val="0"/>
              <w:tabs>
                <w:tab w:val="left" w:pos="288"/>
                <w:tab w:val="left" w:pos="532"/>
              </w:tabs>
              <w:jc w:val="both"/>
              <w:rPr>
                <w:b/>
              </w:rPr>
            </w:pPr>
            <w:r w:rsidRPr="00BE7A61">
              <w:rPr>
                <w:b/>
              </w:rPr>
              <w:t>из раздела 8: 3, 4, 5, 12, 13, 16, 17</w:t>
            </w:r>
          </w:p>
          <w:p w14:paraId="3B251F1D" w14:textId="1B6EBECF" w:rsidR="00D731F5" w:rsidRPr="00BE7A61" w:rsidRDefault="008147A2" w:rsidP="008147A2">
            <w:pPr>
              <w:widowControl w:val="0"/>
              <w:tabs>
                <w:tab w:val="left" w:pos="288"/>
                <w:tab w:val="left" w:pos="532"/>
              </w:tabs>
              <w:jc w:val="both"/>
              <w:rPr>
                <w:b/>
              </w:rPr>
            </w:pPr>
            <w:r w:rsidRPr="00BE7A61">
              <w:rPr>
                <w:b/>
              </w:rPr>
              <w:t>из раздела 9: 1-12</w:t>
            </w:r>
          </w:p>
        </w:tc>
        <w:tc>
          <w:tcPr>
            <w:tcW w:w="3260" w:type="dxa"/>
            <w:shd w:val="clear" w:color="auto" w:fill="auto"/>
          </w:tcPr>
          <w:p w14:paraId="1A27657E" w14:textId="77777777" w:rsidR="00D731F5" w:rsidRPr="00BE7A61" w:rsidRDefault="00D731F5" w:rsidP="00D731F5">
            <w:pPr>
              <w:widowControl w:val="0"/>
              <w:jc w:val="both"/>
            </w:pPr>
            <w:r w:rsidRPr="00BE7A61">
              <w:t>Доклад с презентациями с последующим обсуждением, дискуссия, аналитические сообщения. Тестирование</w:t>
            </w:r>
          </w:p>
          <w:p w14:paraId="746D50F6" w14:textId="3527C024" w:rsidR="00D731F5" w:rsidRPr="00BE7A61" w:rsidRDefault="00D731F5" w:rsidP="00D731F5">
            <w:pPr>
              <w:widowControl w:val="0"/>
              <w:jc w:val="both"/>
            </w:pPr>
          </w:p>
        </w:tc>
      </w:tr>
      <w:tr w:rsidR="00D731F5" w:rsidRPr="00BE7A61" w14:paraId="6B556AC5" w14:textId="77777777" w:rsidTr="008147A2">
        <w:tc>
          <w:tcPr>
            <w:tcW w:w="2127" w:type="dxa"/>
            <w:shd w:val="clear" w:color="auto" w:fill="auto"/>
          </w:tcPr>
          <w:p w14:paraId="2F931B91" w14:textId="73B4BB0B" w:rsidR="00D731F5" w:rsidRPr="00BE7A61" w:rsidRDefault="00D731F5" w:rsidP="008147A2">
            <w:pPr>
              <w:suppressAutoHyphens/>
            </w:pPr>
            <w:r w:rsidRPr="00BE7A61">
              <w:t>Тема 3. Финансово-правовое принуждение</w:t>
            </w:r>
          </w:p>
        </w:tc>
        <w:tc>
          <w:tcPr>
            <w:tcW w:w="5132" w:type="dxa"/>
            <w:shd w:val="clear" w:color="auto" w:fill="auto"/>
          </w:tcPr>
          <w:p w14:paraId="704A1A7D" w14:textId="77777777" w:rsidR="00D731F5" w:rsidRPr="00BE7A61" w:rsidRDefault="00D731F5" w:rsidP="00D731F5">
            <w:pPr>
              <w:ind w:left="65"/>
            </w:pPr>
            <w:r w:rsidRPr="00BE7A61">
              <w:t>Государственное принуждение. Меры государственного принуждения. Финансово-правовые меры государственного принуждения. Правовые основания для применения финансово-правовых мер государственного принуждения. Финансово-правовая ответственность. Налоговые меры принуждения. Бюджетные меры принуждения</w:t>
            </w:r>
          </w:p>
          <w:p w14:paraId="1A0B11F4" w14:textId="77777777" w:rsidR="00D731F5" w:rsidRPr="00BE7A61" w:rsidRDefault="00D731F5" w:rsidP="00D731F5">
            <w:pPr>
              <w:widowControl w:val="0"/>
              <w:tabs>
                <w:tab w:val="left" w:pos="288"/>
                <w:tab w:val="left" w:pos="532"/>
              </w:tabs>
              <w:jc w:val="both"/>
              <w:rPr>
                <w:rFonts w:eastAsia="Calibri"/>
                <w:bCs/>
                <w:lang w:eastAsia="en-US"/>
              </w:rPr>
            </w:pPr>
          </w:p>
          <w:p w14:paraId="4CE77074" w14:textId="77777777" w:rsidR="008147A2" w:rsidRPr="00BE7A61" w:rsidRDefault="008147A2" w:rsidP="008147A2">
            <w:pPr>
              <w:widowControl w:val="0"/>
              <w:tabs>
                <w:tab w:val="left" w:pos="288"/>
                <w:tab w:val="left" w:pos="532"/>
              </w:tabs>
              <w:jc w:val="both"/>
              <w:rPr>
                <w:b/>
              </w:rPr>
            </w:pPr>
            <w:r w:rsidRPr="00BE7A61">
              <w:rPr>
                <w:b/>
              </w:rPr>
              <w:t xml:space="preserve">Рекомендуемые источники </w:t>
            </w:r>
          </w:p>
          <w:p w14:paraId="65D20137" w14:textId="11441358" w:rsidR="008147A2" w:rsidRPr="00BE7A61" w:rsidRDefault="008147A2" w:rsidP="008147A2">
            <w:pPr>
              <w:widowControl w:val="0"/>
              <w:tabs>
                <w:tab w:val="left" w:pos="288"/>
                <w:tab w:val="left" w:pos="532"/>
              </w:tabs>
              <w:jc w:val="both"/>
              <w:rPr>
                <w:b/>
              </w:rPr>
            </w:pPr>
            <w:r w:rsidRPr="00BE7A61">
              <w:rPr>
                <w:b/>
              </w:rPr>
              <w:t xml:space="preserve">из раздела 8: </w:t>
            </w:r>
            <w:proofErr w:type="gramStart"/>
            <w:r w:rsidRPr="00BE7A61">
              <w:rPr>
                <w:b/>
              </w:rPr>
              <w:t>3,  12</w:t>
            </w:r>
            <w:proofErr w:type="gramEnd"/>
            <w:r w:rsidRPr="00BE7A61">
              <w:rPr>
                <w:b/>
              </w:rPr>
              <w:t>, 13, 16, 17, 18</w:t>
            </w:r>
          </w:p>
          <w:p w14:paraId="4B2F78C3" w14:textId="44858B39" w:rsidR="00D731F5" w:rsidRPr="00BE7A61" w:rsidRDefault="008147A2" w:rsidP="008147A2">
            <w:pPr>
              <w:widowControl w:val="0"/>
              <w:tabs>
                <w:tab w:val="left" w:pos="288"/>
                <w:tab w:val="left" w:pos="532"/>
              </w:tabs>
              <w:jc w:val="both"/>
              <w:rPr>
                <w:b/>
              </w:rPr>
            </w:pPr>
            <w:r w:rsidRPr="00BE7A61">
              <w:rPr>
                <w:b/>
              </w:rPr>
              <w:t>из раздела 9: 1-12</w:t>
            </w:r>
          </w:p>
        </w:tc>
        <w:tc>
          <w:tcPr>
            <w:tcW w:w="3260" w:type="dxa"/>
            <w:shd w:val="clear" w:color="auto" w:fill="FFFFFF"/>
          </w:tcPr>
          <w:p w14:paraId="7738B371" w14:textId="77777777" w:rsidR="00D731F5" w:rsidRPr="00BE7A61" w:rsidRDefault="00D731F5" w:rsidP="00D731F5">
            <w:pPr>
              <w:widowControl w:val="0"/>
              <w:tabs>
                <w:tab w:val="left" w:pos="709"/>
                <w:tab w:val="left" w:pos="993"/>
              </w:tabs>
              <w:contextualSpacing/>
              <w:jc w:val="both"/>
            </w:pPr>
            <w:r w:rsidRPr="00BE7A61">
              <w:t>Семинарское занятие проводится в форме аналитического обзора, обсуждения обзора.</w:t>
            </w:r>
          </w:p>
          <w:p w14:paraId="5548F7C0" w14:textId="23991FF8" w:rsidR="00D731F5" w:rsidRPr="00BE7A61" w:rsidRDefault="00D731F5" w:rsidP="00D731F5">
            <w:pPr>
              <w:widowControl w:val="0"/>
              <w:tabs>
                <w:tab w:val="left" w:pos="709"/>
                <w:tab w:val="left" w:pos="993"/>
              </w:tabs>
              <w:contextualSpacing/>
              <w:jc w:val="both"/>
            </w:pPr>
          </w:p>
        </w:tc>
      </w:tr>
      <w:tr w:rsidR="00D731F5" w:rsidRPr="00BE7A61" w14:paraId="0345753C" w14:textId="77777777" w:rsidTr="008147A2">
        <w:tc>
          <w:tcPr>
            <w:tcW w:w="2127" w:type="dxa"/>
            <w:shd w:val="clear" w:color="auto" w:fill="auto"/>
          </w:tcPr>
          <w:p w14:paraId="46EE0898" w14:textId="64716058" w:rsidR="00D731F5" w:rsidRPr="00BE7A61" w:rsidRDefault="00D731F5" w:rsidP="008147A2">
            <w:pPr>
              <w:suppressAutoHyphens/>
            </w:pPr>
            <w:r w:rsidRPr="00BE7A61">
              <w:lastRenderedPageBreak/>
              <w:t>Тема 4. Государственная и муниципальная казна</w:t>
            </w:r>
          </w:p>
        </w:tc>
        <w:tc>
          <w:tcPr>
            <w:tcW w:w="5132" w:type="dxa"/>
            <w:shd w:val="clear" w:color="auto" w:fill="auto"/>
          </w:tcPr>
          <w:p w14:paraId="53189075" w14:textId="1C60716F" w:rsidR="00D731F5" w:rsidRPr="00BE7A61" w:rsidRDefault="00D731F5" w:rsidP="00D731F5">
            <w:pPr>
              <w:widowControl w:val="0"/>
              <w:tabs>
                <w:tab w:val="left" w:pos="288"/>
                <w:tab w:val="left" w:pos="532"/>
              </w:tabs>
              <w:jc w:val="both"/>
            </w:pPr>
            <w:r w:rsidRPr="00BE7A61">
              <w:t>Понятие и предназначение казны. Соотношение казны и бюджета. Имущественный состав государственной (муниципальной) казны. Обособленность казны Российской Федерации, казны субъектов РФ и муниципальной казны. Основные источники формирования государственной (муниципальной) казны. Возмещение вреда, причиненного государством (муниципальным образованием), за счет государственной (муниципальной) казны.</w:t>
            </w:r>
          </w:p>
          <w:p w14:paraId="706ACAFE" w14:textId="77777777" w:rsidR="00D731F5" w:rsidRPr="00BE7A61" w:rsidRDefault="00D731F5" w:rsidP="00D731F5">
            <w:pPr>
              <w:widowControl w:val="0"/>
              <w:tabs>
                <w:tab w:val="left" w:pos="288"/>
                <w:tab w:val="left" w:pos="532"/>
              </w:tabs>
              <w:jc w:val="both"/>
            </w:pPr>
          </w:p>
          <w:p w14:paraId="4BFA6118" w14:textId="77777777" w:rsidR="00D731F5" w:rsidRPr="00BE7A61" w:rsidRDefault="00D731F5" w:rsidP="00D731F5">
            <w:pPr>
              <w:widowControl w:val="0"/>
              <w:tabs>
                <w:tab w:val="left" w:pos="288"/>
                <w:tab w:val="left" w:pos="532"/>
              </w:tabs>
              <w:jc w:val="both"/>
              <w:rPr>
                <w:b/>
              </w:rPr>
            </w:pPr>
            <w:r w:rsidRPr="00BE7A61">
              <w:rPr>
                <w:b/>
              </w:rPr>
              <w:t xml:space="preserve">Рекомендуемые источники </w:t>
            </w:r>
          </w:p>
          <w:p w14:paraId="6A219D16" w14:textId="1366E72F" w:rsidR="00D731F5" w:rsidRPr="00BE7A61" w:rsidRDefault="00D731F5" w:rsidP="00D731F5">
            <w:pPr>
              <w:widowControl w:val="0"/>
              <w:tabs>
                <w:tab w:val="left" w:pos="288"/>
                <w:tab w:val="left" w:pos="532"/>
              </w:tabs>
              <w:jc w:val="both"/>
              <w:rPr>
                <w:b/>
              </w:rPr>
            </w:pPr>
            <w:r w:rsidRPr="00BE7A61">
              <w:rPr>
                <w:b/>
              </w:rPr>
              <w:t>из раздела 8: 8</w:t>
            </w:r>
            <w:r w:rsidR="008147A2" w:rsidRPr="00BE7A61">
              <w:rPr>
                <w:b/>
              </w:rPr>
              <w:t>, 13, 14, 18, 19</w:t>
            </w:r>
          </w:p>
          <w:p w14:paraId="7F2C82D4" w14:textId="03C354CC" w:rsidR="00D731F5" w:rsidRPr="00BE7A61" w:rsidRDefault="00D731F5" w:rsidP="005F1E61">
            <w:pPr>
              <w:widowControl w:val="0"/>
              <w:tabs>
                <w:tab w:val="left" w:pos="288"/>
                <w:tab w:val="left" w:pos="532"/>
              </w:tabs>
              <w:jc w:val="both"/>
              <w:rPr>
                <w:b/>
              </w:rPr>
            </w:pPr>
            <w:r w:rsidRPr="00BE7A61">
              <w:rPr>
                <w:b/>
              </w:rPr>
              <w:t>из раздела 9: 1-</w:t>
            </w:r>
            <w:r w:rsidR="008147A2" w:rsidRPr="00BE7A61">
              <w:rPr>
                <w:b/>
              </w:rPr>
              <w:t>12</w:t>
            </w:r>
          </w:p>
        </w:tc>
        <w:tc>
          <w:tcPr>
            <w:tcW w:w="3260" w:type="dxa"/>
            <w:shd w:val="clear" w:color="auto" w:fill="FFFFFF"/>
          </w:tcPr>
          <w:p w14:paraId="69A3FCE5" w14:textId="77777777" w:rsidR="00D731F5" w:rsidRPr="00BE7A61" w:rsidRDefault="00D731F5" w:rsidP="00D731F5">
            <w:pPr>
              <w:widowControl w:val="0"/>
              <w:jc w:val="both"/>
            </w:pPr>
            <w:r w:rsidRPr="00BE7A61">
              <w:t>Свободная коммуникация, анализ научных статей, монографических исследований по теме семинара. Дискуссия «Направления правовой политики государства в цифровой экономике»</w:t>
            </w:r>
          </w:p>
          <w:p w14:paraId="5329BD06" w14:textId="109559B8" w:rsidR="00D731F5" w:rsidRPr="00BE7A61" w:rsidRDefault="00D731F5" w:rsidP="00D731F5">
            <w:pPr>
              <w:widowControl w:val="0"/>
              <w:tabs>
                <w:tab w:val="left" w:pos="709"/>
                <w:tab w:val="left" w:pos="993"/>
              </w:tabs>
              <w:contextualSpacing/>
              <w:jc w:val="both"/>
            </w:pPr>
          </w:p>
        </w:tc>
      </w:tr>
      <w:tr w:rsidR="00D731F5" w:rsidRPr="00BE7A61" w14:paraId="0A3295CC" w14:textId="77777777" w:rsidTr="008147A2">
        <w:tc>
          <w:tcPr>
            <w:tcW w:w="2127" w:type="dxa"/>
            <w:shd w:val="clear" w:color="auto" w:fill="auto"/>
          </w:tcPr>
          <w:p w14:paraId="1AAF4169" w14:textId="043160FA" w:rsidR="00D731F5" w:rsidRPr="00BE7A61" w:rsidRDefault="00D731F5" w:rsidP="008147A2">
            <w:pPr>
              <w:suppressAutoHyphens/>
            </w:pPr>
            <w:r w:rsidRPr="00BE7A61">
              <w:t>Тема 5. Бюджетные отношения. Бюджет в системе публичных финансов и его правовая природа</w:t>
            </w:r>
          </w:p>
        </w:tc>
        <w:tc>
          <w:tcPr>
            <w:tcW w:w="5132" w:type="dxa"/>
            <w:shd w:val="clear" w:color="auto" w:fill="auto"/>
          </w:tcPr>
          <w:p w14:paraId="103BA83A" w14:textId="40335811" w:rsidR="00D731F5" w:rsidRPr="00BE7A61" w:rsidRDefault="00D731F5" w:rsidP="00D731F5">
            <w:pPr>
              <w:widowControl w:val="0"/>
              <w:tabs>
                <w:tab w:val="left" w:pos="288"/>
                <w:tab w:val="left" w:pos="532"/>
              </w:tabs>
              <w:jc w:val="both"/>
            </w:pPr>
            <w:r w:rsidRPr="00BE7A61">
              <w:t>Понятие и субъекты бюджетных отношений. Понятие бюджета и его правовая форма. Понятие консолидированного бюджета. Структура бюджетного законодательства. Действие закона о бюджете во времени. Временное управление бюджетом. Финансовый год. Виды доходов бюджетов. Виды расходов бюджетов. Сбалансированность бюджетов. Распорядители бюджетных средств. Использование нефтегазовых доходов федерального бюджета. Смысл бюджетного правила. Фонд национального благосостояния, порядок его образования и расходования. Дорожный фонд. Государственный внешний и внутренний долг. Бюджетные нарушения и ответственность за их совершение.</w:t>
            </w:r>
          </w:p>
          <w:p w14:paraId="5BB170D1" w14:textId="77777777" w:rsidR="00D731F5" w:rsidRPr="00BE7A61" w:rsidRDefault="00D731F5" w:rsidP="00D731F5">
            <w:pPr>
              <w:widowControl w:val="0"/>
              <w:tabs>
                <w:tab w:val="left" w:pos="288"/>
                <w:tab w:val="left" w:pos="532"/>
              </w:tabs>
              <w:jc w:val="both"/>
            </w:pPr>
          </w:p>
          <w:p w14:paraId="4141E129" w14:textId="77777777" w:rsidR="00D731F5" w:rsidRPr="00BE7A61" w:rsidRDefault="00D731F5" w:rsidP="00D731F5">
            <w:pPr>
              <w:widowControl w:val="0"/>
              <w:tabs>
                <w:tab w:val="left" w:pos="288"/>
                <w:tab w:val="left" w:pos="532"/>
              </w:tabs>
              <w:jc w:val="both"/>
              <w:rPr>
                <w:b/>
              </w:rPr>
            </w:pPr>
            <w:r w:rsidRPr="00BE7A61">
              <w:rPr>
                <w:b/>
              </w:rPr>
              <w:t xml:space="preserve">Рекомендуемые источники </w:t>
            </w:r>
          </w:p>
          <w:p w14:paraId="69F1EA2E" w14:textId="64493515" w:rsidR="008147A2" w:rsidRPr="00BE7A61" w:rsidRDefault="00D731F5" w:rsidP="005F1E61">
            <w:pPr>
              <w:widowControl w:val="0"/>
              <w:tabs>
                <w:tab w:val="left" w:pos="288"/>
                <w:tab w:val="left" w:pos="532"/>
              </w:tabs>
              <w:jc w:val="both"/>
              <w:rPr>
                <w:b/>
              </w:rPr>
            </w:pPr>
            <w:r w:rsidRPr="00BE7A61">
              <w:rPr>
                <w:b/>
              </w:rPr>
              <w:t xml:space="preserve">из раздела 8: </w:t>
            </w:r>
            <w:r w:rsidR="008147A2" w:rsidRPr="00BE7A61">
              <w:rPr>
                <w:b/>
              </w:rPr>
              <w:t>1,2, 8, 13-19</w:t>
            </w:r>
          </w:p>
          <w:p w14:paraId="502A3507" w14:textId="273A7376" w:rsidR="00D731F5" w:rsidRPr="00BE7A61" w:rsidRDefault="008147A2" w:rsidP="005F1E61">
            <w:pPr>
              <w:widowControl w:val="0"/>
              <w:tabs>
                <w:tab w:val="left" w:pos="288"/>
                <w:tab w:val="left" w:pos="532"/>
              </w:tabs>
              <w:jc w:val="both"/>
            </w:pPr>
            <w:r w:rsidRPr="00BE7A61">
              <w:rPr>
                <w:b/>
              </w:rPr>
              <w:t>и</w:t>
            </w:r>
            <w:r w:rsidR="00D731F5" w:rsidRPr="00BE7A61">
              <w:rPr>
                <w:b/>
              </w:rPr>
              <w:t>з раздела 9: 1-</w:t>
            </w:r>
            <w:r w:rsidRPr="00BE7A61">
              <w:rPr>
                <w:b/>
              </w:rPr>
              <w:t>12</w:t>
            </w:r>
          </w:p>
        </w:tc>
        <w:tc>
          <w:tcPr>
            <w:tcW w:w="3260" w:type="dxa"/>
            <w:shd w:val="clear" w:color="auto" w:fill="FFFFFF"/>
          </w:tcPr>
          <w:p w14:paraId="7E412847" w14:textId="77777777" w:rsidR="00D731F5" w:rsidRPr="00BE7A61" w:rsidRDefault="00D731F5" w:rsidP="00D731F5">
            <w:pPr>
              <w:widowControl w:val="0"/>
              <w:jc w:val="both"/>
            </w:pPr>
            <w:r w:rsidRPr="00BE7A61">
              <w:t>Свободная коммуникация, анализ научных статей, монографических исследований по теме семинара</w:t>
            </w:r>
          </w:p>
          <w:p w14:paraId="24B33630" w14:textId="6418211F" w:rsidR="00D731F5" w:rsidRPr="00BE7A61" w:rsidRDefault="00D731F5" w:rsidP="00D731F5">
            <w:pPr>
              <w:widowControl w:val="0"/>
              <w:jc w:val="both"/>
            </w:pPr>
            <w:r w:rsidRPr="00BE7A61">
              <w:t xml:space="preserve">Итоговая деловая игра по Разделу </w:t>
            </w:r>
            <w:r w:rsidRPr="00BE7A61">
              <w:rPr>
                <w:lang w:val="en-US"/>
              </w:rPr>
              <w:t>I</w:t>
            </w:r>
            <w:r w:rsidRPr="00BE7A61">
              <w:t xml:space="preserve"> </w:t>
            </w:r>
          </w:p>
        </w:tc>
      </w:tr>
      <w:tr w:rsidR="00D731F5" w:rsidRPr="00BE7A61" w14:paraId="086C5141" w14:textId="77777777" w:rsidTr="008147A2">
        <w:tc>
          <w:tcPr>
            <w:tcW w:w="2127" w:type="dxa"/>
            <w:shd w:val="clear" w:color="auto" w:fill="auto"/>
          </w:tcPr>
          <w:p w14:paraId="6E0A550C" w14:textId="7561FCCE" w:rsidR="00D731F5" w:rsidRPr="00BE7A61" w:rsidRDefault="00D731F5" w:rsidP="008147A2">
            <w:pPr>
              <w:suppressAutoHyphens/>
            </w:pPr>
            <w:r w:rsidRPr="00BE7A61">
              <w:t>Тема 6. Бюджетная система, принципы ее построения и функционирования.</w:t>
            </w:r>
          </w:p>
        </w:tc>
        <w:tc>
          <w:tcPr>
            <w:tcW w:w="5132" w:type="dxa"/>
            <w:shd w:val="clear" w:color="auto" w:fill="auto"/>
          </w:tcPr>
          <w:p w14:paraId="0FF8DC10" w14:textId="11A33F62" w:rsidR="00D731F5" w:rsidRPr="00BE7A61" w:rsidRDefault="00D731F5" w:rsidP="00D731F5">
            <w:pPr>
              <w:widowControl w:val="0"/>
              <w:tabs>
                <w:tab w:val="left" w:pos="288"/>
                <w:tab w:val="left" w:pos="532"/>
              </w:tabs>
              <w:jc w:val="both"/>
              <w:rPr>
                <w:b/>
              </w:rPr>
            </w:pPr>
            <w:r w:rsidRPr="00BE7A61">
              <w:t>Структура бюджетной системы. Принципы бюджетной системы. Бюджетные полномочия Российской Федерации, субъектов РФ и муниципальных образований. Понятие и состав бюджетной классификация Российской Федерации. Межбюджетные трансферты. Различия между дотациями, субсидиями и субвенциями.</w:t>
            </w:r>
          </w:p>
          <w:p w14:paraId="591F1805" w14:textId="77777777" w:rsidR="00D731F5" w:rsidRPr="00BE7A61" w:rsidRDefault="00D731F5" w:rsidP="00D731F5">
            <w:pPr>
              <w:widowControl w:val="0"/>
              <w:tabs>
                <w:tab w:val="left" w:pos="288"/>
                <w:tab w:val="left" w:pos="532"/>
              </w:tabs>
              <w:jc w:val="both"/>
              <w:rPr>
                <w:b/>
              </w:rPr>
            </w:pPr>
          </w:p>
          <w:p w14:paraId="1E10A398" w14:textId="77777777" w:rsidR="008147A2" w:rsidRPr="00BE7A61" w:rsidRDefault="008147A2" w:rsidP="008147A2">
            <w:pPr>
              <w:widowControl w:val="0"/>
              <w:tabs>
                <w:tab w:val="left" w:pos="288"/>
                <w:tab w:val="left" w:pos="532"/>
              </w:tabs>
              <w:jc w:val="both"/>
              <w:rPr>
                <w:b/>
              </w:rPr>
            </w:pPr>
            <w:r w:rsidRPr="00BE7A61">
              <w:rPr>
                <w:b/>
              </w:rPr>
              <w:t>из раздела 8: 1,2, 8, 13-19</w:t>
            </w:r>
          </w:p>
          <w:p w14:paraId="151AB85D" w14:textId="7F60B4B0" w:rsidR="00D731F5" w:rsidRPr="00BE7A61" w:rsidRDefault="008147A2" w:rsidP="008147A2">
            <w:pPr>
              <w:widowControl w:val="0"/>
              <w:tabs>
                <w:tab w:val="left" w:pos="288"/>
                <w:tab w:val="left" w:pos="532"/>
              </w:tabs>
              <w:jc w:val="both"/>
            </w:pPr>
            <w:r w:rsidRPr="00BE7A61">
              <w:rPr>
                <w:b/>
              </w:rPr>
              <w:t>из раздела 9: 1-12</w:t>
            </w:r>
          </w:p>
        </w:tc>
        <w:tc>
          <w:tcPr>
            <w:tcW w:w="3260" w:type="dxa"/>
            <w:shd w:val="clear" w:color="auto" w:fill="FFFFFF"/>
          </w:tcPr>
          <w:p w14:paraId="3D1F8920" w14:textId="77777777" w:rsidR="00D731F5" w:rsidRPr="00BE7A61" w:rsidRDefault="00D731F5" w:rsidP="00D731F5">
            <w:pPr>
              <w:widowControl w:val="0"/>
              <w:jc w:val="both"/>
            </w:pPr>
            <w:r w:rsidRPr="00BE7A61">
              <w:t>Доклад с презентациями с последующим обсуждением, дискуссия, аналитические сообщения. Тестирование</w:t>
            </w:r>
          </w:p>
          <w:p w14:paraId="7DDC5315" w14:textId="3828D5CE" w:rsidR="00D731F5" w:rsidRPr="00BE7A61" w:rsidRDefault="00D731F5" w:rsidP="00D731F5">
            <w:pPr>
              <w:widowControl w:val="0"/>
              <w:jc w:val="both"/>
            </w:pPr>
          </w:p>
        </w:tc>
      </w:tr>
      <w:tr w:rsidR="00D731F5" w:rsidRPr="00BE7A61" w14:paraId="4F23C82A" w14:textId="77777777" w:rsidTr="008147A2">
        <w:tc>
          <w:tcPr>
            <w:tcW w:w="2127" w:type="dxa"/>
            <w:shd w:val="clear" w:color="auto" w:fill="auto"/>
          </w:tcPr>
          <w:p w14:paraId="3E75F192" w14:textId="029A4A61" w:rsidR="00D731F5" w:rsidRPr="00BE7A61" w:rsidRDefault="00D731F5" w:rsidP="008147A2">
            <w:pPr>
              <w:suppressAutoHyphens/>
            </w:pPr>
            <w:r w:rsidRPr="00BE7A61">
              <w:t>Тема 7. Бюджетный процесс</w:t>
            </w:r>
          </w:p>
        </w:tc>
        <w:tc>
          <w:tcPr>
            <w:tcW w:w="5132" w:type="dxa"/>
            <w:shd w:val="clear" w:color="auto" w:fill="auto"/>
          </w:tcPr>
          <w:p w14:paraId="3CA49C6A" w14:textId="104B1FDB" w:rsidR="00D731F5" w:rsidRPr="00BE7A61" w:rsidRDefault="00D731F5" w:rsidP="00D731F5">
            <w:pPr>
              <w:widowControl w:val="0"/>
              <w:tabs>
                <w:tab w:val="left" w:pos="288"/>
                <w:tab w:val="left" w:pos="532"/>
              </w:tabs>
              <w:jc w:val="both"/>
              <w:rPr>
                <w:b/>
              </w:rPr>
            </w:pPr>
            <w:r w:rsidRPr="00BE7A61">
              <w:t xml:space="preserve">Правовой статус участников бюджетного процесса. Порядок составления проекта бюджета. Рассмотрение бюджета. Утверждение бюджета. Проверка годового отчета об </w:t>
            </w:r>
            <w:proofErr w:type="gramStart"/>
            <w:r w:rsidRPr="00BE7A61">
              <w:t>исполнении  бюджета</w:t>
            </w:r>
            <w:proofErr w:type="gramEnd"/>
            <w:r w:rsidRPr="00BE7A61">
              <w:t>. Закон об исполнении бюджета. Казначейское обслуживание. Казначейское сопровожде</w:t>
            </w:r>
            <w:r w:rsidRPr="00BE7A61">
              <w:lastRenderedPageBreak/>
              <w:t>ние. Цель и условия ведения временная финансовая администрация.</w:t>
            </w:r>
          </w:p>
          <w:p w14:paraId="56D037F3" w14:textId="77777777" w:rsidR="008147A2" w:rsidRPr="00BE7A61" w:rsidRDefault="008147A2" w:rsidP="00D731F5">
            <w:pPr>
              <w:widowControl w:val="0"/>
              <w:tabs>
                <w:tab w:val="left" w:pos="288"/>
                <w:tab w:val="left" w:pos="532"/>
              </w:tabs>
              <w:jc w:val="both"/>
              <w:rPr>
                <w:bCs/>
              </w:rPr>
            </w:pPr>
          </w:p>
          <w:p w14:paraId="121167FA" w14:textId="63D3FE50" w:rsidR="00D731F5" w:rsidRPr="00BE7A61" w:rsidRDefault="00D731F5" w:rsidP="00D731F5">
            <w:pPr>
              <w:widowControl w:val="0"/>
              <w:tabs>
                <w:tab w:val="left" w:pos="288"/>
                <w:tab w:val="left" w:pos="532"/>
              </w:tabs>
              <w:jc w:val="both"/>
              <w:rPr>
                <w:b/>
              </w:rPr>
            </w:pPr>
            <w:r w:rsidRPr="00BE7A61">
              <w:rPr>
                <w:b/>
              </w:rPr>
              <w:t xml:space="preserve">Рекомендуемые источники </w:t>
            </w:r>
          </w:p>
          <w:p w14:paraId="31B760D1" w14:textId="77777777" w:rsidR="008147A2" w:rsidRPr="00BE7A61" w:rsidRDefault="008147A2" w:rsidP="008147A2">
            <w:pPr>
              <w:widowControl w:val="0"/>
              <w:tabs>
                <w:tab w:val="left" w:pos="288"/>
                <w:tab w:val="left" w:pos="532"/>
              </w:tabs>
              <w:jc w:val="both"/>
              <w:rPr>
                <w:b/>
              </w:rPr>
            </w:pPr>
            <w:r w:rsidRPr="00BE7A61">
              <w:rPr>
                <w:b/>
              </w:rPr>
              <w:t>из раздела 8: 1,2, 8, 13-19</w:t>
            </w:r>
          </w:p>
          <w:p w14:paraId="66E73C53" w14:textId="6309F3C9" w:rsidR="00D731F5" w:rsidRPr="00BE7A61" w:rsidRDefault="008147A2" w:rsidP="008147A2">
            <w:pPr>
              <w:widowControl w:val="0"/>
              <w:tabs>
                <w:tab w:val="left" w:pos="288"/>
                <w:tab w:val="left" w:pos="532"/>
              </w:tabs>
              <w:jc w:val="both"/>
            </w:pPr>
            <w:r w:rsidRPr="00BE7A61">
              <w:rPr>
                <w:b/>
              </w:rPr>
              <w:t>из раздела 9: 1-12</w:t>
            </w:r>
          </w:p>
        </w:tc>
        <w:tc>
          <w:tcPr>
            <w:tcW w:w="3260" w:type="dxa"/>
            <w:shd w:val="clear" w:color="auto" w:fill="FFFFFF"/>
          </w:tcPr>
          <w:p w14:paraId="50021983" w14:textId="77777777" w:rsidR="00D731F5" w:rsidRPr="00BE7A61" w:rsidRDefault="00D731F5" w:rsidP="00D731F5">
            <w:pPr>
              <w:widowControl w:val="0"/>
              <w:tabs>
                <w:tab w:val="left" w:pos="709"/>
                <w:tab w:val="left" w:pos="993"/>
              </w:tabs>
              <w:contextualSpacing/>
              <w:jc w:val="both"/>
            </w:pPr>
            <w:r w:rsidRPr="00BE7A61">
              <w:lastRenderedPageBreak/>
              <w:t>Семинарское занятие проводится в форме аналитического обзора, обсуждения и дискуссии по вопросам.</w:t>
            </w:r>
          </w:p>
          <w:p w14:paraId="7B999CDD" w14:textId="0C266A0E" w:rsidR="00D731F5" w:rsidRPr="00BE7A61" w:rsidRDefault="00D731F5" w:rsidP="00D731F5">
            <w:pPr>
              <w:widowControl w:val="0"/>
              <w:tabs>
                <w:tab w:val="left" w:pos="709"/>
                <w:tab w:val="left" w:pos="993"/>
              </w:tabs>
              <w:contextualSpacing/>
              <w:jc w:val="both"/>
            </w:pPr>
          </w:p>
        </w:tc>
      </w:tr>
      <w:tr w:rsidR="00D731F5" w:rsidRPr="00BE7A61" w14:paraId="7AEF963C" w14:textId="77777777" w:rsidTr="008147A2">
        <w:tc>
          <w:tcPr>
            <w:tcW w:w="2127" w:type="dxa"/>
            <w:shd w:val="clear" w:color="auto" w:fill="auto"/>
          </w:tcPr>
          <w:p w14:paraId="2AC2D318" w14:textId="2A78B01C" w:rsidR="00D731F5" w:rsidRPr="00BE7A61" w:rsidRDefault="00D731F5" w:rsidP="008147A2">
            <w:pPr>
              <w:suppressAutoHyphens/>
            </w:pPr>
            <w:r w:rsidRPr="00BE7A61">
              <w:t>Тема 8. Публичные внебюджетные фонды</w:t>
            </w:r>
          </w:p>
        </w:tc>
        <w:tc>
          <w:tcPr>
            <w:tcW w:w="5132" w:type="dxa"/>
            <w:shd w:val="clear" w:color="auto" w:fill="auto"/>
          </w:tcPr>
          <w:p w14:paraId="1BAAD550" w14:textId="497F5C5C" w:rsidR="00D731F5" w:rsidRPr="00BE7A61" w:rsidRDefault="00D731F5" w:rsidP="00D731F5">
            <w:pPr>
              <w:widowControl w:val="0"/>
              <w:tabs>
                <w:tab w:val="left" w:pos="288"/>
                <w:tab w:val="left" w:pos="532"/>
              </w:tabs>
              <w:jc w:val="both"/>
              <w:rPr>
                <w:b/>
              </w:rPr>
            </w:pPr>
            <w:r w:rsidRPr="00BE7A61">
              <w:t>Цель создания и правовой статус Фонда пенсионного и социального страхования (Социального фонда России). Доходы Социального фонда России. Расходы Социального фонда России. Обязательное пенсионное страхование. Индивидуальный (персонифицированный) учет. Обязательное социальное страхование</w:t>
            </w:r>
          </w:p>
          <w:p w14:paraId="03C61CA2" w14:textId="77777777" w:rsidR="00D731F5" w:rsidRPr="00BE7A61" w:rsidRDefault="00D731F5" w:rsidP="00D731F5">
            <w:pPr>
              <w:widowControl w:val="0"/>
              <w:tabs>
                <w:tab w:val="left" w:pos="288"/>
                <w:tab w:val="left" w:pos="532"/>
              </w:tabs>
              <w:jc w:val="both"/>
              <w:rPr>
                <w:b/>
              </w:rPr>
            </w:pPr>
          </w:p>
          <w:p w14:paraId="624519AA" w14:textId="77777777" w:rsidR="00D731F5" w:rsidRPr="00BE7A61" w:rsidRDefault="00D731F5" w:rsidP="00D731F5">
            <w:pPr>
              <w:widowControl w:val="0"/>
              <w:tabs>
                <w:tab w:val="left" w:pos="288"/>
                <w:tab w:val="left" w:pos="532"/>
              </w:tabs>
              <w:jc w:val="both"/>
              <w:rPr>
                <w:b/>
              </w:rPr>
            </w:pPr>
            <w:r w:rsidRPr="00BE7A61">
              <w:rPr>
                <w:b/>
              </w:rPr>
              <w:t xml:space="preserve">Рекомендуемые источники </w:t>
            </w:r>
          </w:p>
          <w:p w14:paraId="775BF6D6" w14:textId="46BE30A9" w:rsidR="00D731F5" w:rsidRPr="00BE7A61" w:rsidRDefault="00D731F5" w:rsidP="00D731F5">
            <w:pPr>
              <w:widowControl w:val="0"/>
              <w:tabs>
                <w:tab w:val="left" w:pos="288"/>
                <w:tab w:val="left" w:pos="532"/>
              </w:tabs>
              <w:jc w:val="both"/>
              <w:rPr>
                <w:b/>
              </w:rPr>
            </w:pPr>
            <w:r w:rsidRPr="00BE7A61">
              <w:rPr>
                <w:b/>
              </w:rPr>
              <w:t xml:space="preserve">из раздела 8: </w:t>
            </w:r>
            <w:r w:rsidR="008147A2" w:rsidRPr="00BE7A61">
              <w:rPr>
                <w:b/>
              </w:rPr>
              <w:t>1-5, 13-18</w:t>
            </w:r>
          </w:p>
          <w:p w14:paraId="2153A8FA" w14:textId="79DFABCC" w:rsidR="00D731F5" w:rsidRPr="00BE7A61" w:rsidRDefault="00D731F5" w:rsidP="005F1E61">
            <w:pPr>
              <w:widowControl w:val="0"/>
              <w:tabs>
                <w:tab w:val="left" w:pos="288"/>
                <w:tab w:val="left" w:pos="532"/>
              </w:tabs>
              <w:jc w:val="both"/>
            </w:pPr>
            <w:r w:rsidRPr="00BE7A61">
              <w:rPr>
                <w:b/>
              </w:rPr>
              <w:t>из раздела 9: 1-18</w:t>
            </w:r>
          </w:p>
        </w:tc>
        <w:tc>
          <w:tcPr>
            <w:tcW w:w="3260" w:type="dxa"/>
            <w:shd w:val="clear" w:color="auto" w:fill="FFFFFF"/>
          </w:tcPr>
          <w:p w14:paraId="218637FE" w14:textId="77777777" w:rsidR="00D731F5" w:rsidRPr="00BE7A61" w:rsidRDefault="00D731F5" w:rsidP="00D731F5">
            <w:pPr>
              <w:widowControl w:val="0"/>
              <w:jc w:val="both"/>
            </w:pPr>
            <w:r w:rsidRPr="00BE7A61">
              <w:t>Свободная коммуникация, анализ научных статей, монографических исследований по теме семинара</w:t>
            </w:r>
          </w:p>
          <w:p w14:paraId="351ED574" w14:textId="0C7525E0" w:rsidR="00D731F5" w:rsidRPr="00BE7A61" w:rsidRDefault="00D731F5" w:rsidP="00D731F5">
            <w:pPr>
              <w:widowControl w:val="0"/>
              <w:jc w:val="both"/>
            </w:pPr>
          </w:p>
        </w:tc>
      </w:tr>
      <w:tr w:rsidR="00D731F5" w:rsidRPr="00BE7A61" w14:paraId="42F98238" w14:textId="77777777" w:rsidTr="008147A2">
        <w:tc>
          <w:tcPr>
            <w:tcW w:w="2127" w:type="dxa"/>
            <w:shd w:val="clear" w:color="auto" w:fill="auto"/>
          </w:tcPr>
          <w:p w14:paraId="5463667E" w14:textId="3A5CD4E7" w:rsidR="00D731F5" w:rsidRPr="00BE7A61" w:rsidRDefault="00D731F5" w:rsidP="008147A2">
            <w:r w:rsidRPr="00BE7A61">
              <w:t>Тема 9. Налоговые правоотношения и налоговая система</w:t>
            </w:r>
          </w:p>
        </w:tc>
        <w:tc>
          <w:tcPr>
            <w:tcW w:w="5132" w:type="dxa"/>
            <w:shd w:val="clear" w:color="auto" w:fill="auto"/>
          </w:tcPr>
          <w:p w14:paraId="1E1F17E0" w14:textId="09607538" w:rsidR="00D731F5" w:rsidRPr="00BE7A61" w:rsidRDefault="00D731F5" w:rsidP="00D731F5">
            <w:pPr>
              <w:widowControl w:val="0"/>
              <w:tabs>
                <w:tab w:val="left" w:pos="288"/>
                <w:tab w:val="left" w:pos="532"/>
              </w:tabs>
              <w:jc w:val="both"/>
              <w:rPr>
                <w:bCs/>
              </w:rPr>
            </w:pPr>
            <w:r w:rsidRPr="00BE7A61">
              <w:rPr>
                <w:bCs/>
              </w:rPr>
              <w:t>Понятие налога, сбора, страхового взноса. Налоговые правоотношения. Налоговая система Российской Федерации. Общие принципы налогообложения и сборов в Российской Федерации. Структура законодательства о налогах и сборах. Налоговые полномочия Российской Федерации, субъектов РФ и муниципальных образований при установлении, введении, изменении, прекращении действия и отмене налогов. Действие актов законодательства о налогах и сборах во времени. Субъекты налоговых правоотношений. Права и обязанности налоговых органов. Правовой статус налогоплательщиков. Полномочия Министерства финансов РФ в налоговой сфере. Статус писем Министерства финансов РФ с разъяснениями по налоговым вопросам. Элементы налога.</w:t>
            </w:r>
          </w:p>
          <w:p w14:paraId="547D9F7D" w14:textId="77777777" w:rsidR="00D731F5" w:rsidRPr="00BE7A61" w:rsidRDefault="00D731F5" w:rsidP="00D731F5">
            <w:pPr>
              <w:widowControl w:val="0"/>
              <w:tabs>
                <w:tab w:val="left" w:pos="288"/>
                <w:tab w:val="left" w:pos="532"/>
              </w:tabs>
              <w:jc w:val="both"/>
              <w:rPr>
                <w:bCs/>
              </w:rPr>
            </w:pPr>
          </w:p>
          <w:p w14:paraId="29E39EBA" w14:textId="77777777" w:rsidR="00D731F5" w:rsidRPr="00BE7A61" w:rsidRDefault="00D731F5" w:rsidP="00D731F5">
            <w:pPr>
              <w:widowControl w:val="0"/>
              <w:tabs>
                <w:tab w:val="left" w:pos="288"/>
                <w:tab w:val="left" w:pos="532"/>
              </w:tabs>
              <w:jc w:val="both"/>
              <w:rPr>
                <w:b/>
              </w:rPr>
            </w:pPr>
            <w:r w:rsidRPr="00BE7A61">
              <w:rPr>
                <w:b/>
              </w:rPr>
              <w:t xml:space="preserve">Рекомендуемые источники </w:t>
            </w:r>
          </w:p>
          <w:p w14:paraId="1C4D21CF" w14:textId="3C0BCEF7" w:rsidR="00D731F5" w:rsidRPr="00BE7A61" w:rsidRDefault="00D731F5" w:rsidP="00D731F5">
            <w:pPr>
              <w:widowControl w:val="0"/>
              <w:tabs>
                <w:tab w:val="left" w:pos="288"/>
                <w:tab w:val="left" w:pos="532"/>
              </w:tabs>
              <w:jc w:val="both"/>
              <w:rPr>
                <w:b/>
              </w:rPr>
            </w:pPr>
            <w:r w:rsidRPr="00BE7A61">
              <w:rPr>
                <w:b/>
              </w:rPr>
              <w:t xml:space="preserve">из раздела 8: </w:t>
            </w:r>
            <w:r w:rsidR="008147A2" w:rsidRPr="00BE7A61">
              <w:rPr>
                <w:b/>
              </w:rPr>
              <w:t>6-7, 20-22</w:t>
            </w:r>
          </w:p>
          <w:p w14:paraId="43B6F7D1" w14:textId="038BDB90" w:rsidR="00D731F5" w:rsidRPr="00BE7A61" w:rsidRDefault="00D731F5" w:rsidP="00D731F5">
            <w:pPr>
              <w:widowControl w:val="0"/>
              <w:tabs>
                <w:tab w:val="left" w:pos="288"/>
                <w:tab w:val="left" w:pos="532"/>
              </w:tabs>
              <w:jc w:val="both"/>
              <w:rPr>
                <w:b/>
              </w:rPr>
            </w:pPr>
            <w:r w:rsidRPr="00BE7A61">
              <w:rPr>
                <w:b/>
              </w:rPr>
              <w:t>из раздела 9: 1-</w:t>
            </w:r>
            <w:r w:rsidR="008147A2" w:rsidRPr="00BE7A61">
              <w:rPr>
                <w:b/>
              </w:rPr>
              <w:t>12</w:t>
            </w:r>
          </w:p>
        </w:tc>
        <w:tc>
          <w:tcPr>
            <w:tcW w:w="3260" w:type="dxa"/>
            <w:shd w:val="clear" w:color="auto" w:fill="FFFFFF"/>
          </w:tcPr>
          <w:p w14:paraId="5D4DE723" w14:textId="77777777" w:rsidR="00D731F5" w:rsidRPr="00BE7A61" w:rsidRDefault="00D731F5" w:rsidP="00D731F5">
            <w:pPr>
              <w:widowControl w:val="0"/>
              <w:jc w:val="both"/>
            </w:pPr>
            <w:r w:rsidRPr="00BE7A61">
              <w:t>Свободная коммуникация, анализ научных статей, монографических исследований по теме семинара</w:t>
            </w:r>
          </w:p>
          <w:p w14:paraId="10A91E3B" w14:textId="36BE765B" w:rsidR="00D731F5" w:rsidRPr="00BE7A61" w:rsidRDefault="00D731F5" w:rsidP="00D731F5">
            <w:pPr>
              <w:widowControl w:val="0"/>
              <w:jc w:val="both"/>
            </w:pPr>
          </w:p>
        </w:tc>
      </w:tr>
      <w:tr w:rsidR="00D731F5" w:rsidRPr="00BE7A61" w14:paraId="24999BB6" w14:textId="77777777" w:rsidTr="008147A2">
        <w:tc>
          <w:tcPr>
            <w:tcW w:w="2127" w:type="dxa"/>
            <w:shd w:val="clear" w:color="auto" w:fill="auto"/>
          </w:tcPr>
          <w:p w14:paraId="79056E70" w14:textId="0B3138EA" w:rsidR="00D731F5" w:rsidRPr="00BE7A61" w:rsidRDefault="00D731F5" w:rsidP="008147A2">
            <w:r w:rsidRPr="00BE7A61">
              <w:t>Тема 10. Система налогов, сборов, страховых взносов и меры по их взысканию</w:t>
            </w:r>
          </w:p>
        </w:tc>
        <w:tc>
          <w:tcPr>
            <w:tcW w:w="5132" w:type="dxa"/>
            <w:shd w:val="clear" w:color="auto" w:fill="auto"/>
          </w:tcPr>
          <w:p w14:paraId="7B29D6FD" w14:textId="6C869D5D" w:rsidR="00D731F5" w:rsidRPr="00BE7A61" w:rsidRDefault="00D731F5" w:rsidP="00D731F5">
            <w:pPr>
              <w:widowControl w:val="0"/>
              <w:tabs>
                <w:tab w:val="left" w:pos="288"/>
                <w:tab w:val="left" w:pos="532"/>
              </w:tabs>
              <w:jc w:val="both"/>
              <w:rPr>
                <w:b/>
              </w:rPr>
            </w:pPr>
            <w:r w:rsidRPr="00BE7A61">
              <w:t>Федеральные налоги, сборы, страховые взносы. Специальные налоговые режимы и постановленные перед ними цели. Региональные налоги. Местные налоги и сборы. Порядок исполнения обязанности по уплате налога. Бесспорное списание недоимки за счет денежных средств, находящихся на расчетных счетах. Взыскание недоимки за счет иного имущества налогоплательщика. Особенности взыскания недоимки с налогоплательщиков – физических лиц, не являющихся индивидуальными предпринимателями</w:t>
            </w:r>
          </w:p>
          <w:p w14:paraId="0F299229" w14:textId="77777777" w:rsidR="00D731F5" w:rsidRPr="00BE7A61" w:rsidRDefault="00D731F5" w:rsidP="00D731F5">
            <w:pPr>
              <w:widowControl w:val="0"/>
              <w:tabs>
                <w:tab w:val="left" w:pos="288"/>
                <w:tab w:val="left" w:pos="532"/>
              </w:tabs>
              <w:jc w:val="both"/>
              <w:rPr>
                <w:b/>
              </w:rPr>
            </w:pPr>
          </w:p>
          <w:p w14:paraId="48D8F840" w14:textId="77777777" w:rsidR="00D731F5" w:rsidRPr="00BE7A61" w:rsidRDefault="00D731F5" w:rsidP="00D731F5">
            <w:pPr>
              <w:widowControl w:val="0"/>
              <w:tabs>
                <w:tab w:val="left" w:pos="288"/>
                <w:tab w:val="left" w:pos="532"/>
              </w:tabs>
              <w:jc w:val="both"/>
              <w:rPr>
                <w:b/>
              </w:rPr>
            </w:pPr>
            <w:r w:rsidRPr="00BE7A61">
              <w:rPr>
                <w:b/>
              </w:rPr>
              <w:lastRenderedPageBreak/>
              <w:t xml:space="preserve">Рекомендуемые источники </w:t>
            </w:r>
          </w:p>
          <w:p w14:paraId="3BE3D789" w14:textId="77777777" w:rsidR="008147A2" w:rsidRPr="00BE7A61" w:rsidRDefault="008147A2" w:rsidP="008147A2">
            <w:pPr>
              <w:widowControl w:val="0"/>
              <w:tabs>
                <w:tab w:val="left" w:pos="288"/>
                <w:tab w:val="left" w:pos="532"/>
              </w:tabs>
              <w:jc w:val="both"/>
              <w:rPr>
                <w:b/>
              </w:rPr>
            </w:pPr>
            <w:r w:rsidRPr="00BE7A61">
              <w:rPr>
                <w:b/>
              </w:rPr>
              <w:t>из раздела 8: 6-7, 20-22</w:t>
            </w:r>
          </w:p>
          <w:p w14:paraId="2F70348A" w14:textId="2ED08155" w:rsidR="00D731F5" w:rsidRPr="00BE7A61" w:rsidRDefault="008147A2" w:rsidP="008147A2">
            <w:pPr>
              <w:widowControl w:val="0"/>
              <w:tabs>
                <w:tab w:val="left" w:pos="288"/>
                <w:tab w:val="left" w:pos="532"/>
              </w:tabs>
              <w:jc w:val="both"/>
              <w:rPr>
                <w:b/>
              </w:rPr>
            </w:pPr>
            <w:r w:rsidRPr="00BE7A61">
              <w:rPr>
                <w:b/>
              </w:rPr>
              <w:t>из раздела 9: 1-12</w:t>
            </w:r>
          </w:p>
        </w:tc>
        <w:tc>
          <w:tcPr>
            <w:tcW w:w="3260" w:type="dxa"/>
            <w:shd w:val="clear" w:color="auto" w:fill="FFFFFF"/>
          </w:tcPr>
          <w:p w14:paraId="7E9C5AA9" w14:textId="77777777" w:rsidR="00D731F5" w:rsidRPr="00BE7A61" w:rsidRDefault="00D731F5" w:rsidP="00D731F5">
            <w:pPr>
              <w:widowControl w:val="0"/>
              <w:jc w:val="both"/>
            </w:pPr>
            <w:r w:rsidRPr="00BE7A61">
              <w:lastRenderedPageBreak/>
              <w:t xml:space="preserve">Доклад с презентациями с последующим обсуждением, дискуссия, аналитические сообщения. Диспут «Великие реформы </w:t>
            </w:r>
            <w:r w:rsidRPr="00BE7A61">
              <w:rPr>
                <w:lang w:val="en-US"/>
              </w:rPr>
              <w:t>XIX</w:t>
            </w:r>
            <w:r w:rsidRPr="00BE7A61">
              <w:t xml:space="preserve"> в.: причины неудач»</w:t>
            </w:r>
          </w:p>
          <w:p w14:paraId="4F4EFF01" w14:textId="08B112DD" w:rsidR="00D731F5" w:rsidRPr="00BE7A61" w:rsidRDefault="00D731F5" w:rsidP="00D731F5">
            <w:pPr>
              <w:widowControl w:val="0"/>
              <w:jc w:val="both"/>
            </w:pPr>
          </w:p>
        </w:tc>
      </w:tr>
      <w:tr w:rsidR="00D731F5" w:rsidRPr="00BE7A61" w14:paraId="08D51983" w14:textId="77777777" w:rsidTr="008147A2">
        <w:tc>
          <w:tcPr>
            <w:tcW w:w="2127" w:type="dxa"/>
            <w:shd w:val="clear" w:color="auto" w:fill="auto"/>
          </w:tcPr>
          <w:p w14:paraId="33F7607F" w14:textId="7C99BB2E" w:rsidR="00D731F5" w:rsidRPr="00BE7A61" w:rsidRDefault="00D731F5" w:rsidP="008147A2">
            <w:r w:rsidRPr="00BE7A61">
              <w:t>Тема 11. Налоговый контроль</w:t>
            </w:r>
          </w:p>
        </w:tc>
        <w:tc>
          <w:tcPr>
            <w:tcW w:w="5132" w:type="dxa"/>
            <w:shd w:val="clear" w:color="auto" w:fill="auto"/>
          </w:tcPr>
          <w:p w14:paraId="6CD81980" w14:textId="20B0A309" w:rsidR="00D731F5" w:rsidRPr="00BE7A61" w:rsidRDefault="00D731F5" w:rsidP="00D731F5">
            <w:pPr>
              <w:widowControl w:val="0"/>
              <w:tabs>
                <w:tab w:val="left" w:pos="288"/>
                <w:tab w:val="left" w:pos="532"/>
              </w:tabs>
              <w:jc w:val="both"/>
            </w:pPr>
            <w:r w:rsidRPr="00BE7A61">
              <w:t>Виды налогового контроля. Прав и обязанности налоговых органов и налогоплательщиков при проведении налогового контроля. Взаимозависимые лица. Камеральные налоговые проверки. Выездные налоговые проверки. Условия допустимости повторной выездной налоговой проверки. Налоговый мониторинг. Истребование документов (информации) у налогоплательщика и его контрагентов. Допрос свидетелей. Выемка. Осмотр.</w:t>
            </w:r>
          </w:p>
          <w:p w14:paraId="336B4A0A" w14:textId="77777777" w:rsidR="00D731F5" w:rsidRPr="00BE7A61" w:rsidRDefault="00D731F5" w:rsidP="00D731F5">
            <w:pPr>
              <w:widowControl w:val="0"/>
              <w:tabs>
                <w:tab w:val="left" w:pos="288"/>
                <w:tab w:val="left" w:pos="532"/>
              </w:tabs>
              <w:jc w:val="both"/>
              <w:rPr>
                <w:b/>
              </w:rPr>
            </w:pPr>
          </w:p>
          <w:p w14:paraId="395728E1" w14:textId="77777777" w:rsidR="00D731F5" w:rsidRPr="00BE7A61" w:rsidRDefault="00D731F5" w:rsidP="00D731F5">
            <w:pPr>
              <w:widowControl w:val="0"/>
              <w:tabs>
                <w:tab w:val="left" w:pos="288"/>
                <w:tab w:val="left" w:pos="532"/>
              </w:tabs>
              <w:jc w:val="both"/>
              <w:rPr>
                <w:b/>
              </w:rPr>
            </w:pPr>
            <w:r w:rsidRPr="00BE7A61">
              <w:rPr>
                <w:b/>
              </w:rPr>
              <w:t xml:space="preserve">Рекомендуемые источники </w:t>
            </w:r>
          </w:p>
          <w:p w14:paraId="0497A636" w14:textId="77777777" w:rsidR="008147A2" w:rsidRPr="00BE7A61" w:rsidRDefault="008147A2" w:rsidP="008147A2">
            <w:pPr>
              <w:widowControl w:val="0"/>
              <w:tabs>
                <w:tab w:val="left" w:pos="288"/>
                <w:tab w:val="left" w:pos="532"/>
              </w:tabs>
              <w:jc w:val="both"/>
              <w:rPr>
                <w:b/>
              </w:rPr>
            </w:pPr>
            <w:r w:rsidRPr="00BE7A61">
              <w:rPr>
                <w:b/>
              </w:rPr>
              <w:t>из раздела 8: 6-7, 20-22</w:t>
            </w:r>
          </w:p>
          <w:p w14:paraId="192B6438" w14:textId="48D01067" w:rsidR="00D731F5" w:rsidRPr="00BE7A61" w:rsidRDefault="008147A2" w:rsidP="008147A2">
            <w:pPr>
              <w:widowControl w:val="0"/>
              <w:tabs>
                <w:tab w:val="left" w:pos="288"/>
                <w:tab w:val="left" w:pos="532"/>
              </w:tabs>
              <w:jc w:val="both"/>
              <w:rPr>
                <w:b/>
              </w:rPr>
            </w:pPr>
            <w:r w:rsidRPr="00BE7A61">
              <w:rPr>
                <w:b/>
              </w:rPr>
              <w:t>из раздела 9: 1-12</w:t>
            </w:r>
          </w:p>
        </w:tc>
        <w:tc>
          <w:tcPr>
            <w:tcW w:w="3260" w:type="dxa"/>
            <w:shd w:val="clear" w:color="auto" w:fill="FFFFFF"/>
          </w:tcPr>
          <w:p w14:paraId="30B06F6B" w14:textId="77777777" w:rsidR="00D731F5" w:rsidRPr="00BE7A61" w:rsidRDefault="00D731F5" w:rsidP="00D731F5">
            <w:pPr>
              <w:widowControl w:val="0"/>
              <w:tabs>
                <w:tab w:val="left" w:pos="709"/>
                <w:tab w:val="left" w:pos="993"/>
              </w:tabs>
              <w:contextualSpacing/>
              <w:jc w:val="both"/>
            </w:pPr>
            <w:r w:rsidRPr="00BE7A61">
              <w:t>Семинарское занятие проводится в форме аналитического обзора, обсуждения обзора.</w:t>
            </w:r>
          </w:p>
          <w:p w14:paraId="7BAF22C0" w14:textId="7376C009" w:rsidR="00D731F5" w:rsidRPr="00BE7A61" w:rsidRDefault="00D731F5" w:rsidP="00D731F5">
            <w:pPr>
              <w:widowControl w:val="0"/>
              <w:tabs>
                <w:tab w:val="left" w:pos="709"/>
                <w:tab w:val="left" w:pos="993"/>
              </w:tabs>
              <w:contextualSpacing/>
              <w:jc w:val="both"/>
            </w:pPr>
          </w:p>
        </w:tc>
      </w:tr>
      <w:tr w:rsidR="00D731F5" w:rsidRPr="00BE7A61" w14:paraId="2A14D557" w14:textId="77777777" w:rsidTr="008147A2">
        <w:tc>
          <w:tcPr>
            <w:tcW w:w="2127" w:type="dxa"/>
            <w:shd w:val="clear" w:color="auto" w:fill="auto"/>
          </w:tcPr>
          <w:p w14:paraId="72407082" w14:textId="3AC8AF00" w:rsidR="00D731F5" w:rsidRPr="00BE7A61" w:rsidRDefault="00D731F5" w:rsidP="008147A2">
            <w:r w:rsidRPr="00BE7A61">
              <w:t>Тема 12. Производство по делам о налоговых правонарушениях</w:t>
            </w:r>
          </w:p>
        </w:tc>
        <w:tc>
          <w:tcPr>
            <w:tcW w:w="5132" w:type="dxa"/>
            <w:shd w:val="clear" w:color="auto" w:fill="auto"/>
          </w:tcPr>
          <w:p w14:paraId="6E40174F" w14:textId="371D2439" w:rsidR="00D731F5" w:rsidRPr="00BE7A61" w:rsidRDefault="00D731F5" w:rsidP="00D731F5">
            <w:pPr>
              <w:widowControl w:val="0"/>
              <w:tabs>
                <w:tab w:val="left" w:pos="288"/>
                <w:tab w:val="left" w:pos="532"/>
              </w:tabs>
              <w:jc w:val="both"/>
            </w:pPr>
            <w:r w:rsidRPr="00BE7A61">
              <w:t>Акт налоговой проверки и порядок его рассмотрения налоговым органом. Дополнительные мероприятия налогового контроля. Решение по делу о налоговом правонарушении. Меры обеспечения исполнения решения по делу о налоговом правонарушении. Апелляционная жалоба и жалоба в системе налоговых органов. Порядок рассмотрения жалоб вышестоящим налоговым органом.</w:t>
            </w:r>
          </w:p>
          <w:p w14:paraId="74036476" w14:textId="77777777" w:rsidR="00D731F5" w:rsidRPr="00BE7A61" w:rsidRDefault="00D731F5" w:rsidP="00D731F5">
            <w:pPr>
              <w:widowControl w:val="0"/>
              <w:tabs>
                <w:tab w:val="left" w:pos="288"/>
                <w:tab w:val="left" w:pos="532"/>
              </w:tabs>
              <w:jc w:val="both"/>
              <w:rPr>
                <w:b/>
              </w:rPr>
            </w:pPr>
          </w:p>
          <w:p w14:paraId="2BCB1CB3" w14:textId="77777777" w:rsidR="00D731F5" w:rsidRPr="00BE7A61" w:rsidRDefault="00D731F5" w:rsidP="00D731F5">
            <w:pPr>
              <w:widowControl w:val="0"/>
              <w:tabs>
                <w:tab w:val="left" w:pos="288"/>
                <w:tab w:val="left" w:pos="532"/>
              </w:tabs>
              <w:jc w:val="both"/>
              <w:rPr>
                <w:b/>
              </w:rPr>
            </w:pPr>
            <w:r w:rsidRPr="00BE7A61">
              <w:rPr>
                <w:b/>
              </w:rPr>
              <w:t xml:space="preserve">Рекомендуемые источники </w:t>
            </w:r>
          </w:p>
          <w:p w14:paraId="283C4143" w14:textId="77777777" w:rsidR="008147A2" w:rsidRPr="00BE7A61" w:rsidRDefault="008147A2" w:rsidP="008147A2">
            <w:pPr>
              <w:widowControl w:val="0"/>
              <w:tabs>
                <w:tab w:val="left" w:pos="288"/>
                <w:tab w:val="left" w:pos="532"/>
              </w:tabs>
              <w:jc w:val="both"/>
              <w:rPr>
                <w:b/>
              </w:rPr>
            </w:pPr>
            <w:r w:rsidRPr="00BE7A61">
              <w:rPr>
                <w:b/>
              </w:rPr>
              <w:t>из раздела 8: 6-7, 20-22</w:t>
            </w:r>
          </w:p>
          <w:p w14:paraId="12B83731" w14:textId="2AA07471" w:rsidR="00D731F5" w:rsidRPr="00BE7A61" w:rsidRDefault="008147A2" w:rsidP="008147A2">
            <w:pPr>
              <w:widowControl w:val="0"/>
              <w:tabs>
                <w:tab w:val="left" w:pos="288"/>
                <w:tab w:val="left" w:pos="532"/>
              </w:tabs>
              <w:jc w:val="both"/>
              <w:rPr>
                <w:b/>
              </w:rPr>
            </w:pPr>
            <w:r w:rsidRPr="00BE7A61">
              <w:rPr>
                <w:b/>
              </w:rPr>
              <w:t>из раздела 9: 1-12</w:t>
            </w:r>
          </w:p>
        </w:tc>
        <w:tc>
          <w:tcPr>
            <w:tcW w:w="3260" w:type="dxa"/>
            <w:shd w:val="clear" w:color="auto" w:fill="FFFFFF"/>
          </w:tcPr>
          <w:p w14:paraId="402A03BB" w14:textId="77777777" w:rsidR="00D731F5" w:rsidRPr="00BE7A61" w:rsidRDefault="00D731F5" w:rsidP="00D731F5">
            <w:pPr>
              <w:widowControl w:val="0"/>
              <w:jc w:val="both"/>
            </w:pPr>
            <w:r w:rsidRPr="00BE7A61">
              <w:t>Свободная коммуникация, анализ научных статей, монографических исследований по теме семинара</w:t>
            </w:r>
          </w:p>
          <w:p w14:paraId="26DDE7DD" w14:textId="2CA1D557" w:rsidR="00D731F5" w:rsidRPr="00BE7A61" w:rsidRDefault="00D731F5" w:rsidP="00D731F5">
            <w:pPr>
              <w:widowControl w:val="0"/>
              <w:tabs>
                <w:tab w:val="left" w:pos="709"/>
                <w:tab w:val="left" w:pos="993"/>
              </w:tabs>
              <w:contextualSpacing/>
              <w:jc w:val="both"/>
            </w:pPr>
          </w:p>
        </w:tc>
      </w:tr>
      <w:tr w:rsidR="00D731F5" w:rsidRPr="00BE7A61" w14:paraId="5BF7F2B1" w14:textId="77777777" w:rsidTr="008147A2">
        <w:tc>
          <w:tcPr>
            <w:tcW w:w="2127" w:type="dxa"/>
            <w:shd w:val="clear" w:color="auto" w:fill="auto"/>
          </w:tcPr>
          <w:p w14:paraId="7C492C17" w14:textId="39705EAA" w:rsidR="00D731F5" w:rsidRPr="00BE7A61" w:rsidRDefault="00D731F5" w:rsidP="008147A2">
            <w:r w:rsidRPr="00BE7A61">
              <w:t>Тема 13. Налоговая ответственность</w:t>
            </w:r>
          </w:p>
        </w:tc>
        <w:tc>
          <w:tcPr>
            <w:tcW w:w="5132" w:type="dxa"/>
            <w:shd w:val="clear" w:color="auto" w:fill="auto"/>
          </w:tcPr>
          <w:p w14:paraId="0E040CBD" w14:textId="451D7156" w:rsidR="00D731F5" w:rsidRPr="00BE7A61" w:rsidRDefault="00D731F5" w:rsidP="00D731F5">
            <w:pPr>
              <w:widowControl w:val="0"/>
              <w:tabs>
                <w:tab w:val="left" w:pos="288"/>
                <w:tab w:val="left" w:pos="532"/>
              </w:tabs>
              <w:jc w:val="both"/>
            </w:pPr>
            <w:r w:rsidRPr="00BE7A61">
              <w:t>Понятие налогового правонарушения. Возраст налоговой ответственности. Обстоятельства, исключающие производство по делу о налоговом правонарушении. Обстоятельства, исключающие вину в совершении налогового правонарушения. Смягчающие и отягчающие налоговую ответственность обстоятельства и последствия их наличия в действиях налогоплательщика. Виды налоговых правонарушений и меры ответственности за их совершение.</w:t>
            </w:r>
          </w:p>
          <w:p w14:paraId="1591C643" w14:textId="77777777" w:rsidR="00D731F5" w:rsidRPr="00BE7A61" w:rsidRDefault="00D731F5" w:rsidP="00D731F5">
            <w:pPr>
              <w:widowControl w:val="0"/>
              <w:tabs>
                <w:tab w:val="left" w:pos="288"/>
                <w:tab w:val="left" w:pos="532"/>
              </w:tabs>
              <w:jc w:val="both"/>
              <w:rPr>
                <w:b/>
              </w:rPr>
            </w:pPr>
          </w:p>
          <w:p w14:paraId="4C696A27" w14:textId="77777777" w:rsidR="00D731F5" w:rsidRPr="00BE7A61" w:rsidRDefault="00D731F5" w:rsidP="00D731F5">
            <w:pPr>
              <w:widowControl w:val="0"/>
              <w:tabs>
                <w:tab w:val="left" w:pos="288"/>
                <w:tab w:val="left" w:pos="532"/>
              </w:tabs>
              <w:jc w:val="both"/>
              <w:rPr>
                <w:b/>
              </w:rPr>
            </w:pPr>
            <w:r w:rsidRPr="00BE7A61">
              <w:rPr>
                <w:b/>
              </w:rPr>
              <w:t xml:space="preserve">Рекомендуемые источники </w:t>
            </w:r>
          </w:p>
          <w:p w14:paraId="6453C663" w14:textId="77777777" w:rsidR="008147A2" w:rsidRPr="00BE7A61" w:rsidRDefault="008147A2" w:rsidP="008147A2">
            <w:pPr>
              <w:widowControl w:val="0"/>
              <w:tabs>
                <w:tab w:val="left" w:pos="288"/>
                <w:tab w:val="left" w:pos="532"/>
              </w:tabs>
              <w:jc w:val="both"/>
              <w:rPr>
                <w:b/>
              </w:rPr>
            </w:pPr>
            <w:r w:rsidRPr="00BE7A61">
              <w:rPr>
                <w:b/>
              </w:rPr>
              <w:t>из раздела 8: 6-7, 20-22</w:t>
            </w:r>
          </w:p>
          <w:p w14:paraId="2091B3A8" w14:textId="7CEEB242" w:rsidR="00D731F5" w:rsidRPr="00BE7A61" w:rsidRDefault="008147A2" w:rsidP="008147A2">
            <w:pPr>
              <w:widowControl w:val="0"/>
              <w:tabs>
                <w:tab w:val="left" w:pos="288"/>
                <w:tab w:val="left" w:pos="532"/>
              </w:tabs>
              <w:jc w:val="both"/>
              <w:rPr>
                <w:b/>
              </w:rPr>
            </w:pPr>
            <w:r w:rsidRPr="00BE7A61">
              <w:rPr>
                <w:b/>
              </w:rPr>
              <w:t>из раздела 9: 1-12</w:t>
            </w:r>
          </w:p>
        </w:tc>
        <w:tc>
          <w:tcPr>
            <w:tcW w:w="3260" w:type="dxa"/>
            <w:shd w:val="clear" w:color="auto" w:fill="FFFFFF"/>
          </w:tcPr>
          <w:p w14:paraId="10A603FC" w14:textId="77777777" w:rsidR="00D731F5" w:rsidRPr="00BE7A61" w:rsidRDefault="00D731F5" w:rsidP="00D731F5">
            <w:pPr>
              <w:widowControl w:val="0"/>
              <w:jc w:val="both"/>
            </w:pPr>
            <w:r w:rsidRPr="00BE7A61">
              <w:t>Свободная коммуникация, анализ научных статей, монографических исследований по теме семинара</w:t>
            </w:r>
          </w:p>
          <w:p w14:paraId="4BF39DC2" w14:textId="21CC23E4" w:rsidR="00D731F5" w:rsidRPr="00BE7A61" w:rsidRDefault="00D731F5" w:rsidP="00D731F5">
            <w:pPr>
              <w:widowControl w:val="0"/>
              <w:jc w:val="both"/>
            </w:pPr>
            <w:r w:rsidRPr="00BE7A61">
              <w:t xml:space="preserve">Коллоквиум. </w:t>
            </w:r>
          </w:p>
        </w:tc>
      </w:tr>
      <w:tr w:rsidR="00D731F5" w:rsidRPr="00BE7A61" w14:paraId="1522CE43" w14:textId="77777777" w:rsidTr="008147A2">
        <w:tc>
          <w:tcPr>
            <w:tcW w:w="2127" w:type="dxa"/>
            <w:shd w:val="clear" w:color="auto" w:fill="auto"/>
          </w:tcPr>
          <w:p w14:paraId="52265AA0" w14:textId="59778EF3" w:rsidR="00D731F5" w:rsidRPr="00BE7A61" w:rsidRDefault="00D731F5" w:rsidP="008147A2">
            <w:r w:rsidRPr="00BE7A61">
              <w:t>Тема 14. Правовое регулирование в таможенной сфере</w:t>
            </w:r>
          </w:p>
        </w:tc>
        <w:tc>
          <w:tcPr>
            <w:tcW w:w="5132" w:type="dxa"/>
            <w:shd w:val="clear" w:color="auto" w:fill="auto"/>
          </w:tcPr>
          <w:p w14:paraId="02246746" w14:textId="6AA3C5D0" w:rsidR="00D731F5" w:rsidRPr="00BE7A61" w:rsidRDefault="00D731F5" w:rsidP="00D731F5">
            <w:pPr>
              <w:widowControl w:val="0"/>
              <w:tabs>
                <w:tab w:val="left" w:pos="288"/>
                <w:tab w:val="left" w:pos="532"/>
              </w:tabs>
              <w:jc w:val="both"/>
            </w:pPr>
            <w:r w:rsidRPr="00BE7A61">
              <w:t xml:space="preserve">Договор о Евразийском экономическом союзе. Правовой статус Евразийской экономической комиссии. Единая Товарная номенклатура внешнеэкономической деятельности Евразийского экономического союза. Правовой статус таможенных органов. Таможенная стоимость </w:t>
            </w:r>
            <w:r w:rsidRPr="00BE7A61">
              <w:lastRenderedPageBreak/>
              <w:t>товара и методы ее определения. Состав таможенных платежей. Порядок исчисления таможенных пошлин, налогов. Исполнение обязанности по уплате таможенных пошлин, налогов. Виды таможенных процедур.</w:t>
            </w:r>
          </w:p>
          <w:p w14:paraId="27E8BEF1" w14:textId="77777777" w:rsidR="00D731F5" w:rsidRPr="00BE7A61" w:rsidRDefault="00D731F5" w:rsidP="00D731F5">
            <w:pPr>
              <w:widowControl w:val="0"/>
              <w:tabs>
                <w:tab w:val="left" w:pos="288"/>
                <w:tab w:val="left" w:pos="532"/>
              </w:tabs>
              <w:jc w:val="both"/>
              <w:rPr>
                <w:b/>
              </w:rPr>
            </w:pPr>
          </w:p>
          <w:p w14:paraId="499A87D3" w14:textId="77777777" w:rsidR="00D731F5" w:rsidRPr="00BE7A61" w:rsidRDefault="00D731F5" w:rsidP="00D731F5">
            <w:pPr>
              <w:widowControl w:val="0"/>
              <w:tabs>
                <w:tab w:val="left" w:pos="288"/>
                <w:tab w:val="left" w:pos="532"/>
              </w:tabs>
              <w:jc w:val="both"/>
              <w:rPr>
                <w:b/>
              </w:rPr>
            </w:pPr>
            <w:r w:rsidRPr="00BE7A61">
              <w:rPr>
                <w:b/>
              </w:rPr>
              <w:t xml:space="preserve">Рекомендуемые источники </w:t>
            </w:r>
          </w:p>
          <w:p w14:paraId="4859879D" w14:textId="484FAC0F" w:rsidR="00D731F5" w:rsidRPr="00BE7A61" w:rsidRDefault="00D731F5" w:rsidP="00D731F5">
            <w:pPr>
              <w:widowControl w:val="0"/>
              <w:tabs>
                <w:tab w:val="left" w:pos="288"/>
                <w:tab w:val="left" w:pos="532"/>
              </w:tabs>
              <w:jc w:val="both"/>
              <w:rPr>
                <w:b/>
              </w:rPr>
            </w:pPr>
            <w:r w:rsidRPr="00BE7A61">
              <w:rPr>
                <w:b/>
              </w:rPr>
              <w:t xml:space="preserve">из раздела 8: </w:t>
            </w:r>
            <w:r w:rsidR="008147A2" w:rsidRPr="00BE7A61">
              <w:rPr>
                <w:b/>
              </w:rPr>
              <w:t>9-10</w:t>
            </w:r>
            <w:r w:rsidRPr="00BE7A61">
              <w:rPr>
                <w:b/>
              </w:rPr>
              <w:t>, 1</w:t>
            </w:r>
            <w:r w:rsidR="008147A2" w:rsidRPr="00BE7A61">
              <w:rPr>
                <w:b/>
              </w:rPr>
              <w:t>4-18,</w:t>
            </w:r>
            <w:r w:rsidRPr="00BE7A61">
              <w:rPr>
                <w:b/>
              </w:rPr>
              <w:t xml:space="preserve"> </w:t>
            </w:r>
            <w:r w:rsidR="008147A2" w:rsidRPr="00BE7A61">
              <w:rPr>
                <w:b/>
              </w:rPr>
              <w:t>23</w:t>
            </w:r>
          </w:p>
          <w:p w14:paraId="2DB47A56" w14:textId="39076A45" w:rsidR="00D731F5" w:rsidRPr="00BE7A61" w:rsidRDefault="00D731F5" w:rsidP="00D731F5">
            <w:pPr>
              <w:widowControl w:val="0"/>
              <w:tabs>
                <w:tab w:val="left" w:pos="288"/>
                <w:tab w:val="left" w:pos="532"/>
              </w:tabs>
              <w:jc w:val="both"/>
              <w:rPr>
                <w:b/>
              </w:rPr>
            </w:pPr>
            <w:r w:rsidRPr="00BE7A61">
              <w:rPr>
                <w:b/>
              </w:rPr>
              <w:t>из раздела 9: 1-</w:t>
            </w:r>
            <w:r w:rsidR="008147A2" w:rsidRPr="00BE7A61">
              <w:rPr>
                <w:b/>
              </w:rPr>
              <w:t>12</w:t>
            </w:r>
          </w:p>
        </w:tc>
        <w:tc>
          <w:tcPr>
            <w:tcW w:w="3260" w:type="dxa"/>
            <w:shd w:val="clear" w:color="auto" w:fill="FFFFFF"/>
          </w:tcPr>
          <w:p w14:paraId="7FC60915" w14:textId="77777777" w:rsidR="00D731F5" w:rsidRPr="00BE7A61" w:rsidRDefault="00D731F5" w:rsidP="00D731F5">
            <w:pPr>
              <w:widowControl w:val="0"/>
              <w:jc w:val="both"/>
            </w:pPr>
            <w:r w:rsidRPr="00BE7A61">
              <w:lastRenderedPageBreak/>
              <w:t xml:space="preserve">Доклад с презентациями с последующим обсуждением, дискуссия, аналитические сообщения. Дискуссия «Учение Пифагора и пифагорейцев и </w:t>
            </w:r>
            <w:r w:rsidRPr="00BE7A61">
              <w:lastRenderedPageBreak/>
              <w:t>современное цифровое общество»</w:t>
            </w:r>
          </w:p>
          <w:p w14:paraId="6B5774A5" w14:textId="123822DB" w:rsidR="00D731F5" w:rsidRPr="00BE7A61" w:rsidRDefault="00D731F5" w:rsidP="00D731F5">
            <w:pPr>
              <w:widowControl w:val="0"/>
              <w:jc w:val="both"/>
            </w:pPr>
          </w:p>
        </w:tc>
      </w:tr>
      <w:tr w:rsidR="00D731F5" w:rsidRPr="00BE7A61" w14:paraId="1A4A2B0B" w14:textId="77777777" w:rsidTr="008147A2">
        <w:tc>
          <w:tcPr>
            <w:tcW w:w="2127" w:type="dxa"/>
            <w:shd w:val="clear" w:color="auto" w:fill="auto"/>
          </w:tcPr>
          <w:p w14:paraId="734F9E9A" w14:textId="441EFBE7" w:rsidR="00D731F5" w:rsidRPr="00BE7A61" w:rsidRDefault="00D731F5" w:rsidP="008147A2">
            <w:r w:rsidRPr="00BE7A61">
              <w:lastRenderedPageBreak/>
              <w:t>Тема 15. Публично-правовое регулирование денежного обращения, платежных систем, финансовых рынков</w:t>
            </w:r>
          </w:p>
        </w:tc>
        <w:tc>
          <w:tcPr>
            <w:tcW w:w="5132" w:type="dxa"/>
            <w:shd w:val="clear" w:color="auto" w:fill="auto"/>
          </w:tcPr>
          <w:p w14:paraId="3E6C439F" w14:textId="2862FD14" w:rsidR="00D731F5" w:rsidRPr="00BE7A61" w:rsidRDefault="00D731F5" w:rsidP="00D731F5">
            <w:pPr>
              <w:widowControl w:val="0"/>
              <w:tabs>
                <w:tab w:val="left" w:pos="288"/>
                <w:tab w:val="left" w:pos="532"/>
              </w:tabs>
              <w:jc w:val="both"/>
              <w:rPr>
                <w:b/>
              </w:rPr>
            </w:pPr>
            <w:r w:rsidRPr="00BE7A61">
              <w:t xml:space="preserve">Кредитные и </w:t>
            </w:r>
            <w:proofErr w:type="spellStart"/>
            <w:r w:rsidRPr="00BE7A61">
              <w:t>некредитные</w:t>
            </w:r>
            <w:proofErr w:type="spellEnd"/>
            <w:r w:rsidRPr="00BE7A61">
              <w:t xml:space="preserve"> финансовые организации. Группы риска совершения подозрительных операций. Основные направления единой государственной денежно-кредитной политики. Обязательные нормативы по обеспечению устойчивости кредитных организаций. Эмиссия наличных денег. Основные инструменты денежно-кредитной политики Банка России. Основные направления развития финансового рынка Российской Федерации. </w:t>
            </w:r>
          </w:p>
          <w:p w14:paraId="5A6B0C3E" w14:textId="77777777" w:rsidR="00D731F5" w:rsidRPr="00BE7A61" w:rsidRDefault="00D731F5" w:rsidP="00D731F5">
            <w:pPr>
              <w:widowControl w:val="0"/>
              <w:tabs>
                <w:tab w:val="left" w:pos="288"/>
                <w:tab w:val="left" w:pos="532"/>
              </w:tabs>
              <w:jc w:val="both"/>
              <w:rPr>
                <w:b/>
              </w:rPr>
            </w:pPr>
          </w:p>
          <w:p w14:paraId="57C18C6D" w14:textId="77777777" w:rsidR="00D731F5" w:rsidRPr="00BE7A61" w:rsidRDefault="00D731F5" w:rsidP="00D731F5">
            <w:pPr>
              <w:widowControl w:val="0"/>
              <w:tabs>
                <w:tab w:val="left" w:pos="288"/>
                <w:tab w:val="left" w:pos="532"/>
              </w:tabs>
              <w:jc w:val="both"/>
              <w:rPr>
                <w:b/>
              </w:rPr>
            </w:pPr>
            <w:r w:rsidRPr="00BE7A61">
              <w:rPr>
                <w:b/>
              </w:rPr>
              <w:t xml:space="preserve">Рекомендуемые источники </w:t>
            </w:r>
          </w:p>
          <w:p w14:paraId="37350CA3" w14:textId="7B296922" w:rsidR="00D731F5" w:rsidRPr="00BE7A61" w:rsidRDefault="00D731F5" w:rsidP="00D731F5">
            <w:pPr>
              <w:widowControl w:val="0"/>
              <w:tabs>
                <w:tab w:val="left" w:pos="288"/>
                <w:tab w:val="left" w:pos="532"/>
              </w:tabs>
              <w:jc w:val="both"/>
              <w:rPr>
                <w:b/>
              </w:rPr>
            </w:pPr>
            <w:r w:rsidRPr="00BE7A61">
              <w:rPr>
                <w:b/>
              </w:rPr>
              <w:t xml:space="preserve">из раздела 8: </w:t>
            </w:r>
            <w:r w:rsidR="008147A2" w:rsidRPr="00BE7A61">
              <w:rPr>
                <w:b/>
              </w:rPr>
              <w:t>3-5, 12-16, 18, 24</w:t>
            </w:r>
          </w:p>
          <w:p w14:paraId="0932974B" w14:textId="65381A74" w:rsidR="00D731F5" w:rsidRPr="00BE7A61" w:rsidRDefault="00D731F5" w:rsidP="00D731F5">
            <w:pPr>
              <w:widowControl w:val="0"/>
              <w:tabs>
                <w:tab w:val="left" w:pos="288"/>
                <w:tab w:val="left" w:pos="532"/>
              </w:tabs>
              <w:jc w:val="both"/>
              <w:rPr>
                <w:b/>
              </w:rPr>
            </w:pPr>
            <w:r w:rsidRPr="00BE7A61">
              <w:rPr>
                <w:b/>
              </w:rPr>
              <w:t>из раздела 9: 1-4, 6, 9-18</w:t>
            </w:r>
          </w:p>
        </w:tc>
        <w:tc>
          <w:tcPr>
            <w:tcW w:w="3260" w:type="dxa"/>
            <w:shd w:val="clear" w:color="auto" w:fill="FFFFFF"/>
          </w:tcPr>
          <w:p w14:paraId="74E2D60F" w14:textId="77777777" w:rsidR="00D731F5" w:rsidRPr="00BE7A61" w:rsidRDefault="00D731F5" w:rsidP="00D731F5">
            <w:pPr>
              <w:widowControl w:val="0"/>
              <w:tabs>
                <w:tab w:val="left" w:pos="709"/>
                <w:tab w:val="left" w:pos="993"/>
              </w:tabs>
              <w:contextualSpacing/>
              <w:jc w:val="both"/>
            </w:pPr>
            <w:r w:rsidRPr="00BE7A61">
              <w:t>Семинарское занятие проводится в форме аналитического обзора, обсуждения и дискуссии по вопросам.</w:t>
            </w:r>
          </w:p>
          <w:p w14:paraId="3D3AF808" w14:textId="2A885ABB" w:rsidR="00D731F5" w:rsidRPr="00BE7A61" w:rsidRDefault="00D731F5" w:rsidP="00D731F5">
            <w:pPr>
              <w:widowControl w:val="0"/>
              <w:tabs>
                <w:tab w:val="left" w:pos="709"/>
                <w:tab w:val="left" w:pos="993"/>
              </w:tabs>
              <w:contextualSpacing/>
              <w:jc w:val="both"/>
            </w:pPr>
          </w:p>
        </w:tc>
      </w:tr>
      <w:tr w:rsidR="00D731F5" w:rsidRPr="00683958" w14:paraId="110D06A7" w14:textId="77777777" w:rsidTr="008147A2">
        <w:tc>
          <w:tcPr>
            <w:tcW w:w="2127" w:type="dxa"/>
            <w:shd w:val="clear" w:color="auto" w:fill="auto"/>
          </w:tcPr>
          <w:p w14:paraId="2A61FA32" w14:textId="26F39AD1" w:rsidR="00D731F5" w:rsidRPr="00BE7A61" w:rsidRDefault="00D731F5" w:rsidP="008147A2">
            <w:r w:rsidRPr="00BE7A61">
              <w:t>Тема 16. Публично-правовое регулирование банковской системы и банковского надзора</w:t>
            </w:r>
          </w:p>
        </w:tc>
        <w:tc>
          <w:tcPr>
            <w:tcW w:w="5132" w:type="dxa"/>
            <w:shd w:val="clear" w:color="auto" w:fill="auto"/>
          </w:tcPr>
          <w:p w14:paraId="77CBD2A0" w14:textId="53688712" w:rsidR="00D731F5" w:rsidRPr="00BE7A61" w:rsidRDefault="00D731F5" w:rsidP="00D731F5">
            <w:pPr>
              <w:widowControl w:val="0"/>
              <w:tabs>
                <w:tab w:val="left" w:pos="288"/>
                <w:tab w:val="left" w:pos="532"/>
              </w:tabs>
              <w:jc w:val="both"/>
              <w:rPr>
                <w:b/>
              </w:rPr>
            </w:pPr>
            <w:r w:rsidRPr="00BE7A61">
              <w:t>Правовой статус Центрального банка РФ и цели его деятельности. Органы Центрального банка РФ и порядок их формирования. Функции Центрального банка РФ. Виды нормативных правовых актов, издаваемых Банкам России. Подотчетность Банка России Государственной Думе РФ. Годовой отчет Банка России. Порядок проведения проверок Банком России. Предписания Банка России и последствия их неисполнения.</w:t>
            </w:r>
          </w:p>
          <w:p w14:paraId="615C31F8" w14:textId="77777777" w:rsidR="00D731F5" w:rsidRPr="00BE7A61" w:rsidRDefault="00D731F5" w:rsidP="00D731F5">
            <w:pPr>
              <w:widowControl w:val="0"/>
              <w:tabs>
                <w:tab w:val="left" w:pos="288"/>
                <w:tab w:val="left" w:pos="532"/>
              </w:tabs>
              <w:jc w:val="both"/>
              <w:rPr>
                <w:b/>
              </w:rPr>
            </w:pPr>
          </w:p>
          <w:p w14:paraId="28F5DC06" w14:textId="77777777" w:rsidR="00D731F5" w:rsidRPr="00BE7A61" w:rsidRDefault="00D731F5" w:rsidP="00D731F5">
            <w:pPr>
              <w:widowControl w:val="0"/>
              <w:tabs>
                <w:tab w:val="left" w:pos="288"/>
                <w:tab w:val="left" w:pos="532"/>
              </w:tabs>
              <w:jc w:val="both"/>
              <w:rPr>
                <w:b/>
              </w:rPr>
            </w:pPr>
            <w:r w:rsidRPr="00BE7A61">
              <w:rPr>
                <w:b/>
              </w:rPr>
              <w:t xml:space="preserve">Рекомендуемые источники </w:t>
            </w:r>
          </w:p>
          <w:p w14:paraId="5EBD2E28" w14:textId="77777777" w:rsidR="008147A2" w:rsidRPr="00BE7A61" w:rsidRDefault="008147A2" w:rsidP="008147A2">
            <w:pPr>
              <w:widowControl w:val="0"/>
              <w:tabs>
                <w:tab w:val="left" w:pos="288"/>
                <w:tab w:val="left" w:pos="532"/>
              </w:tabs>
              <w:jc w:val="both"/>
              <w:rPr>
                <w:b/>
              </w:rPr>
            </w:pPr>
            <w:r w:rsidRPr="00BE7A61">
              <w:rPr>
                <w:b/>
              </w:rPr>
              <w:t>из раздела 8: 3-5, 12-16, 18, 24</w:t>
            </w:r>
          </w:p>
          <w:p w14:paraId="481C4358" w14:textId="1AA09BA3" w:rsidR="00D731F5" w:rsidRPr="00BE7A61" w:rsidRDefault="008147A2" w:rsidP="008147A2">
            <w:pPr>
              <w:widowControl w:val="0"/>
              <w:tabs>
                <w:tab w:val="left" w:pos="288"/>
                <w:tab w:val="left" w:pos="532"/>
              </w:tabs>
              <w:jc w:val="both"/>
              <w:rPr>
                <w:b/>
              </w:rPr>
            </w:pPr>
            <w:r w:rsidRPr="00BE7A61">
              <w:rPr>
                <w:b/>
              </w:rPr>
              <w:t>из раздела 9: 1-4, 6, 9-18</w:t>
            </w:r>
          </w:p>
        </w:tc>
        <w:tc>
          <w:tcPr>
            <w:tcW w:w="3260" w:type="dxa"/>
            <w:shd w:val="clear" w:color="auto" w:fill="FFFFFF"/>
          </w:tcPr>
          <w:p w14:paraId="7F506659" w14:textId="77777777" w:rsidR="00D731F5" w:rsidRPr="00BE7A61" w:rsidRDefault="00D731F5" w:rsidP="00D731F5">
            <w:pPr>
              <w:widowControl w:val="0"/>
              <w:jc w:val="both"/>
            </w:pPr>
            <w:r w:rsidRPr="00BE7A61">
              <w:t>Свободная коммуникация, анализ научных статей, монографических исследований по теме семинара</w:t>
            </w:r>
          </w:p>
          <w:p w14:paraId="4A736D4D" w14:textId="77777777" w:rsidR="00D731F5" w:rsidRPr="00683958" w:rsidRDefault="00D731F5" w:rsidP="00D731F5">
            <w:pPr>
              <w:widowControl w:val="0"/>
              <w:jc w:val="both"/>
            </w:pPr>
            <w:r w:rsidRPr="00BE7A61">
              <w:t>Коллоквиум итоговый</w:t>
            </w:r>
          </w:p>
          <w:p w14:paraId="4934FE4F" w14:textId="180089AF" w:rsidR="00D731F5" w:rsidRPr="00683958" w:rsidRDefault="00D731F5" w:rsidP="00D731F5">
            <w:pPr>
              <w:widowControl w:val="0"/>
              <w:jc w:val="both"/>
            </w:pPr>
          </w:p>
        </w:tc>
      </w:tr>
    </w:tbl>
    <w:p w14:paraId="186EA5F1" w14:textId="77777777" w:rsidR="002E3101" w:rsidRDefault="002E3101" w:rsidP="002E3101">
      <w:pPr>
        <w:pStyle w:val="10"/>
        <w:keepNext w:val="0"/>
        <w:keepLines w:val="0"/>
        <w:widowControl w:val="0"/>
        <w:spacing w:before="0" w:after="0" w:line="240" w:lineRule="auto"/>
        <w:ind w:firstLine="567"/>
        <w:jc w:val="both"/>
        <w:rPr>
          <w:rStyle w:val="23"/>
          <w:rFonts w:eastAsia="Calibri"/>
          <w:color w:val="auto"/>
          <w:sz w:val="28"/>
          <w:szCs w:val="28"/>
        </w:rPr>
      </w:pPr>
      <w:bookmarkStart w:id="14" w:name="_Toc454271099"/>
    </w:p>
    <w:p w14:paraId="3BC4E200" w14:textId="12CB32F5" w:rsidR="0074708B" w:rsidRDefault="0016225E" w:rsidP="002E3101">
      <w:pPr>
        <w:pStyle w:val="10"/>
        <w:keepNext w:val="0"/>
        <w:keepLines w:val="0"/>
        <w:widowControl w:val="0"/>
        <w:spacing w:before="0" w:after="0" w:line="240" w:lineRule="auto"/>
        <w:ind w:firstLine="567"/>
        <w:jc w:val="both"/>
        <w:rPr>
          <w:rStyle w:val="23"/>
          <w:rFonts w:eastAsia="Calibri"/>
          <w:color w:val="auto"/>
          <w:sz w:val="28"/>
          <w:szCs w:val="28"/>
        </w:rPr>
      </w:pPr>
      <w:r w:rsidRPr="003D1634">
        <w:rPr>
          <w:rStyle w:val="23"/>
          <w:rFonts w:eastAsia="Calibri"/>
          <w:color w:val="auto"/>
          <w:sz w:val="28"/>
          <w:szCs w:val="28"/>
        </w:rPr>
        <w:t>6. Учебно-методическое обеспечение для самостоятельной работы обучающихся по дисциплине</w:t>
      </w:r>
      <w:bookmarkEnd w:id="14"/>
    </w:p>
    <w:p w14:paraId="131E9697" w14:textId="77777777" w:rsidR="00A67853" w:rsidRPr="00AB283B" w:rsidRDefault="00A67853" w:rsidP="002E3101">
      <w:pPr>
        <w:pStyle w:val="af"/>
        <w:keepNext/>
        <w:keepLines/>
        <w:jc w:val="center"/>
        <w:outlineLvl w:val="0"/>
        <w:rPr>
          <w:rFonts w:eastAsia="Calibri"/>
          <w:b/>
          <w:bCs/>
          <w:sz w:val="28"/>
          <w:szCs w:val="28"/>
        </w:rPr>
      </w:pPr>
      <w:bookmarkStart w:id="15" w:name="_Toc454271100"/>
      <w:bookmarkStart w:id="16" w:name="_Toc506893282"/>
      <w:r w:rsidRPr="00AB283B">
        <w:rPr>
          <w:rFonts w:eastAsia="Calibri"/>
          <w:b/>
          <w:bCs/>
          <w:sz w:val="28"/>
          <w:szCs w:val="28"/>
        </w:rPr>
        <w:t>6.1. Перечень вопросов, отводимых на самостоятельное освоение дисциплины, формы внеаудиторной самостоятельной работы</w:t>
      </w:r>
      <w:bookmarkEnd w:id="15"/>
      <w:bookmarkEnd w:id="16"/>
    </w:p>
    <w:p w14:paraId="61E68E90" w14:textId="77777777" w:rsidR="00A67853" w:rsidRPr="00A67853" w:rsidRDefault="00A67853" w:rsidP="00A67853"/>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925"/>
        <w:gridCol w:w="2296"/>
      </w:tblGrid>
      <w:tr w:rsidR="0078386D" w:rsidRPr="00022F3F" w14:paraId="4A869CEE" w14:textId="77777777" w:rsidTr="00BD2148">
        <w:trPr>
          <w:tblHeader/>
        </w:trPr>
        <w:tc>
          <w:tcPr>
            <w:tcW w:w="2269" w:type="dxa"/>
            <w:shd w:val="clear" w:color="auto" w:fill="auto"/>
          </w:tcPr>
          <w:p w14:paraId="0B1EEFB9" w14:textId="77777777" w:rsidR="0078386D" w:rsidRPr="00022F3F" w:rsidRDefault="00543D1B" w:rsidP="000A00F7">
            <w:pPr>
              <w:pStyle w:val="15"/>
              <w:widowControl w:val="0"/>
              <w:spacing w:before="0" w:after="0"/>
              <w:jc w:val="both"/>
              <w:rPr>
                <w:b/>
                <w:color w:val="auto"/>
              </w:rPr>
            </w:pPr>
            <w:r w:rsidRPr="00022F3F">
              <w:rPr>
                <w:rStyle w:val="25"/>
                <w:b/>
                <w:sz w:val="24"/>
                <w:szCs w:val="24"/>
              </w:rPr>
              <w:t>Наименование тем (разделов) дисциплины</w:t>
            </w:r>
          </w:p>
        </w:tc>
        <w:tc>
          <w:tcPr>
            <w:tcW w:w="5925" w:type="dxa"/>
            <w:shd w:val="clear" w:color="auto" w:fill="auto"/>
          </w:tcPr>
          <w:p w14:paraId="3CDF37E4" w14:textId="77777777" w:rsidR="00731783" w:rsidRPr="00022F3F" w:rsidRDefault="00731783" w:rsidP="000A00F7">
            <w:pPr>
              <w:pStyle w:val="15"/>
              <w:widowControl w:val="0"/>
              <w:spacing w:before="0" w:after="0"/>
              <w:jc w:val="both"/>
              <w:rPr>
                <w:b/>
                <w:bCs/>
              </w:rPr>
            </w:pPr>
            <w:r w:rsidRPr="00022F3F">
              <w:rPr>
                <w:b/>
                <w:bCs/>
              </w:rPr>
              <w:t>Перечень вопросов</w:t>
            </w:r>
            <w:r w:rsidR="0021083C" w:rsidRPr="00022F3F">
              <w:rPr>
                <w:b/>
                <w:bCs/>
              </w:rPr>
              <w:t>, отводимых на</w:t>
            </w:r>
          </w:p>
          <w:p w14:paraId="5A6FFBB2" w14:textId="77777777" w:rsidR="0078386D" w:rsidRPr="00022F3F" w:rsidRDefault="00731783" w:rsidP="000A00F7">
            <w:pPr>
              <w:pStyle w:val="15"/>
              <w:widowControl w:val="0"/>
              <w:spacing w:before="0" w:after="0"/>
              <w:jc w:val="both"/>
              <w:rPr>
                <w:b/>
              </w:rPr>
            </w:pPr>
            <w:r w:rsidRPr="00022F3F">
              <w:rPr>
                <w:b/>
                <w:bCs/>
              </w:rPr>
              <w:t>самостоятельно</w:t>
            </w:r>
            <w:r w:rsidR="0021083C" w:rsidRPr="00022F3F">
              <w:rPr>
                <w:b/>
                <w:bCs/>
              </w:rPr>
              <w:t>е освоение</w:t>
            </w:r>
          </w:p>
        </w:tc>
        <w:tc>
          <w:tcPr>
            <w:tcW w:w="2296" w:type="dxa"/>
          </w:tcPr>
          <w:p w14:paraId="1517BBA6" w14:textId="77777777" w:rsidR="00731783" w:rsidRPr="00022F3F" w:rsidRDefault="0078386D" w:rsidP="000A00F7">
            <w:pPr>
              <w:pStyle w:val="15"/>
              <w:widowControl w:val="0"/>
              <w:spacing w:before="0" w:after="0"/>
              <w:jc w:val="both"/>
              <w:rPr>
                <w:b/>
                <w:bCs/>
                <w:color w:val="auto"/>
              </w:rPr>
            </w:pPr>
            <w:r w:rsidRPr="00022F3F">
              <w:rPr>
                <w:b/>
                <w:bCs/>
                <w:color w:val="auto"/>
              </w:rPr>
              <w:t>Формы внеаудиторной самостоятельной</w:t>
            </w:r>
            <w:r w:rsidR="007C5F65" w:rsidRPr="00022F3F">
              <w:rPr>
                <w:b/>
                <w:bCs/>
                <w:color w:val="auto"/>
              </w:rPr>
              <w:t xml:space="preserve"> </w:t>
            </w:r>
            <w:r w:rsidRPr="00022F3F">
              <w:rPr>
                <w:b/>
                <w:bCs/>
                <w:color w:val="auto"/>
              </w:rPr>
              <w:t>работы</w:t>
            </w:r>
          </w:p>
        </w:tc>
      </w:tr>
      <w:tr w:rsidR="005516A9" w:rsidRPr="00022F3F" w14:paraId="3CFFAE2E" w14:textId="77777777" w:rsidTr="007333A6">
        <w:tc>
          <w:tcPr>
            <w:tcW w:w="2269" w:type="dxa"/>
            <w:shd w:val="clear" w:color="auto" w:fill="auto"/>
          </w:tcPr>
          <w:p w14:paraId="293F3732" w14:textId="09396325" w:rsidR="005516A9" w:rsidRPr="002E3101" w:rsidRDefault="005516A9" w:rsidP="007333A6">
            <w:pPr>
              <w:widowControl w:val="0"/>
              <w:rPr>
                <w:highlight w:val="yellow"/>
              </w:rPr>
            </w:pPr>
            <w:r w:rsidRPr="005516A9">
              <w:t xml:space="preserve">Тема 1. Финансовое право: предмет, метод, система, </w:t>
            </w:r>
            <w:r w:rsidRPr="005516A9">
              <w:lastRenderedPageBreak/>
              <w:t>формы существования</w:t>
            </w:r>
          </w:p>
        </w:tc>
        <w:tc>
          <w:tcPr>
            <w:tcW w:w="5925" w:type="dxa"/>
            <w:shd w:val="clear" w:color="auto" w:fill="auto"/>
          </w:tcPr>
          <w:p w14:paraId="4ECD8B19" w14:textId="77777777" w:rsidR="005516A9" w:rsidRPr="005F1E61" w:rsidRDefault="005516A9" w:rsidP="005F1E61">
            <w:pPr>
              <w:pStyle w:val="15"/>
              <w:widowControl w:val="0"/>
              <w:numPr>
                <w:ilvl w:val="0"/>
                <w:numId w:val="3"/>
              </w:numPr>
              <w:tabs>
                <w:tab w:val="left" w:pos="32"/>
                <w:tab w:val="left" w:pos="315"/>
              </w:tabs>
              <w:spacing w:before="0" w:after="0"/>
              <w:ind w:left="0" w:firstLine="0"/>
              <w:jc w:val="both"/>
            </w:pPr>
            <w:r w:rsidRPr="005F1E61">
              <w:lastRenderedPageBreak/>
              <w:t xml:space="preserve">Финансовое право в системе отраслей публичного права, схожесть и отличия. </w:t>
            </w:r>
          </w:p>
          <w:p w14:paraId="3E5E29D4" w14:textId="77777777" w:rsidR="005516A9" w:rsidRPr="005F1E61" w:rsidRDefault="005516A9" w:rsidP="005F1E61">
            <w:pPr>
              <w:pStyle w:val="15"/>
              <w:widowControl w:val="0"/>
              <w:numPr>
                <w:ilvl w:val="0"/>
                <w:numId w:val="3"/>
              </w:numPr>
              <w:tabs>
                <w:tab w:val="left" w:pos="32"/>
                <w:tab w:val="left" w:pos="315"/>
              </w:tabs>
              <w:spacing w:before="0" w:after="0"/>
              <w:ind w:left="0" w:firstLine="0"/>
              <w:jc w:val="both"/>
            </w:pPr>
            <w:r w:rsidRPr="005F1E61">
              <w:t xml:space="preserve">Реализация власти государства в финансовом праве </w:t>
            </w:r>
            <w:r w:rsidRPr="005F1E61">
              <w:lastRenderedPageBreak/>
              <w:t xml:space="preserve">с учетом гарантий свободы экономической деятельности </w:t>
            </w:r>
          </w:p>
          <w:p w14:paraId="3D778B7F" w14:textId="77777777" w:rsidR="005516A9" w:rsidRPr="005F1E61" w:rsidRDefault="005516A9" w:rsidP="005F1E61">
            <w:pPr>
              <w:pStyle w:val="15"/>
              <w:widowControl w:val="0"/>
              <w:numPr>
                <w:ilvl w:val="0"/>
                <w:numId w:val="3"/>
              </w:numPr>
              <w:tabs>
                <w:tab w:val="left" w:pos="32"/>
                <w:tab w:val="left" w:pos="315"/>
              </w:tabs>
              <w:spacing w:before="0" w:after="0"/>
              <w:ind w:left="0" w:firstLine="0"/>
              <w:jc w:val="both"/>
            </w:pPr>
            <w:r w:rsidRPr="005F1E61">
              <w:t>Субъекты финансового права и их правовой статус</w:t>
            </w:r>
          </w:p>
          <w:p w14:paraId="2E2F6D0A" w14:textId="77777777" w:rsidR="005516A9" w:rsidRPr="005F1E61" w:rsidRDefault="005516A9" w:rsidP="005F1E61">
            <w:pPr>
              <w:pStyle w:val="15"/>
              <w:widowControl w:val="0"/>
              <w:numPr>
                <w:ilvl w:val="0"/>
                <w:numId w:val="3"/>
              </w:numPr>
              <w:tabs>
                <w:tab w:val="left" w:pos="32"/>
                <w:tab w:val="left" w:pos="315"/>
              </w:tabs>
              <w:spacing w:before="0" w:after="0"/>
              <w:ind w:left="0" w:firstLine="0"/>
              <w:jc w:val="both"/>
            </w:pPr>
            <w:r w:rsidRPr="005F1E61">
              <w:t>Формы существования (источники) финансового права. Влияние судебной практики на развитие финансового права</w:t>
            </w:r>
          </w:p>
          <w:p w14:paraId="0349FE62" w14:textId="686A8B0D" w:rsidR="005516A9" w:rsidRPr="005F1E61" w:rsidRDefault="005516A9" w:rsidP="005F1E61">
            <w:pPr>
              <w:pStyle w:val="15"/>
              <w:widowControl w:val="0"/>
              <w:numPr>
                <w:ilvl w:val="0"/>
                <w:numId w:val="3"/>
              </w:numPr>
              <w:tabs>
                <w:tab w:val="left" w:pos="32"/>
                <w:tab w:val="left" w:pos="315"/>
              </w:tabs>
              <w:spacing w:before="0" w:after="0"/>
              <w:ind w:left="0" w:firstLine="0"/>
              <w:jc w:val="both"/>
            </w:pPr>
            <w:r w:rsidRPr="005F1E61">
              <w:t>Варианты достижения баланса между публичным и частным интересом в финансовом праве</w:t>
            </w:r>
          </w:p>
        </w:tc>
        <w:tc>
          <w:tcPr>
            <w:tcW w:w="2296" w:type="dxa"/>
          </w:tcPr>
          <w:p w14:paraId="48B0AD93" w14:textId="77777777" w:rsidR="005516A9" w:rsidRPr="00022F3F" w:rsidRDefault="005516A9" w:rsidP="005516A9">
            <w:pPr>
              <w:pStyle w:val="15"/>
              <w:widowControl w:val="0"/>
              <w:spacing w:before="0" w:after="0"/>
              <w:jc w:val="both"/>
              <w:rPr>
                <w:color w:val="262626"/>
              </w:rPr>
            </w:pPr>
            <w:r w:rsidRPr="00022F3F">
              <w:lastRenderedPageBreak/>
              <w:t xml:space="preserve">Работа с нормативными правовыми актами и иными источниками права. </w:t>
            </w:r>
            <w:r w:rsidRPr="00022F3F">
              <w:lastRenderedPageBreak/>
              <w:t xml:space="preserve">Аннотирование научной литературы. </w:t>
            </w:r>
          </w:p>
        </w:tc>
      </w:tr>
      <w:tr w:rsidR="005516A9" w:rsidRPr="00022F3F" w14:paraId="376A454B" w14:textId="77777777" w:rsidTr="007333A6">
        <w:tc>
          <w:tcPr>
            <w:tcW w:w="2269" w:type="dxa"/>
            <w:shd w:val="clear" w:color="auto" w:fill="auto"/>
          </w:tcPr>
          <w:p w14:paraId="37C9FA05" w14:textId="211E738B" w:rsidR="005516A9" w:rsidRPr="002E3101" w:rsidRDefault="005516A9" w:rsidP="007333A6">
            <w:pPr>
              <w:suppressAutoHyphens/>
              <w:rPr>
                <w:highlight w:val="yellow"/>
              </w:rPr>
            </w:pPr>
            <w:r w:rsidRPr="005516A9">
              <w:lastRenderedPageBreak/>
              <w:t>Тема 2. Правовая природа публичных финансов и правовое регулирование публичной финансовой деятельности</w:t>
            </w:r>
          </w:p>
        </w:tc>
        <w:tc>
          <w:tcPr>
            <w:tcW w:w="5925" w:type="dxa"/>
            <w:shd w:val="clear" w:color="auto" w:fill="auto"/>
          </w:tcPr>
          <w:p w14:paraId="11729B6E" w14:textId="77777777" w:rsidR="005516A9" w:rsidRPr="005F1E61" w:rsidRDefault="005516A9" w:rsidP="005F1E61">
            <w:pPr>
              <w:pStyle w:val="15"/>
              <w:widowControl w:val="0"/>
              <w:numPr>
                <w:ilvl w:val="0"/>
                <w:numId w:val="4"/>
              </w:numPr>
              <w:tabs>
                <w:tab w:val="left" w:pos="32"/>
                <w:tab w:val="left" w:pos="315"/>
              </w:tabs>
              <w:spacing w:before="0" w:after="0"/>
              <w:ind w:left="0" w:firstLine="0"/>
              <w:jc w:val="both"/>
            </w:pPr>
            <w:r w:rsidRPr="005F1E61">
              <w:t>Цели и задачи публичных финансов в социальном государстве</w:t>
            </w:r>
          </w:p>
          <w:p w14:paraId="74C18C98" w14:textId="77777777" w:rsidR="005516A9" w:rsidRPr="005F1E61" w:rsidRDefault="005516A9" w:rsidP="005F1E61">
            <w:pPr>
              <w:pStyle w:val="15"/>
              <w:widowControl w:val="0"/>
              <w:numPr>
                <w:ilvl w:val="0"/>
                <w:numId w:val="4"/>
              </w:numPr>
              <w:tabs>
                <w:tab w:val="left" w:pos="32"/>
                <w:tab w:val="left" w:pos="315"/>
              </w:tabs>
              <w:spacing w:before="0" w:after="0"/>
              <w:ind w:left="0" w:firstLine="0"/>
              <w:jc w:val="both"/>
            </w:pPr>
            <w:r w:rsidRPr="005F1E61">
              <w:t>Система финансовых органов государства и муниципальных образований, порядок образования, правовой статус, цель и задачи образования</w:t>
            </w:r>
          </w:p>
          <w:p w14:paraId="403BA7EB" w14:textId="77777777" w:rsidR="005516A9" w:rsidRPr="005F1E61" w:rsidRDefault="005516A9" w:rsidP="005F1E61">
            <w:pPr>
              <w:pStyle w:val="15"/>
              <w:widowControl w:val="0"/>
              <w:numPr>
                <w:ilvl w:val="0"/>
                <w:numId w:val="4"/>
              </w:numPr>
              <w:tabs>
                <w:tab w:val="left" w:pos="32"/>
                <w:tab w:val="left" w:pos="315"/>
              </w:tabs>
              <w:spacing w:before="0" w:after="0"/>
              <w:ind w:left="0" w:firstLine="0"/>
              <w:jc w:val="both"/>
            </w:pPr>
            <w:r w:rsidRPr="005F1E61">
              <w:t>Цель, задачи и методы осуществления государственного (муниципального) финансового контроля</w:t>
            </w:r>
          </w:p>
          <w:p w14:paraId="4BA5B039" w14:textId="77777777" w:rsidR="005516A9" w:rsidRPr="005F1E61" w:rsidRDefault="005516A9" w:rsidP="005F1E61">
            <w:pPr>
              <w:pStyle w:val="15"/>
              <w:widowControl w:val="0"/>
              <w:numPr>
                <w:ilvl w:val="0"/>
                <w:numId w:val="4"/>
              </w:numPr>
              <w:tabs>
                <w:tab w:val="left" w:pos="32"/>
                <w:tab w:val="left" w:pos="315"/>
              </w:tabs>
              <w:spacing w:before="0" w:after="0"/>
              <w:ind w:left="0" w:firstLine="0"/>
              <w:jc w:val="both"/>
            </w:pPr>
            <w:r w:rsidRPr="005F1E61">
              <w:t>Органы внешнего государственного (муниципального) финансового контроля, порядок образования и правовой статус</w:t>
            </w:r>
          </w:p>
          <w:p w14:paraId="2E6649FC" w14:textId="77777777" w:rsidR="005516A9" w:rsidRPr="005F1E61" w:rsidRDefault="005516A9" w:rsidP="005F1E61">
            <w:pPr>
              <w:pStyle w:val="15"/>
              <w:widowControl w:val="0"/>
              <w:numPr>
                <w:ilvl w:val="0"/>
                <w:numId w:val="4"/>
              </w:numPr>
              <w:tabs>
                <w:tab w:val="left" w:pos="32"/>
                <w:tab w:val="left" w:pos="315"/>
              </w:tabs>
              <w:spacing w:before="0" w:after="0"/>
              <w:ind w:left="0" w:firstLine="0"/>
              <w:jc w:val="both"/>
            </w:pPr>
            <w:r w:rsidRPr="005F1E61">
              <w:t>Органы внутреннего государственного (муниципального) финансового контроля, цель их образования и стоящие перед ними задачи</w:t>
            </w:r>
          </w:p>
          <w:p w14:paraId="61971ABF" w14:textId="16CCF29B" w:rsidR="005516A9" w:rsidRPr="005F1E61" w:rsidRDefault="005516A9" w:rsidP="005F1E61">
            <w:pPr>
              <w:pStyle w:val="15"/>
              <w:widowControl w:val="0"/>
              <w:numPr>
                <w:ilvl w:val="0"/>
                <w:numId w:val="4"/>
              </w:numPr>
              <w:tabs>
                <w:tab w:val="left" w:pos="32"/>
                <w:tab w:val="left" w:pos="315"/>
              </w:tabs>
              <w:spacing w:before="0" w:after="0"/>
              <w:ind w:left="0" w:firstLine="0"/>
              <w:jc w:val="both"/>
            </w:pPr>
            <w:r w:rsidRPr="005F1E61">
              <w:t>Способы воспрепятствования административному произволу в финансовой деятельности демократического государства</w:t>
            </w:r>
          </w:p>
        </w:tc>
        <w:tc>
          <w:tcPr>
            <w:tcW w:w="2296" w:type="dxa"/>
          </w:tcPr>
          <w:p w14:paraId="7CE9FBB5" w14:textId="77777777" w:rsidR="005516A9" w:rsidRPr="00022F3F" w:rsidRDefault="005516A9" w:rsidP="005516A9">
            <w:pPr>
              <w:pStyle w:val="15"/>
              <w:widowControl w:val="0"/>
              <w:spacing w:before="0" w:after="0"/>
              <w:jc w:val="both"/>
              <w:rPr>
                <w:color w:val="262626"/>
              </w:rPr>
            </w:pPr>
            <w:r w:rsidRPr="00022F3F">
              <w:t>Работа с нормативными правовыми актами и иными источниками права. Аннотирование научной литературы. Подготовка к тестированию</w:t>
            </w:r>
          </w:p>
        </w:tc>
      </w:tr>
      <w:tr w:rsidR="005516A9" w:rsidRPr="00022F3F" w14:paraId="6773693E" w14:textId="77777777" w:rsidTr="007333A6">
        <w:tc>
          <w:tcPr>
            <w:tcW w:w="2269" w:type="dxa"/>
            <w:shd w:val="clear" w:color="auto" w:fill="auto"/>
          </w:tcPr>
          <w:p w14:paraId="02F10F83" w14:textId="3AEE6479" w:rsidR="005516A9" w:rsidRPr="002E3101" w:rsidRDefault="005516A9" w:rsidP="007333A6">
            <w:pPr>
              <w:suppressAutoHyphens/>
              <w:rPr>
                <w:highlight w:val="yellow"/>
              </w:rPr>
            </w:pPr>
            <w:r w:rsidRPr="005516A9">
              <w:t>Тема 3. Финансово-правовое принуждение</w:t>
            </w:r>
          </w:p>
        </w:tc>
        <w:tc>
          <w:tcPr>
            <w:tcW w:w="5925" w:type="dxa"/>
            <w:shd w:val="clear" w:color="auto" w:fill="auto"/>
          </w:tcPr>
          <w:p w14:paraId="5E9A1921" w14:textId="77777777" w:rsidR="005516A9" w:rsidRPr="005F1E61" w:rsidRDefault="005516A9" w:rsidP="005F1E61">
            <w:pPr>
              <w:pStyle w:val="15"/>
              <w:widowControl w:val="0"/>
              <w:numPr>
                <w:ilvl w:val="0"/>
                <w:numId w:val="5"/>
              </w:numPr>
              <w:tabs>
                <w:tab w:val="left" w:pos="32"/>
                <w:tab w:val="left" w:pos="315"/>
              </w:tabs>
              <w:spacing w:before="0" w:after="0"/>
              <w:ind w:left="0" w:firstLine="0"/>
              <w:jc w:val="both"/>
            </w:pPr>
            <w:r w:rsidRPr="005F1E61">
              <w:t xml:space="preserve">Виды государственного принуждения в финансовом праве </w:t>
            </w:r>
          </w:p>
          <w:p w14:paraId="58C2EF96" w14:textId="77777777" w:rsidR="005516A9" w:rsidRPr="005F1E61" w:rsidRDefault="005516A9" w:rsidP="005F1E61">
            <w:pPr>
              <w:pStyle w:val="15"/>
              <w:widowControl w:val="0"/>
              <w:numPr>
                <w:ilvl w:val="0"/>
                <w:numId w:val="5"/>
              </w:numPr>
              <w:tabs>
                <w:tab w:val="left" w:pos="32"/>
                <w:tab w:val="left" w:pos="315"/>
              </w:tabs>
              <w:spacing w:before="0" w:after="0"/>
              <w:ind w:left="0" w:firstLine="0"/>
              <w:jc w:val="both"/>
            </w:pPr>
            <w:r w:rsidRPr="005F1E61">
              <w:t>Предмет доказывания при привлечении к финансовой ответственности</w:t>
            </w:r>
          </w:p>
          <w:p w14:paraId="496E3D36" w14:textId="77777777" w:rsidR="005516A9" w:rsidRPr="005F1E61" w:rsidRDefault="005516A9" w:rsidP="005F1E61">
            <w:pPr>
              <w:pStyle w:val="15"/>
              <w:widowControl w:val="0"/>
              <w:numPr>
                <w:ilvl w:val="0"/>
                <w:numId w:val="5"/>
              </w:numPr>
              <w:tabs>
                <w:tab w:val="left" w:pos="32"/>
                <w:tab w:val="left" w:pos="315"/>
              </w:tabs>
              <w:spacing w:before="0" w:after="0"/>
              <w:ind w:left="0" w:firstLine="0"/>
              <w:jc w:val="both"/>
            </w:pPr>
            <w:r w:rsidRPr="005F1E61">
              <w:t>Меры государственного принуждения в налоговой системе</w:t>
            </w:r>
          </w:p>
          <w:p w14:paraId="76C96459" w14:textId="31C460D2" w:rsidR="005516A9" w:rsidRPr="005F1E61" w:rsidRDefault="005516A9" w:rsidP="005F1E61">
            <w:pPr>
              <w:pStyle w:val="15"/>
              <w:widowControl w:val="0"/>
              <w:numPr>
                <w:ilvl w:val="0"/>
                <w:numId w:val="5"/>
              </w:numPr>
              <w:tabs>
                <w:tab w:val="left" w:pos="32"/>
                <w:tab w:val="left" w:pos="315"/>
              </w:tabs>
              <w:spacing w:before="0" w:after="0"/>
              <w:ind w:left="0" w:firstLine="0"/>
              <w:jc w:val="both"/>
            </w:pPr>
            <w:r w:rsidRPr="005F1E61">
              <w:t>Меры государственного принуждения в бюджетном законодательстве</w:t>
            </w:r>
          </w:p>
        </w:tc>
        <w:tc>
          <w:tcPr>
            <w:tcW w:w="2296" w:type="dxa"/>
          </w:tcPr>
          <w:p w14:paraId="271B9016" w14:textId="77777777" w:rsidR="005516A9" w:rsidRPr="00022F3F" w:rsidRDefault="005516A9" w:rsidP="005516A9">
            <w:pPr>
              <w:pStyle w:val="15"/>
              <w:widowControl w:val="0"/>
              <w:spacing w:before="0" w:after="0"/>
              <w:jc w:val="both"/>
              <w:rPr>
                <w:color w:val="262626"/>
              </w:rPr>
            </w:pPr>
            <w:r w:rsidRPr="00022F3F">
              <w:t xml:space="preserve">Работа с нормативными правовыми актами и иными источниками права. Аннотирование научной литературы. </w:t>
            </w:r>
          </w:p>
        </w:tc>
      </w:tr>
      <w:tr w:rsidR="005516A9" w:rsidRPr="00022F3F" w14:paraId="22ADF799" w14:textId="77777777" w:rsidTr="007333A6">
        <w:tc>
          <w:tcPr>
            <w:tcW w:w="2269" w:type="dxa"/>
            <w:shd w:val="clear" w:color="auto" w:fill="auto"/>
          </w:tcPr>
          <w:p w14:paraId="519953C7" w14:textId="08435536" w:rsidR="005516A9" w:rsidRPr="002E3101" w:rsidRDefault="005516A9" w:rsidP="007333A6">
            <w:pPr>
              <w:suppressAutoHyphens/>
              <w:rPr>
                <w:highlight w:val="yellow"/>
              </w:rPr>
            </w:pPr>
            <w:r w:rsidRPr="005516A9">
              <w:t>Тема 4. Государственная и муниципальная казна</w:t>
            </w:r>
          </w:p>
        </w:tc>
        <w:tc>
          <w:tcPr>
            <w:tcW w:w="5925" w:type="dxa"/>
            <w:shd w:val="clear" w:color="auto" w:fill="auto"/>
          </w:tcPr>
          <w:p w14:paraId="7429110F" w14:textId="77777777" w:rsidR="005516A9" w:rsidRPr="005F1E61" w:rsidRDefault="005516A9" w:rsidP="005F1E61">
            <w:pPr>
              <w:pStyle w:val="15"/>
              <w:widowControl w:val="0"/>
              <w:tabs>
                <w:tab w:val="left" w:pos="32"/>
                <w:tab w:val="left" w:pos="315"/>
              </w:tabs>
              <w:spacing w:before="0" w:after="0"/>
              <w:jc w:val="both"/>
            </w:pPr>
            <w:r w:rsidRPr="005F1E61">
              <w:t>1.</w:t>
            </w:r>
            <w:r w:rsidRPr="005F1E61">
              <w:tab/>
              <w:t>Имущественный состав государственной (муниципальной) казны</w:t>
            </w:r>
          </w:p>
          <w:p w14:paraId="4753F865" w14:textId="66805B7E" w:rsidR="005516A9" w:rsidRPr="005F1E61" w:rsidRDefault="005516A9" w:rsidP="005F1E61">
            <w:pPr>
              <w:pStyle w:val="15"/>
              <w:widowControl w:val="0"/>
              <w:tabs>
                <w:tab w:val="left" w:pos="32"/>
                <w:tab w:val="left" w:pos="315"/>
              </w:tabs>
              <w:spacing w:before="0" w:after="0"/>
              <w:jc w:val="both"/>
            </w:pPr>
            <w:r w:rsidRPr="005F1E61">
              <w:t>2.</w:t>
            </w:r>
            <w:r w:rsidRPr="005F1E61">
              <w:tab/>
              <w:t>Возмещение убытков за счет казны Российской Федерации, субъекта Российской Федерации, муниципального образования</w:t>
            </w:r>
          </w:p>
        </w:tc>
        <w:tc>
          <w:tcPr>
            <w:tcW w:w="2296" w:type="dxa"/>
          </w:tcPr>
          <w:p w14:paraId="7B6D143A" w14:textId="77777777" w:rsidR="005516A9" w:rsidRPr="00022F3F" w:rsidRDefault="005516A9" w:rsidP="005516A9">
            <w:pPr>
              <w:pStyle w:val="15"/>
              <w:widowControl w:val="0"/>
              <w:spacing w:before="0" w:after="0"/>
              <w:jc w:val="both"/>
              <w:rPr>
                <w:color w:val="262626"/>
              </w:rPr>
            </w:pPr>
            <w:r w:rsidRPr="00022F3F">
              <w:t>Работа с нормативными правовыми актами и иными источниками права. Аннотирование научной литературы. Подготовка к дискуссии</w:t>
            </w:r>
          </w:p>
        </w:tc>
      </w:tr>
      <w:tr w:rsidR="005516A9" w:rsidRPr="00022F3F" w14:paraId="05BF37A7" w14:textId="77777777" w:rsidTr="007333A6">
        <w:tc>
          <w:tcPr>
            <w:tcW w:w="2269" w:type="dxa"/>
            <w:shd w:val="clear" w:color="auto" w:fill="auto"/>
          </w:tcPr>
          <w:p w14:paraId="07006C3F" w14:textId="286143BC" w:rsidR="005516A9" w:rsidRPr="002E3101" w:rsidRDefault="005516A9" w:rsidP="007333A6">
            <w:pPr>
              <w:suppressAutoHyphens/>
              <w:rPr>
                <w:highlight w:val="yellow"/>
              </w:rPr>
            </w:pPr>
            <w:r w:rsidRPr="005516A9">
              <w:t>Тема 5. Бюджетные отношения. Бюджет в системе публичных финансов и его правовая природа</w:t>
            </w:r>
          </w:p>
        </w:tc>
        <w:tc>
          <w:tcPr>
            <w:tcW w:w="5925" w:type="dxa"/>
            <w:shd w:val="clear" w:color="auto" w:fill="auto"/>
          </w:tcPr>
          <w:p w14:paraId="255DC216" w14:textId="77777777" w:rsidR="005516A9" w:rsidRPr="005F1E61" w:rsidRDefault="005516A9" w:rsidP="005F1E61">
            <w:pPr>
              <w:pStyle w:val="af"/>
              <w:numPr>
                <w:ilvl w:val="0"/>
                <w:numId w:val="6"/>
              </w:numPr>
              <w:tabs>
                <w:tab w:val="left" w:pos="315"/>
              </w:tabs>
              <w:suppressAutoHyphens/>
              <w:ind w:left="0" w:firstLine="0"/>
              <w:contextualSpacing w:val="0"/>
              <w:jc w:val="both"/>
            </w:pPr>
            <w:r w:rsidRPr="005F1E61">
              <w:t>Бюджет, понятие, значение, правовая форма, виды</w:t>
            </w:r>
          </w:p>
          <w:p w14:paraId="18EB9C3D" w14:textId="77777777" w:rsidR="005516A9" w:rsidRPr="005F1E61" w:rsidRDefault="005516A9" w:rsidP="005F1E61">
            <w:pPr>
              <w:pStyle w:val="af"/>
              <w:numPr>
                <w:ilvl w:val="0"/>
                <w:numId w:val="6"/>
              </w:numPr>
              <w:tabs>
                <w:tab w:val="left" w:pos="315"/>
              </w:tabs>
              <w:suppressAutoHyphens/>
              <w:ind w:left="0" w:firstLine="0"/>
              <w:contextualSpacing w:val="0"/>
              <w:jc w:val="both"/>
            </w:pPr>
            <w:r w:rsidRPr="005F1E61">
              <w:t>Классификация и состав доходов бюджета</w:t>
            </w:r>
          </w:p>
          <w:p w14:paraId="21D58643" w14:textId="77777777" w:rsidR="005516A9" w:rsidRPr="005F1E61" w:rsidRDefault="005516A9" w:rsidP="005F1E61">
            <w:pPr>
              <w:pStyle w:val="af"/>
              <w:numPr>
                <w:ilvl w:val="0"/>
                <w:numId w:val="6"/>
              </w:numPr>
              <w:tabs>
                <w:tab w:val="left" w:pos="315"/>
              </w:tabs>
              <w:suppressAutoHyphens/>
              <w:ind w:left="0" w:firstLine="0"/>
              <w:contextualSpacing w:val="0"/>
              <w:jc w:val="both"/>
            </w:pPr>
            <w:r w:rsidRPr="005F1E61">
              <w:t>Виды расходов бюджета и их социальное значение</w:t>
            </w:r>
          </w:p>
          <w:p w14:paraId="178C715D" w14:textId="77777777" w:rsidR="005516A9" w:rsidRPr="005F1E61" w:rsidRDefault="005516A9" w:rsidP="005F1E61">
            <w:pPr>
              <w:pStyle w:val="af"/>
              <w:numPr>
                <w:ilvl w:val="0"/>
                <w:numId w:val="6"/>
              </w:numPr>
              <w:tabs>
                <w:tab w:val="left" w:pos="315"/>
              </w:tabs>
              <w:suppressAutoHyphens/>
              <w:ind w:left="0" w:firstLine="0"/>
              <w:contextualSpacing w:val="0"/>
            </w:pPr>
            <w:r w:rsidRPr="005F1E61">
              <w:t>Преимущества и недостатки в наличии профицита или дефицита бюджета</w:t>
            </w:r>
          </w:p>
          <w:p w14:paraId="01E5B908" w14:textId="77777777" w:rsidR="005516A9" w:rsidRPr="005F1E61" w:rsidRDefault="005516A9" w:rsidP="005F1E61">
            <w:pPr>
              <w:pStyle w:val="af"/>
              <w:numPr>
                <w:ilvl w:val="0"/>
                <w:numId w:val="6"/>
              </w:numPr>
              <w:tabs>
                <w:tab w:val="left" w:pos="315"/>
              </w:tabs>
              <w:suppressAutoHyphens/>
              <w:ind w:left="0" w:firstLine="0"/>
              <w:contextualSpacing w:val="0"/>
              <w:jc w:val="both"/>
            </w:pPr>
            <w:r w:rsidRPr="005F1E61">
              <w:t>История возникновения и текущий правовой статус Фонда национального благосостояния</w:t>
            </w:r>
          </w:p>
          <w:p w14:paraId="1EAE4009" w14:textId="6406233F" w:rsidR="005516A9" w:rsidRPr="005F1E61" w:rsidRDefault="005516A9" w:rsidP="005F1E61">
            <w:pPr>
              <w:pStyle w:val="af"/>
              <w:numPr>
                <w:ilvl w:val="0"/>
                <w:numId w:val="6"/>
              </w:numPr>
              <w:tabs>
                <w:tab w:val="left" w:pos="315"/>
              </w:tabs>
              <w:suppressAutoHyphens/>
              <w:ind w:left="0" w:firstLine="0"/>
              <w:contextualSpacing w:val="0"/>
              <w:jc w:val="both"/>
            </w:pPr>
            <w:r w:rsidRPr="005F1E61">
              <w:t>Виды бюджетных правонарушений и меры ответственности за их совершение</w:t>
            </w:r>
          </w:p>
        </w:tc>
        <w:tc>
          <w:tcPr>
            <w:tcW w:w="2296" w:type="dxa"/>
          </w:tcPr>
          <w:p w14:paraId="1DDB6BB1" w14:textId="77777777" w:rsidR="005516A9" w:rsidRPr="00022F3F" w:rsidRDefault="005516A9" w:rsidP="005516A9">
            <w:pPr>
              <w:widowControl w:val="0"/>
              <w:jc w:val="both"/>
            </w:pPr>
            <w:r w:rsidRPr="00022F3F">
              <w:t xml:space="preserve">Работа с нормативными правовыми актами и иными источниками права. Аннотирование научной литературы. Подготовка к итоговой деловой игре по Разделу </w:t>
            </w:r>
            <w:r w:rsidRPr="00022F3F">
              <w:rPr>
                <w:lang w:val="en-US"/>
              </w:rPr>
              <w:t>I</w:t>
            </w:r>
          </w:p>
        </w:tc>
      </w:tr>
      <w:tr w:rsidR="005516A9" w:rsidRPr="00022F3F" w14:paraId="33D21648" w14:textId="77777777" w:rsidTr="007333A6">
        <w:tc>
          <w:tcPr>
            <w:tcW w:w="2269" w:type="dxa"/>
            <w:shd w:val="clear" w:color="auto" w:fill="auto"/>
          </w:tcPr>
          <w:p w14:paraId="46F55713" w14:textId="36703E6B" w:rsidR="005516A9" w:rsidRPr="002E3101" w:rsidRDefault="005516A9" w:rsidP="007333A6">
            <w:pPr>
              <w:suppressAutoHyphens/>
              <w:rPr>
                <w:highlight w:val="yellow"/>
              </w:rPr>
            </w:pPr>
            <w:r w:rsidRPr="005516A9">
              <w:lastRenderedPageBreak/>
              <w:t>Тема 6. Бюджетная система, принципы ее построения и функционирования.</w:t>
            </w:r>
          </w:p>
        </w:tc>
        <w:tc>
          <w:tcPr>
            <w:tcW w:w="5925" w:type="dxa"/>
            <w:shd w:val="clear" w:color="auto" w:fill="auto"/>
          </w:tcPr>
          <w:p w14:paraId="087719FE" w14:textId="77777777" w:rsidR="005516A9" w:rsidRPr="005F1E61" w:rsidRDefault="005516A9" w:rsidP="005F1E61">
            <w:pPr>
              <w:pStyle w:val="af"/>
              <w:numPr>
                <w:ilvl w:val="0"/>
                <w:numId w:val="40"/>
              </w:numPr>
              <w:tabs>
                <w:tab w:val="left" w:pos="315"/>
              </w:tabs>
              <w:suppressAutoHyphens/>
              <w:ind w:left="0" w:firstLine="0"/>
              <w:contextualSpacing w:val="0"/>
            </w:pPr>
            <w:r w:rsidRPr="005F1E61">
              <w:t>Принципы бюджетной системы</w:t>
            </w:r>
          </w:p>
          <w:p w14:paraId="5C2CDE25" w14:textId="77777777" w:rsidR="005516A9" w:rsidRPr="005F1E61" w:rsidRDefault="005516A9" w:rsidP="005F1E61">
            <w:pPr>
              <w:pStyle w:val="af"/>
              <w:numPr>
                <w:ilvl w:val="0"/>
                <w:numId w:val="40"/>
              </w:numPr>
              <w:tabs>
                <w:tab w:val="left" w:pos="315"/>
              </w:tabs>
              <w:suppressAutoHyphens/>
              <w:ind w:left="0" w:firstLine="0"/>
              <w:contextualSpacing w:val="0"/>
            </w:pPr>
            <w:r w:rsidRPr="005F1E61">
              <w:t xml:space="preserve">Состав бюджетной классификации </w:t>
            </w:r>
          </w:p>
          <w:p w14:paraId="08666352" w14:textId="57FB700A" w:rsidR="005516A9" w:rsidRPr="005F1E61" w:rsidRDefault="005516A9" w:rsidP="005F1E61">
            <w:pPr>
              <w:pStyle w:val="af"/>
              <w:numPr>
                <w:ilvl w:val="0"/>
                <w:numId w:val="40"/>
              </w:numPr>
              <w:tabs>
                <w:tab w:val="left" w:pos="315"/>
              </w:tabs>
              <w:suppressAutoHyphens/>
              <w:ind w:left="0" w:firstLine="0"/>
              <w:contextualSpacing w:val="0"/>
            </w:pPr>
            <w:r w:rsidRPr="005F1E61">
              <w:t xml:space="preserve">Виды межбюджетных трансфертов, их отличия и значение </w:t>
            </w:r>
          </w:p>
        </w:tc>
        <w:tc>
          <w:tcPr>
            <w:tcW w:w="2296" w:type="dxa"/>
          </w:tcPr>
          <w:p w14:paraId="5AFCEB0C" w14:textId="77777777" w:rsidR="005516A9" w:rsidRPr="00022F3F" w:rsidRDefault="005516A9" w:rsidP="005516A9">
            <w:pPr>
              <w:widowControl w:val="0"/>
              <w:jc w:val="both"/>
            </w:pPr>
            <w:r w:rsidRPr="00022F3F">
              <w:t>Работа с нормативными правовыми актами и иными источниками права. Аннотирование научной литературы. Подготовка к дискуссии</w:t>
            </w:r>
          </w:p>
        </w:tc>
      </w:tr>
      <w:tr w:rsidR="005516A9" w:rsidRPr="00022F3F" w14:paraId="55891D71" w14:textId="77777777" w:rsidTr="007333A6">
        <w:tc>
          <w:tcPr>
            <w:tcW w:w="2269" w:type="dxa"/>
            <w:shd w:val="clear" w:color="auto" w:fill="auto"/>
          </w:tcPr>
          <w:p w14:paraId="1DADA9B7" w14:textId="1827ED2F" w:rsidR="005516A9" w:rsidRPr="002E3101" w:rsidRDefault="005516A9" w:rsidP="007333A6">
            <w:pPr>
              <w:suppressAutoHyphens/>
              <w:rPr>
                <w:highlight w:val="yellow"/>
              </w:rPr>
            </w:pPr>
            <w:r w:rsidRPr="005516A9">
              <w:t>Тема 7. Бюджетный процесс</w:t>
            </w:r>
          </w:p>
        </w:tc>
        <w:tc>
          <w:tcPr>
            <w:tcW w:w="5925" w:type="dxa"/>
            <w:shd w:val="clear" w:color="auto" w:fill="auto"/>
          </w:tcPr>
          <w:p w14:paraId="1012451F" w14:textId="77777777" w:rsidR="005516A9" w:rsidRPr="005F1E61" w:rsidRDefault="005516A9" w:rsidP="005F1E61">
            <w:pPr>
              <w:pStyle w:val="af"/>
              <w:numPr>
                <w:ilvl w:val="0"/>
                <w:numId w:val="8"/>
              </w:numPr>
              <w:tabs>
                <w:tab w:val="left" w:pos="315"/>
              </w:tabs>
              <w:suppressAutoHyphens/>
              <w:ind w:left="0" w:firstLine="0"/>
              <w:contextualSpacing w:val="0"/>
              <w:jc w:val="both"/>
            </w:pPr>
            <w:r w:rsidRPr="005F1E61">
              <w:t xml:space="preserve">Стадии бюджетного процесса </w:t>
            </w:r>
          </w:p>
          <w:p w14:paraId="27F25D87" w14:textId="77777777" w:rsidR="005516A9" w:rsidRPr="005F1E61" w:rsidRDefault="005516A9" w:rsidP="005F1E61">
            <w:pPr>
              <w:pStyle w:val="af"/>
              <w:numPr>
                <w:ilvl w:val="0"/>
                <w:numId w:val="8"/>
              </w:numPr>
              <w:tabs>
                <w:tab w:val="left" w:pos="315"/>
              </w:tabs>
              <w:suppressAutoHyphens/>
              <w:ind w:left="0" w:firstLine="0"/>
              <w:contextualSpacing w:val="0"/>
              <w:jc w:val="both"/>
            </w:pPr>
            <w:r w:rsidRPr="005F1E61">
              <w:t>Состав участников бюджетного процесса и их правовой статус</w:t>
            </w:r>
          </w:p>
          <w:p w14:paraId="5E01E277" w14:textId="5AF106FD" w:rsidR="005516A9" w:rsidRPr="005F1E61" w:rsidRDefault="005516A9" w:rsidP="00C11AF5">
            <w:pPr>
              <w:pStyle w:val="af"/>
              <w:numPr>
                <w:ilvl w:val="0"/>
                <w:numId w:val="8"/>
              </w:numPr>
              <w:tabs>
                <w:tab w:val="left" w:pos="315"/>
              </w:tabs>
              <w:suppressAutoHyphens/>
              <w:ind w:left="0" w:firstLine="0"/>
              <w:contextualSpacing w:val="0"/>
              <w:jc w:val="both"/>
            </w:pPr>
            <w:r w:rsidRPr="005F1E61">
              <w:t>Правовой статус временной финансовой администрации, порядок и основания ее введения</w:t>
            </w:r>
          </w:p>
        </w:tc>
        <w:tc>
          <w:tcPr>
            <w:tcW w:w="2296" w:type="dxa"/>
          </w:tcPr>
          <w:p w14:paraId="0959CFE4" w14:textId="77777777" w:rsidR="005516A9" w:rsidRPr="00022F3F" w:rsidRDefault="005516A9" w:rsidP="005516A9">
            <w:pPr>
              <w:widowControl w:val="0"/>
              <w:jc w:val="both"/>
            </w:pPr>
            <w:r w:rsidRPr="00022F3F">
              <w:t xml:space="preserve">Работа с нормативными правовыми актами и иными источниками права. Аннотирование научной литературы. </w:t>
            </w:r>
          </w:p>
        </w:tc>
      </w:tr>
      <w:tr w:rsidR="005516A9" w:rsidRPr="00022F3F" w14:paraId="4F711859" w14:textId="77777777" w:rsidTr="007333A6">
        <w:tc>
          <w:tcPr>
            <w:tcW w:w="2269" w:type="dxa"/>
            <w:shd w:val="clear" w:color="auto" w:fill="auto"/>
          </w:tcPr>
          <w:p w14:paraId="083B5A10" w14:textId="1D2A00A1" w:rsidR="005516A9" w:rsidRPr="002E3101" w:rsidRDefault="005516A9" w:rsidP="007333A6">
            <w:pPr>
              <w:suppressAutoHyphens/>
              <w:rPr>
                <w:highlight w:val="yellow"/>
              </w:rPr>
            </w:pPr>
            <w:r w:rsidRPr="005516A9">
              <w:t>Тема 8. Публичные внебюджетные фонды</w:t>
            </w:r>
          </w:p>
        </w:tc>
        <w:tc>
          <w:tcPr>
            <w:tcW w:w="5925" w:type="dxa"/>
            <w:shd w:val="clear" w:color="auto" w:fill="auto"/>
          </w:tcPr>
          <w:p w14:paraId="2E105E79" w14:textId="77777777" w:rsidR="005516A9" w:rsidRPr="005F1E61" w:rsidRDefault="005516A9" w:rsidP="005F1E61">
            <w:pPr>
              <w:pStyle w:val="af"/>
              <w:numPr>
                <w:ilvl w:val="0"/>
                <w:numId w:val="41"/>
              </w:numPr>
              <w:tabs>
                <w:tab w:val="left" w:pos="315"/>
              </w:tabs>
              <w:suppressAutoHyphens/>
              <w:ind w:left="0" w:firstLine="0"/>
              <w:contextualSpacing w:val="0"/>
            </w:pPr>
            <w:r w:rsidRPr="005F1E61">
              <w:t>Правовой статус единого Социального фонда России</w:t>
            </w:r>
          </w:p>
          <w:p w14:paraId="17B09910" w14:textId="2F699FF7" w:rsidR="005516A9" w:rsidRPr="005F1E61" w:rsidRDefault="005516A9" w:rsidP="00C11AF5">
            <w:pPr>
              <w:pStyle w:val="af"/>
              <w:numPr>
                <w:ilvl w:val="0"/>
                <w:numId w:val="41"/>
              </w:numPr>
              <w:tabs>
                <w:tab w:val="left" w:pos="315"/>
              </w:tabs>
              <w:suppressAutoHyphens/>
              <w:ind w:left="0" w:firstLine="0"/>
              <w:contextualSpacing w:val="0"/>
            </w:pPr>
            <w:r w:rsidRPr="005F1E61">
              <w:t xml:space="preserve">Виды обязательного социального страхования в Российской Федерации, их страховые риски и основания для назначения страховых выплат </w:t>
            </w:r>
          </w:p>
        </w:tc>
        <w:tc>
          <w:tcPr>
            <w:tcW w:w="2296" w:type="dxa"/>
          </w:tcPr>
          <w:p w14:paraId="6CECB1E2" w14:textId="77777777" w:rsidR="005516A9" w:rsidRPr="00022F3F" w:rsidRDefault="005516A9" w:rsidP="005516A9">
            <w:pPr>
              <w:widowControl w:val="0"/>
              <w:jc w:val="both"/>
            </w:pPr>
            <w:r w:rsidRPr="00022F3F">
              <w:t xml:space="preserve">Работа с нормативными правовыми актами и иными источниками права. Аннотирование научной литературы. Подготовка к коллоквиуму </w:t>
            </w:r>
          </w:p>
        </w:tc>
      </w:tr>
      <w:tr w:rsidR="005516A9" w:rsidRPr="00022F3F" w14:paraId="1F7460F4" w14:textId="77777777" w:rsidTr="007333A6">
        <w:tc>
          <w:tcPr>
            <w:tcW w:w="2269" w:type="dxa"/>
            <w:shd w:val="clear" w:color="auto" w:fill="auto"/>
          </w:tcPr>
          <w:p w14:paraId="40BFE1E1" w14:textId="468074DC" w:rsidR="005516A9" w:rsidRPr="002E3101" w:rsidRDefault="005516A9" w:rsidP="007333A6">
            <w:pPr>
              <w:rPr>
                <w:highlight w:val="yellow"/>
              </w:rPr>
            </w:pPr>
            <w:r w:rsidRPr="005516A9">
              <w:t>Тема 9. Налоговые правоотношения и налоговая система</w:t>
            </w:r>
          </w:p>
        </w:tc>
        <w:tc>
          <w:tcPr>
            <w:tcW w:w="5925" w:type="dxa"/>
            <w:shd w:val="clear" w:color="auto" w:fill="auto"/>
          </w:tcPr>
          <w:p w14:paraId="10C334CA" w14:textId="77777777" w:rsidR="005516A9" w:rsidRPr="005F1E61" w:rsidRDefault="005516A9" w:rsidP="005F1E61">
            <w:pPr>
              <w:pStyle w:val="af"/>
              <w:numPr>
                <w:ilvl w:val="0"/>
                <w:numId w:val="11"/>
              </w:numPr>
              <w:tabs>
                <w:tab w:val="left" w:pos="315"/>
              </w:tabs>
              <w:suppressAutoHyphens/>
              <w:ind w:left="0" w:firstLine="0"/>
              <w:contextualSpacing w:val="0"/>
            </w:pPr>
            <w:r w:rsidRPr="005F1E61">
              <w:t>Смысл и содержание общих принципов налогообложения и сборов в Российской Федерации</w:t>
            </w:r>
          </w:p>
          <w:p w14:paraId="2BCCDC09" w14:textId="77777777" w:rsidR="005516A9" w:rsidRPr="005F1E61" w:rsidRDefault="005516A9" w:rsidP="005F1E61">
            <w:pPr>
              <w:pStyle w:val="af"/>
              <w:numPr>
                <w:ilvl w:val="0"/>
                <w:numId w:val="11"/>
              </w:numPr>
              <w:tabs>
                <w:tab w:val="left" w:pos="315"/>
              </w:tabs>
              <w:suppressAutoHyphens/>
              <w:ind w:left="0" w:firstLine="0"/>
              <w:contextualSpacing w:val="0"/>
            </w:pPr>
            <w:r w:rsidRPr="005F1E61">
              <w:t>Налоговые полномочия Российской Федерации</w:t>
            </w:r>
          </w:p>
          <w:p w14:paraId="6D221704" w14:textId="77777777" w:rsidR="005516A9" w:rsidRPr="005F1E61" w:rsidRDefault="005516A9" w:rsidP="005F1E61">
            <w:pPr>
              <w:pStyle w:val="af"/>
              <w:numPr>
                <w:ilvl w:val="0"/>
                <w:numId w:val="11"/>
              </w:numPr>
              <w:tabs>
                <w:tab w:val="left" w:pos="315"/>
              </w:tabs>
              <w:suppressAutoHyphens/>
              <w:ind w:left="0" w:firstLine="0"/>
              <w:contextualSpacing w:val="0"/>
            </w:pPr>
            <w:r w:rsidRPr="005F1E61">
              <w:t>Налоговые полномочия субъектов Российской Федерации</w:t>
            </w:r>
          </w:p>
          <w:p w14:paraId="4FD9D4CF" w14:textId="77777777" w:rsidR="005516A9" w:rsidRPr="005F1E61" w:rsidRDefault="005516A9" w:rsidP="005F1E61">
            <w:pPr>
              <w:pStyle w:val="af"/>
              <w:numPr>
                <w:ilvl w:val="0"/>
                <w:numId w:val="11"/>
              </w:numPr>
              <w:tabs>
                <w:tab w:val="left" w:pos="315"/>
              </w:tabs>
              <w:suppressAutoHyphens/>
              <w:ind w:left="0" w:firstLine="0"/>
              <w:contextualSpacing w:val="0"/>
            </w:pPr>
            <w:r w:rsidRPr="005F1E61">
              <w:t>Налоговые полномочия муниципальных образований</w:t>
            </w:r>
          </w:p>
          <w:p w14:paraId="72C5F9D0" w14:textId="77777777" w:rsidR="005516A9" w:rsidRPr="005F1E61" w:rsidRDefault="005516A9" w:rsidP="005F1E61">
            <w:pPr>
              <w:pStyle w:val="af"/>
              <w:numPr>
                <w:ilvl w:val="0"/>
                <w:numId w:val="11"/>
              </w:numPr>
              <w:tabs>
                <w:tab w:val="left" w:pos="315"/>
              </w:tabs>
              <w:suppressAutoHyphens/>
              <w:ind w:left="0" w:firstLine="0"/>
              <w:contextualSpacing w:val="0"/>
            </w:pPr>
            <w:r w:rsidRPr="005F1E61">
              <w:t>Права и обязанности налогоплательщиков и налоговых органов</w:t>
            </w:r>
          </w:p>
          <w:p w14:paraId="300DA0FE" w14:textId="77777777" w:rsidR="005516A9" w:rsidRPr="005F1E61" w:rsidRDefault="005516A9" w:rsidP="005F1E61">
            <w:pPr>
              <w:pStyle w:val="af"/>
              <w:numPr>
                <w:ilvl w:val="0"/>
                <w:numId w:val="11"/>
              </w:numPr>
              <w:tabs>
                <w:tab w:val="left" w:pos="315"/>
              </w:tabs>
              <w:suppressAutoHyphens/>
              <w:ind w:left="0" w:firstLine="0"/>
              <w:contextualSpacing w:val="0"/>
            </w:pPr>
            <w:r w:rsidRPr="005F1E61">
              <w:t>Структура элементов налога</w:t>
            </w:r>
          </w:p>
          <w:p w14:paraId="37416792" w14:textId="022A969C" w:rsidR="005516A9" w:rsidRPr="005F1E61" w:rsidRDefault="005516A9" w:rsidP="00C11AF5">
            <w:pPr>
              <w:pStyle w:val="af"/>
              <w:numPr>
                <w:ilvl w:val="0"/>
                <w:numId w:val="11"/>
              </w:numPr>
              <w:tabs>
                <w:tab w:val="left" w:pos="315"/>
              </w:tabs>
              <w:suppressAutoHyphens/>
              <w:ind w:left="0" w:firstLine="0"/>
              <w:contextualSpacing w:val="0"/>
            </w:pPr>
            <w:r w:rsidRPr="005F1E61">
              <w:t>Правовой статус Министерства финансов РФ и Федеральной налоговой службы в налоговых правоотношениях</w:t>
            </w:r>
          </w:p>
        </w:tc>
        <w:tc>
          <w:tcPr>
            <w:tcW w:w="2296" w:type="dxa"/>
          </w:tcPr>
          <w:p w14:paraId="632F0F8C" w14:textId="77777777" w:rsidR="005516A9" w:rsidRPr="00022F3F" w:rsidRDefault="005516A9" w:rsidP="005516A9">
            <w:pPr>
              <w:pStyle w:val="15"/>
              <w:widowControl w:val="0"/>
              <w:spacing w:before="0" w:after="0"/>
              <w:jc w:val="both"/>
              <w:rPr>
                <w:color w:val="262626"/>
              </w:rPr>
            </w:pPr>
            <w:r w:rsidRPr="00022F3F">
              <w:t xml:space="preserve">Работа с нормативными правовыми актами и иными источниками права. Аннотирование научной литературы. </w:t>
            </w:r>
          </w:p>
        </w:tc>
      </w:tr>
      <w:tr w:rsidR="005516A9" w:rsidRPr="00022F3F" w14:paraId="7F3065DD" w14:textId="77777777" w:rsidTr="007333A6">
        <w:tc>
          <w:tcPr>
            <w:tcW w:w="2269" w:type="dxa"/>
            <w:shd w:val="clear" w:color="auto" w:fill="auto"/>
          </w:tcPr>
          <w:p w14:paraId="4EB8241E" w14:textId="05599FBF" w:rsidR="005516A9" w:rsidRPr="002E3101" w:rsidRDefault="005516A9" w:rsidP="007333A6">
            <w:pPr>
              <w:rPr>
                <w:highlight w:val="yellow"/>
              </w:rPr>
            </w:pPr>
            <w:r w:rsidRPr="005516A9">
              <w:t>Тема 10. Система налогов, сборов, страховых взносов и меры по их взысканию</w:t>
            </w:r>
          </w:p>
        </w:tc>
        <w:tc>
          <w:tcPr>
            <w:tcW w:w="5925" w:type="dxa"/>
            <w:shd w:val="clear" w:color="auto" w:fill="auto"/>
          </w:tcPr>
          <w:p w14:paraId="7240C79A" w14:textId="77777777" w:rsidR="005516A9" w:rsidRPr="005F1E61" w:rsidRDefault="005516A9" w:rsidP="005F1E61">
            <w:pPr>
              <w:pStyle w:val="af"/>
              <w:numPr>
                <w:ilvl w:val="0"/>
                <w:numId w:val="12"/>
              </w:numPr>
              <w:tabs>
                <w:tab w:val="left" w:pos="315"/>
              </w:tabs>
              <w:suppressAutoHyphens/>
              <w:ind w:left="0" w:firstLine="0"/>
              <w:contextualSpacing w:val="0"/>
            </w:pPr>
            <w:r w:rsidRPr="005F1E61">
              <w:t>Структура системы налогов и сборов Российской Федерации</w:t>
            </w:r>
          </w:p>
          <w:p w14:paraId="3A3640BB" w14:textId="77777777" w:rsidR="005516A9" w:rsidRPr="005F1E61" w:rsidRDefault="005516A9" w:rsidP="005F1E61">
            <w:pPr>
              <w:pStyle w:val="af"/>
              <w:numPr>
                <w:ilvl w:val="0"/>
                <w:numId w:val="12"/>
              </w:numPr>
              <w:tabs>
                <w:tab w:val="left" w:pos="315"/>
              </w:tabs>
              <w:suppressAutoHyphens/>
              <w:ind w:left="0" w:firstLine="0"/>
              <w:contextualSpacing w:val="0"/>
            </w:pPr>
            <w:r w:rsidRPr="005F1E61">
              <w:t>Порядок добровольного исполнения обязанности по уплате налога</w:t>
            </w:r>
          </w:p>
          <w:p w14:paraId="4E5E11FC" w14:textId="77777777" w:rsidR="005516A9" w:rsidRPr="005F1E61" w:rsidRDefault="005516A9" w:rsidP="005F1E61">
            <w:pPr>
              <w:pStyle w:val="af"/>
              <w:numPr>
                <w:ilvl w:val="0"/>
                <w:numId w:val="12"/>
              </w:numPr>
              <w:tabs>
                <w:tab w:val="left" w:pos="315"/>
              </w:tabs>
              <w:suppressAutoHyphens/>
              <w:ind w:left="0" w:firstLine="0"/>
              <w:contextualSpacing w:val="0"/>
            </w:pPr>
            <w:r w:rsidRPr="005F1E61">
              <w:t>Основания и порядок принудительного взыскания налога с субъектов предпринимательской деятельности</w:t>
            </w:r>
          </w:p>
          <w:p w14:paraId="22BF6CC8" w14:textId="36E083EA" w:rsidR="005516A9" w:rsidRPr="005F1E61" w:rsidRDefault="005516A9" w:rsidP="00C11AF5">
            <w:pPr>
              <w:pStyle w:val="af"/>
              <w:numPr>
                <w:ilvl w:val="0"/>
                <w:numId w:val="12"/>
              </w:numPr>
              <w:tabs>
                <w:tab w:val="left" w:pos="315"/>
              </w:tabs>
              <w:suppressAutoHyphens/>
              <w:ind w:left="0" w:firstLine="0"/>
              <w:contextualSpacing w:val="0"/>
            </w:pPr>
            <w:r w:rsidRPr="005F1E61">
              <w:t>Особенности взыскания налога с физических лиц, не являющихся индивидуальными предпринимателями</w:t>
            </w:r>
          </w:p>
        </w:tc>
        <w:tc>
          <w:tcPr>
            <w:tcW w:w="2296" w:type="dxa"/>
          </w:tcPr>
          <w:p w14:paraId="24BCEF2D" w14:textId="77777777" w:rsidR="005516A9" w:rsidRPr="00022F3F" w:rsidRDefault="005516A9" w:rsidP="005516A9">
            <w:pPr>
              <w:pStyle w:val="15"/>
              <w:widowControl w:val="0"/>
              <w:spacing w:before="0" w:after="0"/>
              <w:jc w:val="both"/>
              <w:rPr>
                <w:color w:val="262626"/>
              </w:rPr>
            </w:pPr>
            <w:r w:rsidRPr="00022F3F">
              <w:t>Работа с нормативными правовыми актами и иными источниками права. Аннотирование научной литературы. Подготовка к диспуту</w:t>
            </w:r>
          </w:p>
        </w:tc>
      </w:tr>
      <w:tr w:rsidR="005516A9" w:rsidRPr="00022F3F" w14:paraId="7FAAED13" w14:textId="77777777" w:rsidTr="007333A6">
        <w:tc>
          <w:tcPr>
            <w:tcW w:w="2269" w:type="dxa"/>
            <w:shd w:val="clear" w:color="auto" w:fill="auto"/>
          </w:tcPr>
          <w:p w14:paraId="7EC0CB4A" w14:textId="1B56E2DD" w:rsidR="005516A9" w:rsidRPr="002E3101" w:rsidRDefault="005516A9" w:rsidP="007333A6">
            <w:pPr>
              <w:rPr>
                <w:highlight w:val="yellow"/>
              </w:rPr>
            </w:pPr>
            <w:r w:rsidRPr="005516A9">
              <w:t>Тема 11. Налоговый контроль</w:t>
            </w:r>
          </w:p>
        </w:tc>
        <w:tc>
          <w:tcPr>
            <w:tcW w:w="5925" w:type="dxa"/>
            <w:shd w:val="clear" w:color="auto" w:fill="auto"/>
          </w:tcPr>
          <w:p w14:paraId="31FDF634" w14:textId="77777777" w:rsidR="005516A9" w:rsidRPr="005F1E61" w:rsidRDefault="005516A9" w:rsidP="005F1E61">
            <w:pPr>
              <w:pStyle w:val="af"/>
              <w:numPr>
                <w:ilvl w:val="0"/>
                <w:numId w:val="13"/>
              </w:numPr>
              <w:tabs>
                <w:tab w:val="left" w:pos="315"/>
              </w:tabs>
              <w:suppressAutoHyphens/>
              <w:ind w:left="0" w:firstLine="0"/>
              <w:contextualSpacing w:val="0"/>
            </w:pPr>
            <w:r w:rsidRPr="005F1E61">
              <w:t>Система форм проведения налогового контроля</w:t>
            </w:r>
          </w:p>
          <w:p w14:paraId="76DAED60" w14:textId="77777777" w:rsidR="005516A9" w:rsidRPr="005F1E61" w:rsidRDefault="005516A9" w:rsidP="005F1E61">
            <w:pPr>
              <w:pStyle w:val="af"/>
              <w:numPr>
                <w:ilvl w:val="0"/>
                <w:numId w:val="13"/>
              </w:numPr>
              <w:tabs>
                <w:tab w:val="left" w:pos="315"/>
              </w:tabs>
              <w:suppressAutoHyphens/>
              <w:ind w:left="0" w:firstLine="0"/>
              <w:contextualSpacing w:val="0"/>
            </w:pPr>
            <w:r w:rsidRPr="005F1E61">
              <w:t>Основания, сроки и порядок проведения камеральной налоговой проверки</w:t>
            </w:r>
          </w:p>
          <w:p w14:paraId="47D16D77" w14:textId="77777777" w:rsidR="005516A9" w:rsidRPr="005F1E61" w:rsidRDefault="005516A9" w:rsidP="005F1E61">
            <w:pPr>
              <w:pStyle w:val="af"/>
              <w:numPr>
                <w:ilvl w:val="0"/>
                <w:numId w:val="13"/>
              </w:numPr>
              <w:tabs>
                <w:tab w:val="left" w:pos="315"/>
              </w:tabs>
              <w:suppressAutoHyphens/>
              <w:ind w:left="0" w:firstLine="0"/>
              <w:contextualSpacing w:val="0"/>
            </w:pPr>
            <w:r w:rsidRPr="005F1E61">
              <w:lastRenderedPageBreak/>
              <w:t xml:space="preserve">Права и обязанности налоговых органов и налогоплательщиков при проведении выездной налоговой проверки </w:t>
            </w:r>
          </w:p>
          <w:p w14:paraId="13BC9C2E" w14:textId="5E31660D" w:rsidR="005516A9" w:rsidRPr="005F1E61" w:rsidRDefault="005516A9" w:rsidP="00C11AF5">
            <w:pPr>
              <w:pStyle w:val="af"/>
              <w:numPr>
                <w:ilvl w:val="0"/>
                <w:numId w:val="13"/>
              </w:numPr>
              <w:tabs>
                <w:tab w:val="left" w:pos="315"/>
              </w:tabs>
              <w:suppressAutoHyphens/>
              <w:ind w:left="0" w:firstLine="0"/>
              <w:contextualSpacing w:val="0"/>
            </w:pPr>
            <w:r w:rsidRPr="005F1E61">
              <w:t>Налоговый контроль в сделках между взаимозависимыми лицами</w:t>
            </w:r>
          </w:p>
        </w:tc>
        <w:tc>
          <w:tcPr>
            <w:tcW w:w="2296" w:type="dxa"/>
          </w:tcPr>
          <w:p w14:paraId="45C05C8A" w14:textId="77777777" w:rsidR="005516A9" w:rsidRPr="00022F3F" w:rsidRDefault="005516A9" w:rsidP="005516A9">
            <w:pPr>
              <w:pStyle w:val="15"/>
              <w:widowControl w:val="0"/>
              <w:spacing w:before="0" w:after="0"/>
              <w:jc w:val="both"/>
              <w:rPr>
                <w:color w:val="262626"/>
              </w:rPr>
            </w:pPr>
            <w:r w:rsidRPr="00022F3F">
              <w:lastRenderedPageBreak/>
              <w:t xml:space="preserve">Работа с нормативными правовыми актами и иными источниками права. Аннотирование </w:t>
            </w:r>
            <w:r w:rsidRPr="00022F3F">
              <w:lastRenderedPageBreak/>
              <w:t xml:space="preserve">научной литературы. </w:t>
            </w:r>
          </w:p>
        </w:tc>
      </w:tr>
      <w:tr w:rsidR="005516A9" w:rsidRPr="00022F3F" w14:paraId="7733B27A" w14:textId="77777777" w:rsidTr="007333A6">
        <w:tc>
          <w:tcPr>
            <w:tcW w:w="2269" w:type="dxa"/>
            <w:shd w:val="clear" w:color="auto" w:fill="auto"/>
          </w:tcPr>
          <w:p w14:paraId="5B55F507" w14:textId="03817706" w:rsidR="005516A9" w:rsidRPr="002E3101" w:rsidRDefault="005516A9" w:rsidP="007333A6">
            <w:pPr>
              <w:rPr>
                <w:highlight w:val="yellow"/>
              </w:rPr>
            </w:pPr>
            <w:r w:rsidRPr="005516A9">
              <w:lastRenderedPageBreak/>
              <w:t>Тема 12. Производство по делам о налоговых правонарушениях</w:t>
            </w:r>
          </w:p>
        </w:tc>
        <w:tc>
          <w:tcPr>
            <w:tcW w:w="5925" w:type="dxa"/>
            <w:shd w:val="clear" w:color="auto" w:fill="auto"/>
          </w:tcPr>
          <w:p w14:paraId="18201359" w14:textId="77777777" w:rsidR="005516A9" w:rsidRPr="005F1E61" w:rsidRDefault="005516A9" w:rsidP="005F1E61">
            <w:pPr>
              <w:pStyle w:val="af"/>
              <w:numPr>
                <w:ilvl w:val="0"/>
                <w:numId w:val="14"/>
              </w:numPr>
              <w:tabs>
                <w:tab w:val="left" w:pos="315"/>
              </w:tabs>
              <w:suppressAutoHyphens/>
              <w:ind w:left="0" w:firstLine="0"/>
              <w:contextualSpacing w:val="0"/>
            </w:pPr>
            <w:r w:rsidRPr="005F1E61">
              <w:t>Акт налоговой проверки, его правовой статус и последствия составления. Дополнение к акту налоговой проверки</w:t>
            </w:r>
          </w:p>
          <w:p w14:paraId="2192EC8A" w14:textId="77777777" w:rsidR="005516A9" w:rsidRPr="005F1E61" w:rsidRDefault="005516A9" w:rsidP="005F1E61">
            <w:pPr>
              <w:pStyle w:val="af"/>
              <w:numPr>
                <w:ilvl w:val="0"/>
                <w:numId w:val="14"/>
              </w:numPr>
              <w:tabs>
                <w:tab w:val="left" w:pos="315"/>
              </w:tabs>
              <w:suppressAutoHyphens/>
              <w:ind w:left="0" w:firstLine="0"/>
              <w:contextualSpacing w:val="0"/>
            </w:pPr>
            <w:r w:rsidRPr="005F1E61">
              <w:t>Процедура принятия решения по делу о налоговом правонарушении и возможные обеспечительные меры по его исполнению</w:t>
            </w:r>
          </w:p>
          <w:p w14:paraId="27E1439D" w14:textId="2824DA7D" w:rsidR="005516A9" w:rsidRPr="005F1E61" w:rsidRDefault="005516A9" w:rsidP="00C11AF5">
            <w:pPr>
              <w:pStyle w:val="af"/>
              <w:numPr>
                <w:ilvl w:val="0"/>
                <w:numId w:val="14"/>
              </w:numPr>
              <w:tabs>
                <w:tab w:val="left" w:pos="315"/>
              </w:tabs>
              <w:suppressAutoHyphens/>
              <w:ind w:left="0" w:firstLine="0"/>
              <w:contextualSpacing w:val="0"/>
            </w:pPr>
            <w:r w:rsidRPr="005F1E61">
              <w:t>Особенности подачи и рассмотрения апелляционных жалоб и жалоб налогоплательщиков в вышестоящем налоговом органе</w:t>
            </w:r>
          </w:p>
        </w:tc>
        <w:tc>
          <w:tcPr>
            <w:tcW w:w="2296" w:type="dxa"/>
          </w:tcPr>
          <w:p w14:paraId="07EBAC0A" w14:textId="77777777" w:rsidR="005516A9" w:rsidRPr="00022F3F" w:rsidRDefault="005516A9" w:rsidP="005516A9">
            <w:pPr>
              <w:pStyle w:val="15"/>
              <w:widowControl w:val="0"/>
              <w:spacing w:before="0" w:after="0"/>
              <w:jc w:val="both"/>
              <w:rPr>
                <w:color w:val="262626"/>
              </w:rPr>
            </w:pPr>
            <w:r w:rsidRPr="00022F3F">
              <w:t>Работа с нормативными правовыми актами и иными источниками права. Аннотирование научной литературы. Подготовка к дискуссии</w:t>
            </w:r>
          </w:p>
        </w:tc>
      </w:tr>
      <w:tr w:rsidR="005516A9" w:rsidRPr="00022F3F" w14:paraId="0970AA18" w14:textId="77777777" w:rsidTr="007333A6">
        <w:tc>
          <w:tcPr>
            <w:tcW w:w="2269" w:type="dxa"/>
            <w:shd w:val="clear" w:color="auto" w:fill="auto"/>
          </w:tcPr>
          <w:p w14:paraId="1552F107" w14:textId="102BDB47" w:rsidR="005516A9" w:rsidRPr="002E3101" w:rsidRDefault="005516A9" w:rsidP="007333A6">
            <w:pPr>
              <w:rPr>
                <w:highlight w:val="yellow"/>
              </w:rPr>
            </w:pPr>
            <w:r w:rsidRPr="005516A9">
              <w:t>Тема 13. Налоговая ответственность</w:t>
            </w:r>
          </w:p>
        </w:tc>
        <w:tc>
          <w:tcPr>
            <w:tcW w:w="5925" w:type="dxa"/>
            <w:shd w:val="clear" w:color="auto" w:fill="auto"/>
          </w:tcPr>
          <w:p w14:paraId="102FB6A5" w14:textId="77777777" w:rsidR="005516A9" w:rsidRPr="005F1E61" w:rsidRDefault="005516A9" w:rsidP="005F1E61">
            <w:pPr>
              <w:pStyle w:val="af"/>
              <w:numPr>
                <w:ilvl w:val="0"/>
                <w:numId w:val="15"/>
              </w:numPr>
              <w:tabs>
                <w:tab w:val="left" w:pos="315"/>
              </w:tabs>
              <w:suppressAutoHyphens/>
              <w:ind w:left="0" w:firstLine="0"/>
              <w:contextualSpacing w:val="0"/>
              <w:jc w:val="both"/>
            </w:pPr>
            <w:r w:rsidRPr="005F1E61">
              <w:t>Налоговая ответственность как вид юридической ответственности</w:t>
            </w:r>
          </w:p>
          <w:p w14:paraId="117E9503" w14:textId="77777777" w:rsidR="005516A9" w:rsidRPr="005F1E61" w:rsidRDefault="005516A9" w:rsidP="005F1E61">
            <w:pPr>
              <w:pStyle w:val="af"/>
              <w:numPr>
                <w:ilvl w:val="0"/>
                <w:numId w:val="15"/>
              </w:numPr>
              <w:tabs>
                <w:tab w:val="left" w:pos="315"/>
              </w:tabs>
              <w:suppressAutoHyphens/>
              <w:ind w:left="0" w:firstLine="0"/>
              <w:contextualSpacing w:val="0"/>
              <w:jc w:val="both"/>
            </w:pPr>
            <w:r w:rsidRPr="005F1E61">
              <w:t>Обстоятельства, подлежащие обязательному выяснению для привлечения к налоговой ответственности</w:t>
            </w:r>
          </w:p>
          <w:p w14:paraId="40F8804D" w14:textId="28DEB81E" w:rsidR="005516A9" w:rsidRPr="005F1E61" w:rsidRDefault="005516A9" w:rsidP="00C11AF5">
            <w:pPr>
              <w:pStyle w:val="af"/>
              <w:numPr>
                <w:ilvl w:val="0"/>
                <w:numId w:val="15"/>
              </w:numPr>
              <w:tabs>
                <w:tab w:val="left" w:pos="315"/>
              </w:tabs>
              <w:suppressAutoHyphens/>
              <w:ind w:left="0" w:firstLine="0"/>
              <w:contextualSpacing w:val="0"/>
              <w:jc w:val="both"/>
            </w:pPr>
            <w:r w:rsidRPr="005F1E61">
              <w:t xml:space="preserve">Виды налоговых правонарушений и меры налоговой ответственности </w:t>
            </w:r>
          </w:p>
        </w:tc>
        <w:tc>
          <w:tcPr>
            <w:tcW w:w="2296" w:type="dxa"/>
          </w:tcPr>
          <w:p w14:paraId="185ED727" w14:textId="77777777" w:rsidR="005516A9" w:rsidRPr="00022F3F" w:rsidRDefault="005516A9" w:rsidP="005516A9">
            <w:pPr>
              <w:widowControl w:val="0"/>
              <w:jc w:val="both"/>
            </w:pPr>
            <w:r w:rsidRPr="00022F3F">
              <w:t>Работа с нормативными правовыми актами и иными источниками права. Аннотирование научной литературы. Подготовка к коллоквиуму</w:t>
            </w:r>
          </w:p>
        </w:tc>
      </w:tr>
      <w:tr w:rsidR="003A0711" w:rsidRPr="00022F3F" w14:paraId="4CACE577" w14:textId="77777777" w:rsidTr="007333A6">
        <w:tc>
          <w:tcPr>
            <w:tcW w:w="2269" w:type="dxa"/>
            <w:shd w:val="clear" w:color="auto" w:fill="auto"/>
          </w:tcPr>
          <w:p w14:paraId="423A13AA" w14:textId="4120ABE5" w:rsidR="003A0711" w:rsidRPr="002E3101" w:rsidRDefault="005516A9" w:rsidP="007333A6">
            <w:pPr>
              <w:rPr>
                <w:highlight w:val="yellow"/>
              </w:rPr>
            </w:pPr>
            <w:r w:rsidRPr="005516A9">
              <w:t>Тема 14. Правовое регулирование в таможенной сфере</w:t>
            </w:r>
          </w:p>
        </w:tc>
        <w:tc>
          <w:tcPr>
            <w:tcW w:w="5925" w:type="dxa"/>
            <w:shd w:val="clear" w:color="auto" w:fill="auto"/>
          </w:tcPr>
          <w:p w14:paraId="261C71DA" w14:textId="77777777" w:rsidR="005516A9" w:rsidRPr="005F1E61" w:rsidRDefault="005516A9" w:rsidP="005F1E61">
            <w:pPr>
              <w:pStyle w:val="af"/>
              <w:numPr>
                <w:ilvl w:val="0"/>
                <w:numId w:val="16"/>
              </w:numPr>
              <w:tabs>
                <w:tab w:val="left" w:pos="315"/>
              </w:tabs>
              <w:suppressAutoHyphens/>
              <w:ind w:left="0" w:firstLine="0"/>
              <w:contextualSpacing w:val="0"/>
              <w:jc w:val="both"/>
            </w:pPr>
            <w:r w:rsidRPr="005F1E61">
              <w:t>История возникновения и члены Евразийского экономического союза</w:t>
            </w:r>
          </w:p>
          <w:p w14:paraId="2C48812D" w14:textId="77777777" w:rsidR="005516A9" w:rsidRPr="005F1E61" w:rsidRDefault="005516A9" w:rsidP="005F1E61">
            <w:pPr>
              <w:pStyle w:val="af"/>
              <w:numPr>
                <w:ilvl w:val="0"/>
                <w:numId w:val="16"/>
              </w:numPr>
              <w:tabs>
                <w:tab w:val="left" w:pos="315"/>
              </w:tabs>
              <w:suppressAutoHyphens/>
              <w:ind w:left="0" w:firstLine="0"/>
              <w:contextualSpacing w:val="0"/>
              <w:jc w:val="both"/>
            </w:pPr>
            <w:r w:rsidRPr="005F1E61">
              <w:t>Виды таможенных процедур</w:t>
            </w:r>
          </w:p>
          <w:p w14:paraId="785F7160" w14:textId="034A0E0D" w:rsidR="003A0711" w:rsidRPr="005F1E61" w:rsidRDefault="005516A9" w:rsidP="00C11AF5">
            <w:pPr>
              <w:pStyle w:val="af"/>
              <w:numPr>
                <w:ilvl w:val="0"/>
                <w:numId w:val="16"/>
              </w:numPr>
              <w:tabs>
                <w:tab w:val="left" w:pos="315"/>
              </w:tabs>
              <w:suppressAutoHyphens/>
              <w:ind w:left="0" w:firstLine="0"/>
              <w:contextualSpacing w:val="0"/>
              <w:jc w:val="both"/>
            </w:pPr>
            <w:r w:rsidRPr="005F1E61">
              <w:t>Методы определения таможенной стоимости товара</w:t>
            </w:r>
          </w:p>
        </w:tc>
        <w:tc>
          <w:tcPr>
            <w:tcW w:w="2296" w:type="dxa"/>
          </w:tcPr>
          <w:p w14:paraId="008D6D76" w14:textId="77777777" w:rsidR="003A0711" w:rsidRPr="00022F3F" w:rsidRDefault="003A0711" w:rsidP="003A0711">
            <w:pPr>
              <w:widowControl w:val="0"/>
              <w:jc w:val="both"/>
            </w:pPr>
            <w:r w:rsidRPr="00022F3F">
              <w:t>Работа с нормативными правовыми актами и иными источниками права. Аннотирование научной литературы. Подготовка к дис</w:t>
            </w:r>
            <w:r w:rsidR="00097EB2" w:rsidRPr="00022F3F">
              <w:t>путу</w:t>
            </w:r>
          </w:p>
        </w:tc>
      </w:tr>
      <w:tr w:rsidR="005516A9" w:rsidRPr="00022F3F" w14:paraId="745FFD20" w14:textId="77777777" w:rsidTr="007333A6">
        <w:tc>
          <w:tcPr>
            <w:tcW w:w="2269" w:type="dxa"/>
            <w:shd w:val="clear" w:color="auto" w:fill="auto"/>
          </w:tcPr>
          <w:p w14:paraId="1FEBD668" w14:textId="1DCDE554" w:rsidR="005516A9" w:rsidRPr="002E3101" w:rsidRDefault="005516A9" w:rsidP="007333A6">
            <w:pPr>
              <w:rPr>
                <w:highlight w:val="yellow"/>
              </w:rPr>
            </w:pPr>
            <w:r w:rsidRPr="005516A9">
              <w:t>Тема 15. Публично-правовое регулирование денежного обращения, платежных систем, финансовых рынков</w:t>
            </w:r>
          </w:p>
        </w:tc>
        <w:tc>
          <w:tcPr>
            <w:tcW w:w="5925" w:type="dxa"/>
            <w:shd w:val="clear" w:color="auto" w:fill="auto"/>
          </w:tcPr>
          <w:p w14:paraId="784D6A61" w14:textId="77777777" w:rsidR="005516A9" w:rsidRPr="005F1E61" w:rsidRDefault="005516A9" w:rsidP="005F1E61">
            <w:pPr>
              <w:pStyle w:val="af"/>
              <w:numPr>
                <w:ilvl w:val="0"/>
                <w:numId w:val="17"/>
              </w:numPr>
              <w:tabs>
                <w:tab w:val="left" w:pos="315"/>
              </w:tabs>
              <w:suppressAutoHyphens/>
              <w:ind w:left="0" w:firstLine="0"/>
              <w:contextualSpacing w:val="0"/>
            </w:pPr>
            <w:r w:rsidRPr="005F1E61">
              <w:t xml:space="preserve">Полномочия Центрального банка Российской Федерации как мегарегулятора финансового рынка  </w:t>
            </w:r>
          </w:p>
          <w:p w14:paraId="4CF6F39D" w14:textId="77777777" w:rsidR="005516A9" w:rsidRPr="005F1E61" w:rsidRDefault="005516A9" w:rsidP="005F1E61">
            <w:pPr>
              <w:pStyle w:val="af"/>
              <w:numPr>
                <w:ilvl w:val="0"/>
                <w:numId w:val="17"/>
              </w:numPr>
              <w:tabs>
                <w:tab w:val="left" w:pos="315"/>
              </w:tabs>
              <w:suppressAutoHyphens/>
              <w:ind w:left="0" w:firstLine="0"/>
              <w:contextualSpacing w:val="0"/>
            </w:pPr>
            <w:r w:rsidRPr="005F1E61">
              <w:t>Порядок образования органов управления Центрального банка Российской Федерации</w:t>
            </w:r>
          </w:p>
          <w:p w14:paraId="73DCE3D1" w14:textId="4B09B036" w:rsidR="005516A9" w:rsidRPr="005F1E61" w:rsidRDefault="005516A9" w:rsidP="00C11AF5">
            <w:pPr>
              <w:pStyle w:val="af"/>
              <w:numPr>
                <w:ilvl w:val="0"/>
                <w:numId w:val="17"/>
              </w:numPr>
              <w:tabs>
                <w:tab w:val="left" w:pos="315"/>
              </w:tabs>
              <w:suppressAutoHyphens/>
              <w:ind w:left="0" w:firstLine="0"/>
              <w:contextualSpacing w:val="0"/>
            </w:pPr>
            <w:r w:rsidRPr="005F1E61">
              <w:t>Основания, порядок проведения и правовые последствия проверок, проводимых Центральным банком Российской Федерации</w:t>
            </w:r>
          </w:p>
        </w:tc>
        <w:tc>
          <w:tcPr>
            <w:tcW w:w="2296" w:type="dxa"/>
          </w:tcPr>
          <w:p w14:paraId="7C1CB530" w14:textId="77777777" w:rsidR="005516A9" w:rsidRPr="00022F3F" w:rsidRDefault="005516A9" w:rsidP="005516A9">
            <w:pPr>
              <w:widowControl w:val="0"/>
              <w:jc w:val="both"/>
            </w:pPr>
            <w:r w:rsidRPr="00022F3F">
              <w:t xml:space="preserve">Работа с нормативными правовыми актами и иными источниками права. Аннотирование научной литературы. </w:t>
            </w:r>
          </w:p>
        </w:tc>
      </w:tr>
      <w:tr w:rsidR="005516A9" w:rsidRPr="00022F3F" w14:paraId="6B566B66" w14:textId="77777777" w:rsidTr="007333A6">
        <w:tc>
          <w:tcPr>
            <w:tcW w:w="2269" w:type="dxa"/>
            <w:shd w:val="clear" w:color="auto" w:fill="auto"/>
          </w:tcPr>
          <w:p w14:paraId="217EBD39" w14:textId="7B142FDC" w:rsidR="005516A9" w:rsidRPr="002E3101" w:rsidRDefault="005516A9" w:rsidP="007333A6">
            <w:pPr>
              <w:rPr>
                <w:highlight w:val="yellow"/>
              </w:rPr>
            </w:pPr>
            <w:r w:rsidRPr="005516A9">
              <w:t>Тема 1</w:t>
            </w:r>
            <w:r>
              <w:t>6</w:t>
            </w:r>
            <w:r w:rsidRPr="005516A9">
              <w:t>. Публично-правовое регулирование банковской системы и банковского надзора</w:t>
            </w:r>
          </w:p>
        </w:tc>
        <w:tc>
          <w:tcPr>
            <w:tcW w:w="5925" w:type="dxa"/>
            <w:shd w:val="clear" w:color="auto" w:fill="auto"/>
          </w:tcPr>
          <w:p w14:paraId="439B3463" w14:textId="77777777" w:rsidR="005516A9" w:rsidRPr="005F1E61" w:rsidRDefault="005516A9" w:rsidP="005F1E61">
            <w:pPr>
              <w:pStyle w:val="af"/>
              <w:numPr>
                <w:ilvl w:val="0"/>
                <w:numId w:val="18"/>
              </w:numPr>
              <w:tabs>
                <w:tab w:val="left" w:pos="315"/>
              </w:tabs>
              <w:suppressAutoHyphens/>
              <w:ind w:left="0" w:firstLine="0"/>
              <w:contextualSpacing w:val="0"/>
            </w:pPr>
            <w:r w:rsidRPr="005F1E61">
              <w:t>Механизмы регулирования Центральным банком Российской Федерации банковской деятельности</w:t>
            </w:r>
          </w:p>
          <w:p w14:paraId="5603AF0B" w14:textId="5CFDBD9E" w:rsidR="005516A9" w:rsidRPr="005F1E61" w:rsidRDefault="005516A9" w:rsidP="005F1E61">
            <w:pPr>
              <w:pStyle w:val="af"/>
              <w:numPr>
                <w:ilvl w:val="0"/>
                <w:numId w:val="18"/>
              </w:numPr>
              <w:tabs>
                <w:tab w:val="left" w:pos="315"/>
              </w:tabs>
              <w:suppressAutoHyphens/>
              <w:ind w:left="0" w:firstLine="0"/>
              <w:contextualSpacing w:val="0"/>
            </w:pPr>
            <w:r w:rsidRPr="005F1E61">
              <w:t xml:space="preserve">Инструменты воздействия Центрального банка Российской Федерации на деятельность </w:t>
            </w:r>
            <w:proofErr w:type="spellStart"/>
            <w:r w:rsidRPr="005F1E61">
              <w:t>некредитных</w:t>
            </w:r>
            <w:proofErr w:type="spellEnd"/>
            <w:r w:rsidRPr="005F1E61">
              <w:t xml:space="preserve"> организаций</w:t>
            </w:r>
          </w:p>
        </w:tc>
        <w:tc>
          <w:tcPr>
            <w:tcW w:w="2296" w:type="dxa"/>
          </w:tcPr>
          <w:p w14:paraId="665F268A" w14:textId="77777777" w:rsidR="005516A9" w:rsidRPr="00022F3F" w:rsidRDefault="005516A9" w:rsidP="005516A9">
            <w:pPr>
              <w:widowControl w:val="0"/>
              <w:jc w:val="both"/>
            </w:pPr>
            <w:r w:rsidRPr="00022F3F">
              <w:t xml:space="preserve">Работа с нормативными правовыми актами и иными источниками права. Аннотирование научной литературы. Подготовка к коллоквиуму </w:t>
            </w:r>
          </w:p>
        </w:tc>
      </w:tr>
    </w:tbl>
    <w:p w14:paraId="6D631E24" w14:textId="038D4561" w:rsidR="003E0E74" w:rsidRDefault="003E0E74" w:rsidP="0098317A">
      <w:pPr>
        <w:pStyle w:val="10"/>
        <w:suppressAutoHyphens/>
        <w:spacing w:before="0" w:after="0" w:line="360" w:lineRule="auto"/>
        <w:ind w:firstLine="567"/>
        <w:jc w:val="both"/>
        <w:rPr>
          <w:rFonts w:ascii="Times New Roman" w:hAnsi="Times New Roman"/>
          <w:color w:val="auto"/>
        </w:rPr>
      </w:pPr>
      <w:bookmarkStart w:id="17" w:name="_Toc536703463"/>
    </w:p>
    <w:p w14:paraId="42442F11" w14:textId="77777777" w:rsidR="00E451AE" w:rsidRDefault="00E451AE">
      <w:pPr>
        <w:rPr>
          <w:rFonts w:eastAsia="Calibri"/>
          <w:b/>
          <w:bCs/>
          <w:spacing w:val="-4"/>
          <w:sz w:val="28"/>
          <w:szCs w:val="28"/>
        </w:rPr>
      </w:pPr>
      <w:r>
        <w:rPr>
          <w:rFonts w:eastAsia="Calibri"/>
          <w:b/>
          <w:bCs/>
          <w:spacing w:val="-4"/>
          <w:sz w:val="28"/>
          <w:szCs w:val="28"/>
        </w:rPr>
        <w:br w:type="page"/>
      </w:r>
    </w:p>
    <w:p w14:paraId="19084AC3" w14:textId="010F47DA" w:rsidR="00A67853" w:rsidRPr="007333A6" w:rsidRDefault="00A67853" w:rsidP="007333A6">
      <w:pPr>
        <w:widowControl w:val="0"/>
        <w:spacing w:line="360" w:lineRule="auto"/>
        <w:ind w:firstLine="567"/>
        <w:jc w:val="both"/>
        <w:outlineLvl w:val="0"/>
        <w:rPr>
          <w:rFonts w:eastAsia="Calibri"/>
          <w:b/>
          <w:bCs/>
          <w:spacing w:val="-4"/>
          <w:sz w:val="28"/>
          <w:szCs w:val="28"/>
        </w:rPr>
      </w:pPr>
      <w:r w:rsidRPr="007333A6">
        <w:rPr>
          <w:rFonts w:eastAsia="Calibri"/>
          <w:b/>
          <w:bCs/>
          <w:spacing w:val="-4"/>
          <w:sz w:val="28"/>
          <w:szCs w:val="28"/>
        </w:rPr>
        <w:lastRenderedPageBreak/>
        <w:t>6.2. Перечень вопросов, заданий, тем для подготовки к текущему контролю</w:t>
      </w:r>
      <w:bookmarkStart w:id="18" w:name="_Hlk12401337"/>
    </w:p>
    <w:bookmarkEnd w:id="18"/>
    <w:p w14:paraId="2B04108B" w14:textId="71B74399" w:rsidR="002A6FB4" w:rsidRPr="00B70765" w:rsidRDefault="002A6FB4" w:rsidP="001F7A76">
      <w:pPr>
        <w:widowControl w:val="0"/>
        <w:tabs>
          <w:tab w:val="left" w:pos="1134"/>
        </w:tabs>
        <w:spacing w:line="276" w:lineRule="auto"/>
        <w:ind w:firstLine="1134"/>
        <w:jc w:val="both"/>
        <w:rPr>
          <w:sz w:val="28"/>
          <w:szCs w:val="28"/>
        </w:rPr>
      </w:pPr>
      <w:r w:rsidRPr="00B70765">
        <w:rPr>
          <w:b/>
          <w:sz w:val="28"/>
          <w:szCs w:val="28"/>
        </w:rPr>
        <w:t>Типовые варианты</w:t>
      </w:r>
      <w:r w:rsidR="00A67853" w:rsidRPr="00B70765">
        <w:rPr>
          <w:b/>
          <w:sz w:val="28"/>
          <w:szCs w:val="28"/>
        </w:rPr>
        <w:t xml:space="preserve"> аудиторных</w:t>
      </w:r>
      <w:r w:rsidRPr="00B70765">
        <w:rPr>
          <w:b/>
          <w:sz w:val="28"/>
          <w:szCs w:val="28"/>
        </w:rPr>
        <w:t xml:space="preserve"> контрольных работ</w:t>
      </w:r>
      <w:r w:rsidRPr="00B70765">
        <w:rPr>
          <w:sz w:val="28"/>
          <w:szCs w:val="28"/>
        </w:rPr>
        <w:t xml:space="preserve"> </w:t>
      </w:r>
    </w:p>
    <w:p w14:paraId="55FB6169" w14:textId="77777777" w:rsidR="002A6FB4" w:rsidRPr="00C95EB7" w:rsidRDefault="002A6FB4" w:rsidP="00C95EB7">
      <w:pPr>
        <w:widowControl w:val="0"/>
        <w:tabs>
          <w:tab w:val="left" w:pos="993"/>
        </w:tabs>
        <w:spacing w:line="276" w:lineRule="auto"/>
        <w:ind w:firstLine="709"/>
        <w:jc w:val="both"/>
        <w:rPr>
          <w:sz w:val="28"/>
          <w:szCs w:val="28"/>
        </w:rPr>
      </w:pPr>
      <w:r w:rsidRPr="00C95EB7">
        <w:rPr>
          <w:sz w:val="28"/>
          <w:szCs w:val="28"/>
        </w:rPr>
        <w:t>Вариант 1.</w:t>
      </w:r>
    </w:p>
    <w:p w14:paraId="27D4ECD6" w14:textId="465167CB" w:rsidR="002A6FB4" w:rsidRPr="00C95EB7" w:rsidRDefault="002A6FB4" w:rsidP="00C95EB7">
      <w:pPr>
        <w:widowControl w:val="0"/>
        <w:tabs>
          <w:tab w:val="left" w:pos="993"/>
        </w:tabs>
        <w:spacing w:line="276" w:lineRule="auto"/>
        <w:ind w:firstLine="709"/>
        <w:jc w:val="both"/>
        <w:rPr>
          <w:sz w:val="28"/>
          <w:szCs w:val="28"/>
        </w:rPr>
      </w:pPr>
      <w:r w:rsidRPr="00C95EB7">
        <w:rPr>
          <w:sz w:val="28"/>
          <w:szCs w:val="28"/>
        </w:rPr>
        <w:t xml:space="preserve">1. </w:t>
      </w:r>
      <w:r w:rsidR="005516A9" w:rsidRPr="00C95EB7">
        <w:rPr>
          <w:sz w:val="28"/>
          <w:szCs w:val="28"/>
        </w:rPr>
        <w:t>Дайте понятие налогового правонарушения.</w:t>
      </w:r>
      <w:r w:rsidRPr="00C95EB7">
        <w:rPr>
          <w:sz w:val="28"/>
          <w:szCs w:val="28"/>
        </w:rPr>
        <w:t xml:space="preserve"> </w:t>
      </w:r>
      <w:r w:rsidR="005516A9" w:rsidRPr="00C95EB7">
        <w:rPr>
          <w:sz w:val="28"/>
          <w:szCs w:val="28"/>
        </w:rPr>
        <w:t>Определите структуру налогового правонарушения.</w:t>
      </w:r>
    </w:p>
    <w:p w14:paraId="3FA5CD20" w14:textId="7123CBA7" w:rsidR="00C95EB7" w:rsidRPr="00C95EB7" w:rsidRDefault="002A6FB4" w:rsidP="00C95EB7">
      <w:pPr>
        <w:widowControl w:val="0"/>
        <w:tabs>
          <w:tab w:val="left" w:pos="993"/>
        </w:tabs>
        <w:spacing w:line="276" w:lineRule="auto"/>
        <w:ind w:firstLine="709"/>
        <w:jc w:val="both"/>
        <w:rPr>
          <w:sz w:val="28"/>
          <w:szCs w:val="28"/>
        </w:rPr>
      </w:pPr>
      <w:r w:rsidRPr="00C95EB7">
        <w:rPr>
          <w:sz w:val="28"/>
          <w:szCs w:val="28"/>
        </w:rPr>
        <w:t xml:space="preserve">2. Решите задачу: </w:t>
      </w:r>
      <w:r w:rsidR="00C95EB7" w:rsidRPr="00C95EB7">
        <w:rPr>
          <w:sz w:val="28"/>
          <w:szCs w:val="28"/>
        </w:rPr>
        <w:t>Бюджетное учреждение не получило из областного бюджета бюджетных ассигнований в полном объеме. Оно обратилось в суд с иском о компенсации в размере недофинансирования.</w:t>
      </w:r>
    </w:p>
    <w:p w14:paraId="56BB25BB" w14:textId="432D83B2" w:rsidR="00C95EB7" w:rsidRPr="00C95EB7" w:rsidRDefault="00C95EB7" w:rsidP="00C95EB7">
      <w:pPr>
        <w:widowControl w:val="0"/>
        <w:tabs>
          <w:tab w:val="left" w:pos="993"/>
        </w:tabs>
        <w:spacing w:line="276" w:lineRule="auto"/>
        <w:ind w:firstLine="709"/>
        <w:jc w:val="both"/>
        <w:rPr>
          <w:i/>
          <w:iCs/>
          <w:sz w:val="28"/>
          <w:szCs w:val="28"/>
        </w:rPr>
      </w:pPr>
      <w:r w:rsidRPr="00C95EB7">
        <w:rPr>
          <w:i/>
          <w:iCs/>
          <w:sz w:val="28"/>
          <w:szCs w:val="28"/>
        </w:rPr>
        <w:t>Кто должен быть ответчиком по данному делу?</w:t>
      </w:r>
    </w:p>
    <w:p w14:paraId="796D9FC6" w14:textId="77777777" w:rsidR="00C95EB7" w:rsidRPr="00C95EB7" w:rsidRDefault="00C95EB7" w:rsidP="00C95EB7">
      <w:pPr>
        <w:widowControl w:val="0"/>
        <w:tabs>
          <w:tab w:val="left" w:pos="993"/>
        </w:tabs>
        <w:spacing w:line="276" w:lineRule="auto"/>
        <w:ind w:firstLine="709"/>
        <w:jc w:val="both"/>
        <w:rPr>
          <w:sz w:val="28"/>
          <w:szCs w:val="28"/>
        </w:rPr>
      </w:pPr>
    </w:p>
    <w:p w14:paraId="2E9AF503" w14:textId="77777777" w:rsidR="002A6FB4" w:rsidRPr="00C95EB7" w:rsidRDefault="002A6FB4" w:rsidP="00C95EB7">
      <w:pPr>
        <w:widowControl w:val="0"/>
        <w:tabs>
          <w:tab w:val="left" w:pos="993"/>
        </w:tabs>
        <w:spacing w:line="276" w:lineRule="auto"/>
        <w:ind w:firstLine="709"/>
        <w:jc w:val="both"/>
        <w:rPr>
          <w:sz w:val="28"/>
          <w:szCs w:val="28"/>
        </w:rPr>
      </w:pPr>
      <w:r w:rsidRPr="00C95EB7">
        <w:rPr>
          <w:sz w:val="28"/>
          <w:szCs w:val="28"/>
        </w:rPr>
        <w:t>Вариант 2.</w:t>
      </w:r>
    </w:p>
    <w:p w14:paraId="09B6507B" w14:textId="726734A1" w:rsidR="002A6FB4" w:rsidRPr="00C95EB7" w:rsidRDefault="005516A9" w:rsidP="00C95EB7">
      <w:pPr>
        <w:pStyle w:val="af"/>
        <w:widowControl w:val="0"/>
        <w:numPr>
          <w:ilvl w:val="0"/>
          <w:numId w:val="19"/>
        </w:numPr>
        <w:tabs>
          <w:tab w:val="left" w:pos="993"/>
        </w:tabs>
        <w:spacing w:line="276" w:lineRule="auto"/>
        <w:ind w:left="0" w:firstLine="709"/>
        <w:contextualSpacing w:val="0"/>
        <w:jc w:val="both"/>
        <w:rPr>
          <w:sz w:val="28"/>
          <w:szCs w:val="28"/>
        </w:rPr>
      </w:pPr>
      <w:r w:rsidRPr="00C95EB7">
        <w:rPr>
          <w:sz w:val="28"/>
          <w:szCs w:val="28"/>
        </w:rPr>
        <w:t>Назовите обстоятельства, исключающие вину в совершении налогового правонарушения. Определите смягчающие и отягчающие налоговую ответственность обстоятельства и последствия их наличия в действиях налогоплательщика.</w:t>
      </w:r>
      <w:r w:rsidR="002A6FB4" w:rsidRPr="00C95EB7">
        <w:rPr>
          <w:sz w:val="28"/>
          <w:szCs w:val="28"/>
        </w:rPr>
        <w:t xml:space="preserve"> </w:t>
      </w:r>
    </w:p>
    <w:p w14:paraId="7865A2A8" w14:textId="13F0B9F1" w:rsidR="00C95EB7" w:rsidRPr="00C95EB7" w:rsidRDefault="002A6FB4" w:rsidP="00C95EB7">
      <w:pPr>
        <w:pStyle w:val="af"/>
        <w:widowControl w:val="0"/>
        <w:numPr>
          <w:ilvl w:val="0"/>
          <w:numId w:val="19"/>
        </w:numPr>
        <w:tabs>
          <w:tab w:val="left" w:pos="993"/>
        </w:tabs>
        <w:spacing w:line="276" w:lineRule="auto"/>
        <w:ind w:left="0" w:firstLine="709"/>
        <w:jc w:val="both"/>
        <w:rPr>
          <w:sz w:val="28"/>
          <w:szCs w:val="28"/>
        </w:rPr>
      </w:pPr>
      <w:r w:rsidRPr="00C95EB7">
        <w:rPr>
          <w:sz w:val="28"/>
          <w:szCs w:val="28"/>
        </w:rPr>
        <w:t xml:space="preserve">Решите задачу: </w:t>
      </w:r>
      <w:r w:rsidR="00C95EB7" w:rsidRPr="00C95EB7">
        <w:rPr>
          <w:sz w:val="28"/>
          <w:szCs w:val="28"/>
        </w:rPr>
        <w:t xml:space="preserve">В соответствии с решением Совета директоров ЦБ РФ в лице председателя заключил договор с Правительством РФ о том, что Банк отвечает за долги Правительства РФ, а Правительство РФ </w:t>
      </w:r>
      <w:r w:rsidR="000C1C68">
        <w:rPr>
          <w:sz w:val="28"/>
          <w:szCs w:val="28"/>
        </w:rPr>
        <w:t>–</w:t>
      </w:r>
      <w:r w:rsidR="00C95EB7" w:rsidRPr="00C95EB7">
        <w:rPr>
          <w:sz w:val="28"/>
          <w:szCs w:val="28"/>
        </w:rPr>
        <w:t xml:space="preserve"> за долги Банка. Кроме того, ЦБ РФ принимает на себя обязательство безвозмездно осуществлять операции со средствами федерального бюджета, однако указанный порядок не распространяется на операции со средствами внебюджетных фондов.</w:t>
      </w:r>
    </w:p>
    <w:p w14:paraId="14048417" w14:textId="77777777" w:rsidR="00C95EB7" w:rsidRPr="00C95EB7" w:rsidRDefault="00C95EB7" w:rsidP="00C95EB7">
      <w:pPr>
        <w:pStyle w:val="af"/>
        <w:widowControl w:val="0"/>
        <w:tabs>
          <w:tab w:val="left" w:pos="1134"/>
        </w:tabs>
        <w:spacing w:line="276" w:lineRule="auto"/>
        <w:ind w:left="284" w:firstLine="425"/>
        <w:jc w:val="both"/>
        <w:rPr>
          <w:i/>
          <w:iCs/>
          <w:sz w:val="28"/>
          <w:szCs w:val="28"/>
        </w:rPr>
      </w:pPr>
      <w:r w:rsidRPr="00C95EB7">
        <w:rPr>
          <w:i/>
          <w:iCs/>
          <w:sz w:val="28"/>
          <w:szCs w:val="28"/>
        </w:rPr>
        <w:t>Правомерен ли заключенный договор?</w:t>
      </w:r>
    </w:p>
    <w:p w14:paraId="5C4B2103" w14:textId="0D79C844" w:rsidR="00A67853" w:rsidRPr="00C95EB7" w:rsidRDefault="00C95EB7" w:rsidP="00C95EB7">
      <w:pPr>
        <w:pStyle w:val="af"/>
        <w:widowControl w:val="0"/>
        <w:tabs>
          <w:tab w:val="left" w:pos="1134"/>
        </w:tabs>
        <w:spacing w:line="276" w:lineRule="auto"/>
        <w:ind w:left="284" w:firstLine="425"/>
        <w:jc w:val="both"/>
        <w:rPr>
          <w:i/>
          <w:iCs/>
          <w:sz w:val="28"/>
          <w:szCs w:val="28"/>
        </w:rPr>
      </w:pPr>
      <w:r w:rsidRPr="00C95EB7">
        <w:rPr>
          <w:i/>
          <w:iCs/>
          <w:sz w:val="28"/>
          <w:szCs w:val="28"/>
        </w:rPr>
        <w:t>Соответствует ли он правовому положению ЦБ РФ и его функциям?</w:t>
      </w:r>
    </w:p>
    <w:p w14:paraId="2E66B1BC" w14:textId="77777777" w:rsidR="00075AC2" w:rsidRDefault="00075AC2" w:rsidP="007050E0">
      <w:pPr>
        <w:widowControl w:val="0"/>
        <w:tabs>
          <w:tab w:val="left" w:pos="1134"/>
        </w:tabs>
        <w:spacing w:line="276" w:lineRule="auto"/>
        <w:ind w:firstLine="1134"/>
        <w:jc w:val="both"/>
        <w:rPr>
          <w:b/>
          <w:sz w:val="28"/>
          <w:szCs w:val="28"/>
        </w:rPr>
      </w:pPr>
    </w:p>
    <w:p w14:paraId="2EEBD5D0" w14:textId="4C4FD9E3" w:rsidR="007050E0" w:rsidRPr="00B70765" w:rsidRDefault="007050E0" w:rsidP="00075AC2">
      <w:pPr>
        <w:widowControl w:val="0"/>
        <w:tabs>
          <w:tab w:val="left" w:pos="1134"/>
        </w:tabs>
        <w:spacing w:line="276" w:lineRule="auto"/>
        <w:ind w:firstLine="709"/>
        <w:jc w:val="both"/>
        <w:rPr>
          <w:sz w:val="28"/>
          <w:szCs w:val="28"/>
        </w:rPr>
      </w:pPr>
      <w:r w:rsidRPr="00B70765">
        <w:rPr>
          <w:b/>
          <w:sz w:val="28"/>
          <w:szCs w:val="28"/>
        </w:rPr>
        <w:t xml:space="preserve">Типовые </w:t>
      </w:r>
      <w:r>
        <w:rPr>
          <w:b/>
          <w:sz w:val="28"/>
          <w:szCs w:val="28"/>
        </w:rPr>
        <w:t>вопросы для проведения коллоквиума</w:t>
      </w:r>
    </w:p>
    <w:p w14:paraId="72833742" w14:textId="77777777" w:rsidR="007050E0" w:rsidRDefault="007050E0" w:rsidP="001F7A76">
      <w:pPr>
        <w:pStyle w:val="af"/>
        <w:widowControl w:val="0"/>
        <w:tabs>
          <w:tab w:val="left" w:pos="1134"/>
        </w:tabs>
        <w:spacing w:line="276" w:lineRule="auto"/>
        <w:ind w:left="0" w:firstLine="1134"/>
        <w:contextualSpacing w:val="0"/>
        <w:jc w:val="both"/>
        <w:rPr>
          <w:sz w:val="28"/>
          <w:szCs w:val="28"/>
        </w:rPr>
      </w:pPr>
    </w:p>
    <w:p w14:paraId="5A1010D2" w14:textId="69DBA582" w:rsidR="007050E0" w:rsidRPr="007050E0" w:rsidRDefault="007050E0" w:rsidP="007050E0">
      <w:pPr>
        <w:pStyle w:val="af"/>
        <w:widowControl w:val="0"/>
        <w:numPr>
          <w:ilvl w:val="2"/>
          <w:numId w:val="1"/>
        </w:numPr>
        <w:tabs>
          <w:tab w:val="left" w:pos="1134"/>
        </w:tabs>
        <w:spacing w:line="276" w:lineRule="auto"/>
        <w:ind w:left="0" w:firstLine="720"/>
        <w:jc w:val="both"/>
        <w:rPr>
          <w:sz w:val="28"/>
          <w:szCs w:val="28"/>
        </w:rPr>
      </w:pPr>
      <w:r w:rsidRPr="007050E0">
        <w:rPr>
          <w:sz w:val="28"/>
          <w:szCs w:val="28"/>
        </w:rPr>
        <w:t>Охарактеризуйте правовую форму осуществления финансовой деятельности властным субъектом.</w:t>
      </w:r>
    </w:p>
    <w:p w14:paraId="356237B5" w14:textId="1BD1B685" w:rsidR="007050E0" w:rsidRPr="007050E0" w:rsidRDefault="007050E0" w:rsidP="007050E0">
      <w:pPr>
        <w:pStyle w:val="af"/>
        <w:widowControl w:val="0"/>
        <w:numPr>
          <w:ilvl w:val="2"/>
          <w:numId w:val="1"/>
        </w:numPr>
        <w:tabs>
          <w:tab w:val="left" w:pos="1134"/>
        </w:tabs>
        <w:spacing w:line="276" w:lineRule="auto"/>
        <w:ind w:left="0" w:firstLine="720"/>
        <w:jc w:val="both"/>
        <w:rPr>
          <w:sz w:val="28"/>
          <w:szCs w:val="28"/>
        </w:rPr>
      </w:pPr>
      <w:r w:rsidRPr="007050E0">
        <w:rPr>
          <w:sz w:val="28"/>
          <w:szCs w:val="28"/>
        </w:rPr>
        <w:t>Дайте характеристику основных принципов, в соответствии с которыми осуществляется финансовая деятельность государства и местного самоуправления.</w:t>
      </w:r>
    </w:p>
    <w:p w14:paraId="13FFF86B" w14:textId="5753CBB4" w:rsidR="007050E0" w:rsidRPr="007050E0" w:rsidRDefault="007050E0" w:rsidP="007050E0">
      <w:pPr>
        <w:pStyle w:val="af"/>
        <w:widowControl w:val="0"/>
        <w:numPr>
          <w:ilvl w:val="2"/>
          <w:numId w:val="1"/>
        </w:numPr>
        <w:tabs>
          <w:tab w:val="left" w:pos="1134"/>
        </w:tabs>
        <w:spacing w:line="276" w:lineRule="auto"/>
        <w:ind w:left="0" w:firstLine="720"/>
        <w:jc w:val="both"/>
        <w:rPr>
          <w:sz w:val="28"/>
          <w:szCs w:val="28"/>
        </w:rPr>
      </w:pPr>
      <w:r w:rsidRPr="007050E0">
        <w:rPr>
          <w:sz w:val="28"/>
          <w:szCs w:val="28"/>
        </w:rPr>
        <w:t>Охарактеризуйте финансовую деятельность государства и органов местного самоуправления.</w:t>
      </w:r>
    </w:p>
    <w:p w14:paraId="5DE9D64B" w14:textId="44BAABDB" w:rsidR="007050E0" w:rsidRPr="007050E0" w:rsidRDefault="007050E0" w:rsidP="007050E0">
      <w:pPr>
        <w:pStyle w:val="af"/>
        <w:widowControl w:val="0"/>
        <w:numPr>
          <w:ilvl w:val="2"/>
          <w:numId w:val="1"/>
        </w:numPr>
        <w:tabs>
          <w:tab w:val="left" w:pos="1134"/>
        </w:tabs>
        <w:spacing w:line="276" w:lineRule="auto"/>
        <w:ind w:left="0" w:firstLine="720"/>
        <w:jc w:val="both"/>
        <w:rPr>
          <w:sz w:val="28"/>
          <w:szCs w:val="28"/>
        </w:rPr>
      </w:pPr>
      <w:r w:rsidRPr="007050E0">
        <w:rPr>
          <w:sz w:val="28"/>
          <w:szCs w:val="28"/>
        </w:rPr>
        <w:t>Назовите организации, осуществляющие финансовую деятельность государства.</w:t>
      </w:r>
    </w:p>
    <w:p w14:paraId="6ECEE8A4" w14:textId="485FC6E0" w:rsidR="007050E0" w:rsidRPr="007050E0" w:rsidRDefault="007050E0" w:rsidP="007050E0">
      <w:pPr>
        <w:pStyle w:val="af"/>
        <w:widowControl w:val="0"/>
        <w:numPr>
          <w:ilvl w:val="2"/>
          <w:numId w:val="1"/>
        </w:numPr>
        <w:tabs>
          <w:tab w:val="left" w:pos="1134"/>
        </w:tabs>
        <w:spacing w:line="276" w:lineRule="auto"/>
        <w:ind w:left="0" w:firstLine="720"/>
        <w:jc w:val="both"/>
        <w:rPr>
          <w:sz w:val="28"/>
          <w:szCs w:val="28"/>
        </w:rPr>
      </w:pPr>
      <w:r w:rsidRPr="007050E0">
        <w:rPr>
          <w:sz w:val="28"/>
          <w:szCs w:val="28"/>
        </w:rPr>
        <w:t>Перечислите полномочия Государственной Думы и Совета Федерации в области финансов.</w:t>
      </w:r>
    </w:p>
    <w:p w14:paraId="0847E060" w14:textId="1D5D62CF" w:rsidR="007050E0" w:rsidRDefault="007050E0" w:rsidP="007050E0">
      <w:pPr>
        <w:pStyle w:val="af"/>
        <w:widowControl w:val="0"/>
        <w:numPr>
          <w:ilvl w:val="2"/>
          <w:numId w:val="1"/>
        </w:numPr>
        <w:tabs>
          <w:tab w:val="left" w:pos="1134"/>
        </w:tabs>
        <w:spacing w:line="276" w:lineRule="auto"/>
        <w:ind w:left="0" w:firstLine="720"/>
        <w:jc w:val="both"/>
        <w:rPr>
          <w:sz w:val="28"/>
          <w:szCs w:val="28"/>
        </w:rPr>
      </w:pPr>
      <w:r w:rsidRPr="007050E0">
        <w:rPr>
          <w:sz w:val="28"/>
          <w:szCs w:val="28"/>
        </w:rPr>
        <w:t>Рассмотрите на основании действующего законодательства полномочия Минфина России, Казначейства России, ФНС России в области финансовой деятельности.</w:t>
      </w:r>
    </w:p>
    <w:p w14:paraId="4A5E7713" w14:textId="77777777" w:rsidR="007050E0" w:rsidRPr="00F04C99" w:rsidRDefault="007050E0" w:rsidP="007050E0">
      <w:pPr>
        <w:pStyle w:val="af"/>
        <w:widowControl w:val="0"/>
        <w:tabs>
          <w:tab w:val="left" w:pos="1134"/>
        </w:tabs>
        <w:spacing w:line="276" w:lineRule="auto"/>
        <w:ind w:firstLine="1134"/>
        <w:jc w:val="both"/>
        <w:rPr>
          <w:sz w:val="28"/>
          <w:szCs w:val="28"/>
        </w:rPr>
      </w:pPr>
    </w:p>
    <w:p w14:paraId="7D6C8305" w14:textId="6FE4BE42" w:rsidR="002A6FB4" w:rsidRDefault="002A6FB4" w:rsidP="00075AC2">
      <w:pPr>
        <w:widowControl w:val="0"/>
        <w:tabs>
          <w:tab w:val="left" w:pos="1134"/>
        </w:tabs>
        <w:spacing w:line="276" w:lineRule="auto"/>
        <w:ind w:firstLine="709"/>
        <w:jc w:val="both"/>
        <w:rPr>
          <w:b/>
          <w:sz w:val="28"/>
          <w:szCs w:val="28"/>
        </w:rPr>
      </w:pPr>
      <w:r w:rsidRPr="00B37DAE">
        <w:rPr>
          <w:b/>
          <w:sz w:val="28"/>
          <w:szCs w:val="28"/>
        </w:rPr>
        <w:lastRenderedPageBreak/>
        <w:t>Примеры практико-ориентированного задания</w:t>
      </w:r>
    </w:p>
    <w:p w14:paraId="3563D50D" w14:textId="77777777" w:rsidR="00A57A5D" w:rsidRPr="00B37DAE" w:rsidRDefault="00A57A5D" w:rsidP="001F7A76">
      <w:pPr>
        <w:widowControl w:val="0"/>
        <w:tabs>
          <w:tab w:val="left" w:pos="1134"/>
        </w:tabs>
        <w:spacing w:line="276" w:lineRule="auto"/>
        <w:ind w:firstLine="1134"/>
        <w:jc w:val="both"/>
        <w:rPr>
          <w:b/>
          <w:sz w:val="28"/>
          <w:szCs w:val="28"/>
        </w:rPr>
      </w:pPr>
    </w:p>
    <w:p w14:paraId="24408D34" w14:textId="166305DD" w:rsidR="00A57A5D" w:rsidRPr="00AA74E0" w:rsidRDefault="002A6FB4" w:rsidP="00AA74E0">
      <w:pPr>
        <w:widowControl w:val="0"/>
        <w:shd w:val="clear" w:color="auto" w:fill="FFFFFF"/>
        <w:tabs>
          <w:tab w:val="left" w:pos="993"/>
        </w:tabs>
        <w:spacing w:line="276" w:lineRule="auto"/>
        <w:ind w:firstLine="709"/>
        <w:jc w:val="both"/>
        <w:rPr>
          <w:sz w:val="28"/>
          <w:szCs w:val="28"/>
        </w:rPr>
      </w:pPr>
      <w:r w:rsidRPr="00AA74E0">
        <w:rPr>
          <w:sz w:val="28"/>
          <w:szCs w:val="28"/>
        </w:rPr>
        <w:t xml:space="preserve">1. </w:t>
      </w:r>
      <w:r w:rsidR="00A57A5D" w:rsidRPr="00AA74E0">
        <w:rPr>
          <w:sz w:val="28"/>
          <w:szCs w:val="28"/>
        </w:rPr>
        <w:t>Индивидуальный предприниматель, гражданин Китайской Народной Республики (КНР) прилетел в Москву, чтобы наладить прямые поставки своего товара в российские магазины. При переговорах с российскими индивидуальными предпринимателями гражданин КНР просил осуществлять оплату товаров в валюте КНР (юани), однако все российские предприниматели отказались, ссылаясь на валютное законодательство РФ.</w:t>
      </w:r>
    </w:p>
    <w:p w14:paraId="2A77F9D5" w14:textId="77777777" w:rsidR="00A57A5D" w:rsidRPr="00AA74E0" w:rsidRDefault="00A57A5D" w:rsidP="00AA74E0">
      <w:pPr>
        <w:widowControl w:val="0"/>
        <w:shd w:val="clear" w:color="auto" w:fill="FFFFFF"/>
        <w:tabs>
          <w:tab w:val="left" w:pos="993"/>
        </w:tabs>
        <w:spacing w:line="276" w:lineRule="auto"/>
        <w:ind w:firstLine="709"/>
        <w:jc w:val="both"/>
        <w:rPr>
          <w:i/>
          <w:iCs/>
          <w:sz w:val="28"/>
          <w:szCs w:val="28"/>
        </w:rPr>
      </w:pPr>
      <w:r w:rsidRPr="00AA74E0">
        <w:rPr>
          <w:i/>
          <w:iCs/>
          <w:sz w:val="28"/>
          <w:szCs w:val="28"/>
        </w:rPr>
        <w:t>Какими правовыми нормами валютного законодательства РФ руководствовались российские предприниматели при переговорах?</w:t>
      </w:r>
    </w:p>
    <w:p w14:paraId="4C4284C3" w14:textId="77777777" w:rsidR="00A57A5D" w:rsidRPr="00AA74E0" w:rsidRDefault="00A57A5D" w:rsidP="00AA74E0">
      <w:pPr>
        <w:widowControl w:val="0"/>
        <w:shd w:val="clear" w:color="auto" w:fill="FFFFFF"/>
        <w:tabs>
          <w:tab w:val="left" w:pos="993"/>
        </w:tabs>
        <w:spacing w:line="276" w:lineRule="auto"/>
        <w:ind w:firstLine="709"/>
        <w:jc w:val="both"/>
        <w:rPr>
          <w:i/>
          <w:iCs/>
          <w:sz w:val="28"/>
          <w:szCs w:val="28"/>
        </w:rPr>
      </w:pPr>
      <w:r w:rsidRPr="00AA74E0">
        <w:rPr>
          <w:i/>
          <w:iCs/>
          <w:sz w:val="28"/>
          <w:szCs w:val="28"/>
        </w:rPr>
        <w:t>Правы ли они?</w:t>
      </w:r>
    </w:p>
    <w:p w14:paraId="1E664A83" w14:textId="2DACAB33" w:rsidR="00A57A5D" w:rsidRPr="00AA74E0" w:rsidRDefault="00A57A5D" w:rsidP="00AA74E0">
      <w:pPr>
        <w:widowControl w:val="0"/>
        <w:shd w:val="clear" w:color="auto" w:fill="FFFFFF"/>
        <w:tabs>
          <w:tab w:val="left" w:pos="993"/>
        </w:tabs>
        <w:spacing w:line="276" w:lineRule="auto"/>
        <w:ind w:firstLine="709"/>
        <w:jc w:val="both"/>
        <w:rPr>
          <w:i/>
          <w:iCs/>
          <w:sz w:val="28"/>
          <w:szCs w:val="28"/>
        </w:rPr>
      </w:pPr>
      <w:r w:rsidRPr="00AA74E0">
        <w:rPr>
          <w:i/>
          <w:iCs/>
          <w:sz w:val="28"/>
          <w:szCs w:val="28"/>
        </w:rPr>
        <w:t>Какие международные соглашения можно применить к данным отношениям?</w:t>
      </w:r>
    </w:p>
    <w:p w14:paraId="54307E0C" w14:textId="77777777" w:rsidR="00A57A5D" w:rsidRPr="00AA74E0" w:rsidRDefault="00A57A5D" w:rsidP="00AA74E0">
      <w:pPr>
        <w:widowControl w:val="0"/>
        <w:shd w:val="clear" w:color="auto" w:fill="FFFFFF"/>
        <w:tabs>
          <w:tab w:val="left" w:pos="993"/>
        </w:tabs>
        <w:spacing w:line="276" w:lineRule="auto"/>
        <w:ind w:firstLine="709"/>
        <w:jc w:val="both"/>
        <w:rPr>
          <w:i/>
          <w:iCs/>
          <w:sz w:val="28"/>
          <w:szCs w:val="28"/>
        </w:rPr>
      </w:pPr>
    </w:p>
    <w:p w14:paraId="40D0B041" w14:textId="7CCB2A98" w:rsidR="00AA74E0" w:rsidRPr="00AA74E0" w:rsidRDefault="002A6FB4" w:rsidP="00AA74E0">
      <w:pPr>
        <w:widowControl w:val="0"/>
        <w:shd w:val="clear" w:color="auto" w:fill="FFFFFF"/>
        <w:tabs>
          <w:tab w:val="left" w:pos="993"/>
        </w:tabs>
        <w:spacing w:line="276" w:lineRule="auto"/>
        <w:ind w:firstLine="709"/>
        <w:jc w:val="both"/>
        <w:rPr>
          <w:sz w:val="28"/>
          <w:szCs w:val="28"/>
        </w:rPr>
      </w:pPr>
      <w:r w:rsidRPr="00AA74E0">
        <w:rPr>
          <w:sz w:val="28"/>
          <w:szCs w:val="28"/>
        </w:rPr>
        <w:t xml:space="preserve">2. </w:t>
      </w:r>
      <w:r w:rsidR="00AA74E0" w:rsidRPr="00AA74E0">
        <w:rPr>
          <w:sz w:val="28"/>
          <w:szCs w:val="28"/>
        </w:rPr>
        <w:t>Муниципальное унитарное предприятие «Благоустройство» обратилось в Арбитражный суд Вологодской области с заявлением о признании недействительным решение Межрайонной инспекции ФНС России № 9 по Вологодской области от 27.06.2013 № 1212. К данному заявлению согласно ст. 126 АПК РФ было приложено платежное поручение на уплату в местный бюджет государственной пошлины в необходимом размере.</w:t>
      </w:r>
    </w:p>
    <w:p w14:paraId="0DE56D44" w14:textId="77777777" w:rsidR="00AA74E0" w:rsidRPr="00AA74E0" w:rsidRDefault="00AA74E0" w:rsidP="00AA74E0">
      <w:pPr>
        <w:widowControl w:val="0"/>
        <w:shd w:val="clear" w:color="auto" w:fill="FFFFFF"/>
        <w:tabs>
          <w:tab w:val="left" w:pos="993"/>
        </w:tabs>
        <w:spacing w:line="276" w:lineRule="auto"/>
        <w:ind w:firstLine="709"/>
        <w:jc w:val="both"/>
        <w:rPr>
          <w:i/>
          <w:iCs/>
          <w:sz w:val="28"/>
          <w:szCs w:val="28"/>
        </w:rPr>
      </w:pPr>
      <w:r w:rsidRPr="00AA74E0">
        <w:rPr>
          <w:i/>
          <w:iCs/>
          <w:sz w:val="28"/>
          <w:szCs w:val="28"/>
        </w:rPr>
        <w:t>Правильно ли уплачена государственная пошлина?</w:t>
      </w:r>
    </w:p>
    <w:p w14:paraId="3FBB84E7" w14:textId="6B7DC0BB" w:rsidR="002A6FB4" w:rsidRPr="00AA74E0" w:rsidRDefault="00AA74E0" w:rsidP="00AA74E0">
      <w:pPr>
        <w:widowControl w:val="0"/>
        <w:shd w:val="clear" w:color="auto" w:fill="FFFFFF"/>
        <w:tabs>
          <w:tab w:val="left" w:pos="993"/>
        </w:tabs>
        <w:spacing w:line="276" w:lineRule="auto"/>
        <w:ind w:firstLine="709"/>
        <w:jc w:val="both"/>
        <w:rPr>
          <w:i/>
          <w:iCs/>
          <w:sz w:val="28"/>
          <w:szCs w:val="28"/>
        </w:rPr>
      </w:pPr>
      <w:r w:rsidRPr="00AA74E0">
        <w:rPr>
          <w:i/>
          <w:iCs/>
          <w:sz w:val="28"/>
          <w:szCs w:val="28"/>
        </w:rPr>
        <w:t>Какой процессуальный акт должен принять суд?</w:t>
      </w:r>
      <w:r>
        <w:rPr>
          <w:i/>
          <w:iCs/>
          <w:sz w:val="28"/>
          <w:szCs w:val="28"/>
        </w:rPr>
        <w:t xml:space="preserve"> </w:t>
      </w:r>
      <w:r w:rsidRPr="00AA74E0">
        <w:rPr>
          <w:i/>
          <w:iCs/>
          <w:sz w:val="28"/>
          <w:szCs w:val="28"/>
        </w:rPr>
        <w:t>Обоснуйте ответ.</w:t>
      </w:r>
    </w:p>
    <w:p w14:paraId="186E9DF7" w14:textId="77777777" w:rsidR="00CA4845" w:rsidRPr="00AA74E0" w:rsidRDefault="00CA4845" w:rsidP="001F7A76">
      <w:pPr>
        <w:widowControl w:val="0"/>
        <w:shd w:val="clear" w:color="auto" w:fill="FFFFFF"/>
        <w:spacing w:line="276" w:lineRule="auto"/>
        <w:ind w:firstLine="1134"/>
        <w:jc w:val="both"/>
        <w:rPr>
          <w:i/>
          <w:sz w:val="28"/>
          <w:szCs w:val="28"/>
        </w:rPr>
      </w:pPr>
    </w:p>
    <w:p w14:paraId="30013B9B" w14:textId="3A586D6B" w:rsidR="00CA4845" w:rsidRPr="00AA74E0" w:rsidRDefault="00CA4845" w:rsidP="00AA74E0">
      <w:pPr>
        <w:pStyle w:val="af"/>
        <w:widowControl w:val="0"/>
        <w:numPr>
          <w:ilvl w:val="0"/>
          <w:numId w:val="19"/>
        </w:numPr>
        <w:shd w:val="clear" w:color="auto" w:fill="FFFFFF"/>
        <w:tabs>
          <w:tab w:val="left" w:pos="993"/>
        </w:tabs>
        <w:spacing w:line="276" w:lineRule="auto"/>
        <w:ind w:left="0" w:firstLine="709"/>
        <w:jc w:val="both"/>
        <w:rPr>
          <w:sz w:val="28"/>
          <w:szCs w:val="28"/>
        </w:rPr>
      </w:pPr>
      <w:r w:rsidRPr="00AA74E0">
        <w:rPr>
          <w:sz w:val="28"/>
          <w:szCs w:val="28"/>
        </w:rPr>
        <w:t>Российская организация заключила договор на поставку товара иностранному юридическому лицу.</w:t>
      </w:r>
    </w:p>
    <w:p w14:paraId="72C21516" w14:textId="5FFB8E69" w:rsidR="00CA4845" w:rsidRPr="00AA74E0" w:rsidRDefault="00CA4845" w:rsidP="00AA74E0">
      <w:pPr>
        <w:pStyle w:val="af"/>
        <w:widowControl w:val="0"/>
        <w:shd w:val="clear" w:color="auto" w:fill="FFFFFF"/>
        <w:tabs>
          <w:tab w:val="left" w:pos="993"/>
        </w:tabs>
        <w:spacing w:line="276" w:lineRule="auto"/>
        <w:ind w:left="0" w:firstLine="709"/>
        <w:jc w:val="both"/>
        <w:rPr>
          <w:i/>
          <w:iCs/>
          <w:sz w:val="28"/>
          <w:szCs w:val="28"/>
        </w:rPr>
      </w:pPr>
      <w:r w:rsidRPr="00AA74E0">
        <w:rPr>
          <w:i/>
          <w:iCs/>
          <w:sz w:val="28"/>
          <w:szCs w:val="28"/>
        </w:rPr>
        <w:t>Оцените правовые последствия, связанные с обязанностью по репатриации валютной выручки, в случаях:</w:t>
      </w:r>
    </w:p>
    <w:p w14:paraId="1AAFE195" w14:textId="477C5299" w:rsidR="00CA4845" w:rsidRPr="00AA74E0" w:rsidRDefault="00CA4845" w:rsidP="00AA74E0">
      <w:pPr>
        <w:pStyle w:val="af"/>
        <w:widowControl w:val="0"/>
        <w:numPr>
          <w:ilvl w:val="0"/>
          <w:numId w:val="42"/>
        </w:numPr>
        <w:shd w:val="clear" w:color="auto" w:fill="FFFFFF"/>
        <w:tabs>
          <w:tab w:val="left" w:pos="993"/>
        </w:tabs>
        <w:spacing w:line="276" w:lineRule="auto"/>
        <w:ind w:left="0" w:firstLine="709"/>
        <w:jc w:val="both"/>
        <w:rPr>
          <w:i/>
          <w:iCs/>
          <w:sz w:val="28"/>
          <w:szCs w:val="28"/>
        </w:rPr>
      </w:pPr>
      <w:r w:rsidRPr="00AA74E0">
        <w:rPr>
          <w:i/>
          <w:iCs/>
          <w:sz w:val="28"/>
          <w:szCs w:val="28"/>
        </w:rPr>
        <w:t>замены должника в экспортном контракте на новое лицо нерезидента;</w:t>
      </w:r>
    </w:p>
    <w:p w14:paraId="686DDCE1" w14:textId="3D9991D4" w:rsidR="00CA4845" w:rsidRPr="00AA74E0" w:rsidRDefault="00CA4845" w:rsidP="00AA74E0">
      <w:pPr>
        <w:pStyle w:val="af"/>
        <w:widowControl w:val="0"/>
        <w:numPr>
          <w:ilvl w:val="0"/>
          <w:numId w:val="42"/>
        </w:numPr>
        <w:shd w:val="clear" w:color="auto" w:fill="FFFFFF"/>
        <w:tabs>
          <w:tab w:val="left" w:pos="993"/>
        </w:tabs>
        <w:spacing w:line="276" w:lineRule="auto"/>
        <w:ind w:left="0" w:firstLine="709"/>
        <w:jc w:val="both"/>
        <w:rPr>
          <w:i/>
          <w:iCs/>
          <w:sz w:val="28"/>
          <w:szCs w:val="28"/>
        </w:rPr>
      </w:pPr>
      <w:r w:rsidRPr="00AA74E0">
        <w:rPr>
          <w:i/>
          <w:iCs/>
          <w:sz w:val="28"/>
          <w:szCs w:val="28"/>
        </w:rPr>
        <w:t>замены должника в экспортном контракте на новое лицо резидента;</w:t>
      </w:r>
    </w:p>
    <w:p w14:paraId="59BF9614" w14:textId="70F08854" w:rsidR="00CA4845" w:rsidRPr="00AA74E0" w:rsidRDefault="00CA4845" w:rsidP="00AA74E0">
      <w:pPr>
        <w:pStyle w:val="af"/>
        <w:widowControl w:val="0"/>
        <w:numPr>
          <w:ilvl w:val="0"/>
          <w:numId w:val="42"/>
        </w:numPr>
        <w:shd w:val="clear" w:color="auto" w:fill="FFFFFF"/>
        <w:tabs>
          <w:tab w:val="left" w:pos="993"/>
        </w:tabs>
        <w:spacing w:line="276" w:lineRule="auto"/>
        <w:ind w:left="0" w:firstLine="709"/>
        <w:jc w:val="both"/>
        <w:rPr>
          <w:i/>
          <w:iCs/>
          <w:sz w:val="28"/>
          <w:szCs w:val="28"/>
        </w:rPr>
      </w:pPr>
      <w:r w:rsidRPr="00AA74E0">
        <w:rPr>
          <w:i/>
          <w:iCs/>
          <w:sz w:val="28"/>
          <w:szCs w:val="28"/>
        </w:rPr>
        <w:t>замены кредитора в экспортном контракте на новое лицо резидента;</w:t>
      </w:r>
    </w:p>
    <w:p w14:paraId="2D6C0867" w14:textId="560EB370" w:rsidR="00CA4845" w:rsidRPr="00AA74E0" w:rsidRDefault="00CA4845" w:rsidP="00AA74E0">
      <w:pPr>
        <w:pStyle w:val="af"/>
        <w:widowControl w:val="0"/>
        <w:numPr>
          <w:ilvl w:val="0"/>
          <w:numId w:val="42"/>
        </w:numPr>
        <w:shd w:val="clear" w:color="auto" w:fill="FFFFFF"/>
        <w:tabs>
          <w:tab w:val="left" w:pos="993"/>
        </w:tabs>
        <w:spacing w:line="276" w:lineRule="auto"/>
        <w:ind w:left="0" w:firstLine="709"/>
        <w:jc w:val="both"/>
        <w:rPr>
          <w:i/>
          <w:iCs/>
          <w:sz w:val="28"/>
          <w:szCs w:val="28"/>
        </w:rPr>
      </w:pPr>
      <w:r w:rsidRPr="00AA74E0">
        <w:rPr>
          <w:i/>
          <w:iCs/>
          <w:sz w:val="28"/>
          <w:szCs w:val="28"/>
        </w:rPr>
        <w:t>замены кредитора в экспортном контракте на новое лицо нерезидента.</w:t>
      </w:r>
    </w:p>
    <w:p w14:paraId="094F9546" w14:textId="77777777" w:rsidR="00CA4845" w:rsidRPr="00AA74E0" w:rsidRDefault="00CA4845" w:rsidP="00AA74E0">
      <w:pPr>
        <w:widowControl w:val="0"/>
        <w:shd w:val="clear" w:color="auto" w:fill="FFFFFF"/>
        <w:tabs>
          <w:tab w:val="left" w:pos="993"/>
        </w:tabs>
        <w:spacing w:line="276" w:lineRule="auto"/>
        <w:ind w:firstLine="709"/>
        <w:jc w:val="both"/>
        <w:rPr>
          <w:sz w:val="28"/>
          <w:szCs w:val="28"/>
        </w:rPr>
      </w:pPr>
    </w:p>
    <w:p w14:paraId="724485D0" w14:textId="248B2678" w:rsidR="00CA4845" w:rsidRPr="00AA74E0" w:rsidRDefault="002A6FB4" w:rsidP="00AA74E0">
      <w:pPr>
        <w:widowControl w:val="0"/>
        <w:shd w:val="clear" w:color="auto" w:fill="FFFFFF"/>
        <w:tabs>
          <w:tab w:val="left" w:pos="993"/>
        </w:tabs>
        <w:spacing w:line="276" w:lineRule="auto"/>
        <w:ind w:firstLine="709"/>
        <w:jc w:val="both"/>
        <w:rPr>
          <w:sz w:val="28"/>
          <w:szCs w:val="28"/>
          <w:shd w:val="clear" w:color="auto" w:fill="FFFFFF"/>
        </w:rPr>
      </w:pPr>
      <w:r w:rsidRPr="00AA74E0">
        <w:rPr>
          <w:sz w:val="28"/>
          <w:szCs w:val="28"/>
        </w:rPr>
        <w:t xml:space="preserve">4. </w:t>
      </w:r>
      <w:r w:rsidR="00CA4845" w:rsidRPr="00AA74E0">
        <w:rPr>
          <w:sz w:val="28"/>
          <w:szCs w:val="28"/>
          <w:shd w:val="clear" w:color="auto" w:fill="FFFFFF"/>
        </w:rPr>
        <w:t xml:space="preserve">Назначенный для проведения ревизии в научно-исследовательском институте «Х» инспектор-ревизор с целью обеспечить внезапность проверки по прибытии до начала рабочего дня сразу же опечатал кассу, затем отправился в бухгалтерию и потребовал там предъявить ему документы бухгалтерской отчетности. После краткого ознакомления с этой документацией он заявил, что забирает с собой ряд документов для того, чтобы сличить записи в них с соответствующими записями в документах, находящихся в торговой организации, которой институт перечислял </w:t>
      </w:r>
      <w:r w:rsidR="00CA4845" w:rsidRPr="00AA74E0">
        <w:rPr>
          <w:sz w:val="28"/>
          <w:szCs w:val="28"/>
          <w:shd w:val="clear" w:color="auto" w:fill="FFFFFF"/>
        </w:rPr>
        <w:lastRenderedPageBreak/>
        <w:t>денежные средства.</w:t>
      </w:r>
    </w:p>
    <w:p w14:paraId="30147494" w14:textId="77777777" w:rsidR="00CA4845" w:rsidRPr="00AA74E0" w:rsidRDefault="00CA4845" w:rsidP="00AA74E0">
      <w:pPr>
        <w:pStyle w:val="af"/>
        <w:widowControl w:val="0"/>
        <w:shd w:val="clear" w:color="auto" w:fill="FFFFFF"/>
        <w:spacing w:line="276" w:lineRule="auto"/>
        <w:ind w:left="0" w:firstLine="709"/>
        <w:jc w:val="both"/>
        <w:rPr>
          <w:i/>
          <w:iCs/>
          <w:sz w:val="28"/>
          <w:szCs w:val="28"/>
          <w:shd w:val="clear" w:color="auto" w:fill="FFFFFF"/>
        </w:rPr>
      </w:pPr>
      <w:r w:rsidRPr="00AA74E0">
        <w:rPr>
          <w:i/>
          <w:iCs/>
          <w:sz w:val="28"/>
          <w:szCs w:val="28"/>
          <w:shd w:val="clear" w:color="auto" w:fill="FFFFFF"/>
        </w:rPr>
        <w:t>Правильно ли поступил инспектор-ревизор?</w:t>
      </w:r>
    </w:p>
    <w:p w14:paraId="28DABC37" w14:textId="20A68A4D" w:rsidR="002A6FB4" w:rsidRPr="00CA4845" w:rsidRDefault="00CA4845" w:rsidP="00AA74E0">
      <w:pPr>
        <w:pStyle w:val="af"/>
        <w:widowControl w:val="0"/>
        <w:shd w:val="clear" w:color="auto" w:fill="FFFFFF"/>
        <w:tabs>
          <w:tab w:val="left" w:pos="993"/>
        </w:tabs>
        <w:spacing w:line="276" w:lineRule="auto"/>
        <w:ind w:left="0" w:firstLine="709"/>
        <w:jc w:val="both"/>
        <w:rPr>
          <w:i/>
          <w:iCs/>
          <w:sz w:val="28"/>
          <w:szCs w:val="28"/>
          <w:shd w:val="clear" w:color="auto" w:fill="FFFFFF"/>
        </w:rPr>
      </w:pPr>
      <w:r w:rsidRPr="00AA74E0">
        <w:rPr>
          <w:i/>
          <w:iCs/>
          <w:sz w:val="28"/>
          <w:szCs w:val="28"/>
          <w:shd w:val="clear" w:color="auto" w:fill="FFFFFF"/>
        </w:rPr>
        <w:t>Правомерны ли его действия?</w:t>
      </w:r>
    </w:p>
    <w:p w14:paraId="0A90C738" w14:textId="01181510" w:rsidR="007333A6" w:rsidRDefault="007333A6">
      <w:pPr>
        <w:rPr>
          <w:b/>
          <w:sz w:val="28"/>
          <w:szCs w:val="28"/>
        </w:rPr>
      </w:pPr>
    </w:p>
    <w:p w14:paraId="19840B88" w14:textId="0FA3661B" w:rsidR="00397386" w:rsidRDefault="00397386" w:rsidP="00075AC2">
      <w:pPr>
        <w:pStyle w:val="af"/>
        <w:widowControl w:val="0"/>
        <w:tabs>
          <w:tab w:val="left" w:pos="1134"/>
        </w:tabs>
        <w:spacing w:line="276" w:lineRule="auto"/>
        <w:ind w:left="0" w:firstLine="709"/>
        <w:contextualSpacing w:val="0"/>
        <w:jc w:val="both"/>
        <w:rPr>
          <w:b/>
          <w:sz w:val="28"/>
          <w:szCs w:val="28"/>
        </w:rPr>
      </w:pPr>
      <w:r w:rsidRPr="005D3B96">
        <w:rPr>
          <w:b/>
          <w:sz w:val="28"/>
          <w:szCs w:val="28"/>
        </w:rPr>
        <w:t>Вопросы для научного обсуждения</w:t>
      </w:r>
      <w:r>
        <w:rPr>
          <w:b/>
          <w:sz w:val="28"/>
          <w:szCs w:val="28"/>
        </w:rPr>
        <w:t xml:space="preserve"> (презентация обязательна)</w:t>
      </w:r>
    </w:p>
    <w:p w14:paraId="52974B90" w14:textId="77777777" w:rsidR="0014164A" w:rsidRPr="00022F3F" w:rsidRDefault="0014164A" w:rsidP="001F7A76">
      <w:pPr>
        <w:pStyle w:val="af"/>
        <w:widowControl w:val="0"/>
        <w:tabs>
          <w:tab w:val="left" w:pos="1134"/>
        </w:tabs>
        <w:spacing w:line="276" w:lineRule="auto"/>
        <w:ind w:left="0" w:firstLine="1134"/>
        <w:contextualSpacing w:val="0"/>
        <w:jc w:val="both"/>
        <w:rPr>
          <w:b/>
          <w:sz w:val="28"/>
          <w:szCs w:val="28"/>
        </w:rPr>
      </w:pPr>
    </w:p>
    <w:p w14:paraId="4A90F475" w14:textId="77777777" w:rsidR="0014164A" w:rsidRDefault="0014164A" w:rsidP="000D0DE7">
      <w:pPr>
        <w:pStyle w:val="af"/>
        <w:widowControl w:val="0"/>
        <w:numPr>
          <w:ilvl w:val="2"/>
          <w:numId w:val="43"/>
        </w:numPr>
        <w:tabs>
          <w:tab w:val="left" w:pos="1134"/>
        </w:tabs>
        <w:spacing w:line="276" w:lineRule="auto"/>
        <w:ind w:left="0" w:firstLine="720"/>
        <w:jc w:val="both"/>
        <w:rPr>
          <w:sz w:val="28"/>
          <w:szCs w:val="28"/>
        </w:rPr>
      </w:pPr>
      <w:r>
        <w:rPr>
          <w:sz w:val="28"/>
          <w:szCs w:val="28"/>
        </w:rPr>
        <w:t>О</w:t>
      </w:r>
      <w:r w:rsidRPr="0014164A">
        <w:rPr>
          <w:sz w:val="28"/>
          <w:szCs w:val="28"/>
        </w:rPr>
        <w:t xml:space="preserve">пределение банковского кредитного договора </w:t>
      </w:r>
      <w:r>
        <w:rPr>
          <w:sz w:val="28"/>
          <w:szCs w:val="28"/>
        </w:rPr>
        <w:t>с</w:t>
      </w:r>
      <w:r w:rsidRPr="0014164A">
        <w:rPr>
          <w:sz w:val="28"/>
          <w:szCs w:val="28"/>
        </w:rPr>
        <w:t xml:space="preserve"> уч</w:t>
      </w:r>
      <w:r>
        <w:rPr>
          <w:sz w:val="28"/>
          <w:szCs w:val="28"/>
        </w:rPr>
        <w:t>ё</w:t>
      </w:r>
      <w:r w:rsidRPr="0014164A">
        <w:rPr>
          <w:sz w:val="28"/>
          <w:szCs w:val="28"/>
        </w:rPr>
        <w:t>т</w:t>
      </w:r>
      <w:r>
        <w:rPr>
          <w:sz w:val="28"/>
          <w:szCs w:val="28"/>
        </w:rPr>
        <w:t>ом</w:t>
      </w:r>
      <w:r w:rsidRPr="0014164A">
        <w:rPr>
          <w:sz w:val="28"/>
          <w:szCs w:val="28"/>
        </w:rPr>
        <w:t xml:space="preserve"> специфических особенностей различных групп заемщиков и, соответственно, видовой специфики правовой конструкции данных договоров;</w:t>
      </w:r>
    </w:p>
    <w:p w14:paraId="169853D7" w14:textId="77777777" w:rsidR="0014164A" w:rsidRDefault="0014164A" w:rsidP="000D0DE7">
      <w:pPr>
        <w:pStyle w:val="af"/>
        <w:widowControl w:val="0"/>
        <w:numPr>
          <w:ilvl w:val="2"/>
          <w:numId w:val="43"/>
        </w:numPr>
        <w:tabs>
          <w:tab w:val="left" w:pos="1134"/>
        </w:tabs>
        <w:spacing w:line="276" w:lineRule="auto"/>
        <w:ind w:left="0" w:firstLine="720"/>
        <w:jc w:val="both"/>
        <w:rPr>
          <w:sz w:val="28"/>
          <w:szCs w:val="28"/>
        </w:rPr>
      </w:pPr>
      <w:r>
        <w:rPr>
          <w:sz w:val="28"/>
          <w:szCs w:val="28"/>
        </w:rPr>
        <w:t>Кодификация</w:t>
      </w:r>
      <w:r w:rsidRPr="0014164A">
        <w:rPr>
          <w:sz w:val="28"/>
          <w:szCs w:val="28"/>
        </w:rPr>
        <w:t xml:space="preserve"> законодательств</w:t>
      </w:r>
      <w:r>
        <w:rPr>
          <w:sz w:val="28"/>
          <w:szCs w:val="28"/>
        </w:rPr>
        <w:t>а</w:t>
      </w:r>
      <w:r w:rsidRPr="0014164A">
        <w:rPr>
          <w:sz w:val="28"/>
          <w:szCs w:val="28"/>
        </w:rPr>
        <w:t>, регулирующе</w:t>
      </w:r>
      <w:r>
        <w:rPr>
          <w:sz w:val="28"/>
          <w:szCs w:val="28"/>
        </w:rPr>
        <w:t>го</w:t>
      </w:r>
      <w:r w:rsidRPr="0014164A">
        <w:rPr>
          <w:sz w:val="28"/>
          <w:szCs w:val="28"/>
        </w:rPr>
        <w:t xml:space="preserve"> кредитные отношения</w:t>
      </w:r>
      <w:r>
        <w:rPr>
          <w:sz w:val="28"/>
          <w:szCs w:val="28"/>
        </w:rPr>
        <w:t>;</w:t>
      </w:r>
    </w:p>
    <w:p w14:paraId="1A8A0AF7" w14:textId="77777777" w:rsidR="0014164A" w:rsidRDefault="0014164A" w:rsidP="000D0DE7">
      <w:pPr>
        <w:pStyle w:val="af"/>
        <w:widowControl w:val="0"/>
        <w:numPr>
          <w:ilvl w:val="2"/>
          <w:numId w:val="43"/>
        </w:numPr>
        <w:tabs>
          <w:tab w:val="left" w:pos="1134"/>
        </w:tabs>
        <w:spacing w:line="276" w:lineRule="auto"/>
        <w:ind w:left="0" w:firstLine="720"/>
        <w:jc w:val="both"/>
        <w:rPr>
          <w:sz w:val="28"/>
          <w:szCs w:val="28"/>
        </w:rPr>
      </w:pPr>
      <w:r>
        <w:rPr>
          <w:sz w:val="28"/>
          <w:szCs w:val="28"/>
        </w:rPr>
        <w:t>К</w:t>
      </w:r>
      <w:r w:rsidRPr="0014164A">
        <w:rPr>
          <w:sz w:val="28"/>
          <w:szCs w:val="28"/>
        </w:rPr>
        <w:t>омпенсаци</w:t>
      </w:r>
      <w:r>
        <w:rPr>
          <w:sz w:val="28"/>
          <w:szCs w:val="28"/>
        </w:rPr>
        <w:t>я</w:t>
      </w:r>
      <w:r w:rsidRPr="0014164A">
        <w:rPr>
          <w:sz w:val="28"/>
          <w:szCs w:val="28"/>
        </w:rPr>
        <w:t xml:space="preserve"> убытков, понес</w:t>
      </w:r>
      <w:r>
        <w:rPr>
          <w:sz w:val="28"/>
          <w:szCs w:val="28"/>
        </w:rPr>
        <w:t>ё</w:t>
      </w:r>
      <w:r w:rsidRPr="0014164A">
        <w:rPr>
          <w:sz w:val="28"/>
          <w:szCs w:val="28"/>
        </w:rPr>
        <w:t>нных предпринимателями при отказе кредитной организации выдать за</w:t>
      </w:r>
      <w:r>
        <w:rPr>
          <w:sz w:val="28"/>
          <w:szCs w:val="28"/>
        </w:rPr>
        <w:t>ё</w:t>
      </w:r>
      <w:r w:rsidRPr="0014164A">
        <w:rPr>
          <w:sz w:val="28"/>
          <w:szCs w:val="28"/>
        </w:rPr>
        <w:t>мные средства после заключения кредитного договора;</w:t>
      </w:r>
    </w:p>
    <w:p w14:paraId="3DB98C1F" w14:textId="77777777" w:rsidR="0014164A" w:rsidRDefault="0014164A" w:rsidP="000D0DE7">
      <w:pPr>
        <w:pStyle w:val="af"/>
        <w:widowControl w:val="0"/>
        <w:numPr>
          <w:ilvl w:val="2"/>
          <w:numId w:val="43"/>
        </w:numPr>
        <w:tabs>
          <w:tab w:val="left" w:pos="1134"/>
        </w:tabs>
        <w:spacing w:line="276" w:lineRule="auto"/>
        <w:ind w:left="0" w:firstLine="720"/>
        <w:jc w:val="both"/>
        <w:rPr>
          <w:sz w:val="28"/>
          <w:szCs w:val="28"/>
        </w:rPr>
      </w:pPr>
      <w:r>
        <w:rPr>
          <w:sz w:val="28"/>
          <w:szCs w:val="28"/>
        </w:rPr>
        <w:t>К</w:t>
      </w:r>
      <w:r w:rsidRPr="0014164A">
        <w:rPr>
          <w:sz w:val="28"/>
          <w:szCs w:val="28"/>
        </w:rPr>
        <w:t>омпенсаци</w:t>
      </w:r>
      <w:r>
        <w:rPr>
          <w:sz w:val="28"/>
          <w:szCs w:val="28"/>
        </w:rPr>
        <w:t>я</w:t>
      </w:r>
      <w:r w:rsidRPr="0014164A">
        <w:rPr>
          <w:sz w:val="28"/>
          <w:szCs w:val="28"/>
        </w:rPr>
        <w:t xml:space="preserve"> убытков, понес</w:t>
      </w:r>
      <w:r>
        <w:rPr>
          <w:sz w:val="28"/>
          <w:szCs w:val="28"/>
        </w:rPr>
        <w:t>ё</w:t>
      </w:r>
      <w:r w:rsidRPr="0014164A">
        <w:rPr>
          <w:sz w:val="28"/>
          <w:szCs w:val="28"/>
        </w:rPr>
        <w:t>нных кредитными организациями вследствие невозможности возврата выданных кредитов, в том числе вопросы внесудебного обращения взыскания на заложенное имущество, привлечения к ответственности поручителей, контролирующих бизнес заемщиков, и т. п.;</w:t>
      </w:r>
    </w:p>
    <w:p w14:paraId="633F4E80" w14:textId="77777777" w:rsidR="0014164A" w:rsidRDefault="0014164A" w:rsidP="000D0DE7">
      <w:pPr>
        <w:pStyle w:val="af"/>
        <w:widowControl w:val="0"/>
        <w:numPr>
          <w:ilvl w:val="2"/>
          <w:numId w:val="43"/>
        </w:numPr>
        <w:tabs>
          <w:tab w:val="left" w:pos="1134"/>
        </w:tabs>
        <w:spacing w:line="276" w:lineRule="auto"/>
        <w:ind w:left="0" w:firstLine="720"/>
        <w:jc w:val="both"/>
        <w:rPr>
          <w:sz w:val="28"/>
          <w:szCs w:val="28"/>
        </w:rPr>
      </w:pPr>
      <w:r>
        <w:rPr>
          <w:sz w:val="28"/>
          <w:szCs w:val="28"/>
        </w:rPr>
        <w:t>О</w:t>
      </w:r>
      <w:r w:rsidRPr="0014164A">
        <w:rPr>
          <w:sz w:val="28"/>
          <w:szCs w:val="28"/>
        </w:rPr>
        <w:t>гранич</w:t>
      </w:r>
      <w:r>
        <w:rPr>
          <w:sz w:val="28"/>
          <w:szCs w:val="28"/>
        </w:rPr>
        <w:t>ение</w:t>
      </w:r>
      <w:r w:rsidRPr="0014164A">
        <w:rPr>
          <w:sz w:val="28"/>
          <w:szCs w:val="28"/>
        </w:rPr>
        <w:t xml:space="preserve"> права вкладчиков на досрочный возврат вкладов, внес</w:t>
      </w:r>
      <w:r>
        <w:rPr>
          <w:sz w:val="28"/>
          <w:szCs w:val="28"/>
        </w:rPr>
        <w:t>ё</w:t>
      </w:r>
      <w:r w:rsidRPr="0014164A">
        <w:rPr>
          <w:sz w:val="28"/>
          <w:szCs w:val="28"/>
        </w:rPr>
        <w:t>нных на определенный срок;</w:t>
      </w:r>
    </w:p>
    <w:p w14:paraId="6C4ECCDD" w14:textId="0E638D03" w:rsidR="0014164A" w:rsidRDefault="007050E0" w:rsidP="000D0DE7">
      <w:pPr>
        <w:pStyle w:val="af"/>
        <w:widowControl w:val="0"/>
        <w:numPr>
          <w:ilvl w:val="2"/>
          <w:numId w:val="43"/>
        </w:numPr>
        <w:tabs>
          <w:tab w:val="left" w:pos="1134"/>
        </w:tabs>
        <w:spacing w:line="276" w:lineRule="auto"/>
        <w:ind w:left="0" w:firstLine="720"/>
        <w:jc w:val="both"/>
        <w:rPr>
          <w:sz w:val="28"/>
          <w:szCs w:val="28"/>
        </w:rPr>
      </w:pPr>
      <w:r>
        <w:rPr>
          <w:sz w:val="28"/>
          <w:szCs w:val="28"/>
        </w:rPr>
        <w:t>Определение</w:t>
      </w:r>
      <w:r w:rsidR="0014164A" w:rsidRPr="0014164A">
        <w:rPr>
          <w:sz w:val="28"/>
          <w:szCs w:val="28"/>
        </w:rPr>
        <w:t xml:space="preserve"> кредитного риска</w:t>
      </w:r>
      <w:r>
        <w:rPr>
          <w:sz w:val="28"/>
          <w:szCs w:val="28"/>
        </w:rPr>
        <w:t xml:space="preserve"> и его виды</w:t>
      </w:r>
      <w:r w:rsidR="000D0DE7">
        <w:rPr>
          <w:sz w:val="28"/>
          <w:szCs w:val="28"/>
        </w:rPr>
        <w:t>;</w:t>
      </w:r>
    </w:p>
    <w:p w14:paraId="25D044A8" w14:textId="3366F21A" w:rsidR="000D0DE7" w:rsidRPr="000D0DE7" w:rsidRDefault="000D0DE7" w:rsidP="000D0DE7">
      <w:pPr>
        <w:pStyle w:val="af"/>
        <w:widowControl w:val="0"/>
        <w:numPr>
          <w:ilvl w:val="2"/>
          <w:numId w:val="43"/>
        </w:numPr>
        <w:tabs>
          <w:tab w:val="left" w:pos="1134"/>
        </w:tabs>
        <w:spacing w:line="276" w:lineRule="auto"/>
        <w:ind w:left="0" w:firstLine="720"/>
        <w:jc w:val="both"/>
        <w:rPr>
          <w:sz w:val="28"/>
          <w:szCs w:val="28"/>
        </w:rPr>
      </w:pPr>
      <w:r w:rsidRPr="000D0DE7">
        <w:rPr>
          <w:sz w:val="28"/>
          <w:szCs w:val="28"/>
        </w:rPr>
        <w:t>Морально-нравственные пределы источников публичных доходов: историко-правовые аспекты и зарубежный опыт.</w:t>
      </w:r>
    </w:p>
    <w:p w14:paraId="41E69BDA" w14:textId="68904DF8" w:rsidR="000D0DE7" w:rsidRPr="000D0DE7" w:rsidRDefault="000D0DE7" w:rsidP="000D0DE7">
      <w:pPr>
        <w:pStyle w:val="af"/>
        <w:widowControl w:val="0"/>
        <w:numPr>
          <w:ilvl w:val="2"/>
          <w:numId w:val="43"/>
        </w:numPr>
        <w:tabs>
          <w:tab w:val="left" w:pos="1134"/>
        </w:tabs>
        <w:spacing w:line="276" w:lineRule="auto"/>
        <w:ind w:left="0" w:firstLine="720"/>
        <w:jc w:val="both"/>
        <w:rPr>
          <w:sz w:val="28"/>
          <w:szCs w:val="28"/>
        </w:rPr>
      </w:pPr>
      <w:r w:rsidRPr="000D0DE7">
        <w:rPr>
          <w:sz w:val="28"/>
          <w:szCs w:val="28"/>
        </w:rPr>
        <w:t>Проблемы правового регулирования неналоговых доходов в Российской Федерации.</w:t>
      </w:r>
    </w:p>
    <w:p w14:paraId="46F5C439" w14:textId="078C2BEF" w:rsidR="000D0DE7" w:rsidRPr="000D0DE7" w:rsidRDefault="000D0DE7" w:rsidP="000D0DE7">
      <w:pPr>
        <w:pStyle w:val="af"/>
        <w:widowControl w:val="0"/>
        <w:numPr>
          <w:ilvl w:val="2"/>
          <w:numId w:val="43"/>
        </w:numPr>
        <w:tabs>
          <w:tab w:val="left" w:pos="1134"/>
        </w:tabs>
        <w:spacing w:line="276" w:lineRule="auto"/>
        <w:ind w:left="0" w:firstLine="720"/>
        <w:jc w:val="both"/>
        <w:rPr>
          <w:sz w:val="28"/>
          <w:szCs w:val="28"/>
        </w:rPr>
      </w:pPr>
      <w:r w:rsidRPr="000D0DE7">
        <w:rPr>
          <w:sz w:val="28"/>
          <w:szCs w:val="28"/>
        </w:rPr>
        <w:t>Правовая природа средств самообложения граждан.</w:t>
      </w:r>
    </w:p>
    <w:p w14:paraId="46F52365" w14:textId="7B69C650" w:rsidR="00397386" w:rsidRPr="000D0DE7" w:rsidRDefault="000D0DE7" w:rsidP="000D0DE7">
      <w:pPr>
        <w:pStyle w:val="af"/>
        <w:widowControl w:val="0"/>
        <w:numPr>
          <w:ilvl w:val="2"/>
          <w:numId w:val="43"/>
        </w:numPr>
        <w:tabs>
          <w:tab w:val="left" w:pos="1134"/>
        </w:tabs>
        <w:spacing w:line="276" w:lineRule="auto"/>
        <w:ind w:left="0" w:firstLine="720"/>
        <w:jc w:val="both"/>
      </w:pPr>
      <w:r w:rsidRPr="000D0DE7">
        <w:rPr>
          <w:sz w:val="28"/>
          <w:szCs w:val="28"/>
        </w:rPr>
        <w:t>Безвозмездные поступления как источник бюджетных доходов: исторический и правовой аспекты.</w:t>
      </w:r>
    </w:p>
    <w:p w14:paraId="4BE0BC09" w14:textId="77777777" w:rsidR="000D0DE7" w:rsidRPr="00397386" w:rsidRDefault="000D0DE7" w:rsidP="000D0DE7">
      <w:pPr>
        <w:pStyle w:val="af"/>
        <w:widowControl w:val="0"/>
        <w:tabs>
          <w:tab w:val="left" w:pos="993"/>
        </w:tabs>
        <w:spacing w:line="276" w:lineRule="auto"/>
        <w:jc w:val="both"/>
      </w:pPr>
    </w:p>
    <w:p w14:paraId="455BA718" w14:textId="77777777" w:rsidR="002A6005" w:rsidRPr="002E3101" w:rsidRDefault="002A6005" w:rsidP="002E3101">
      <w:pPr>
        <w:pStyle w:val="10"/>
        <w:keepNext w:val="0"/>
        <w:keepLines w:val="0"/>
        <w:widowControl w:val="0"/>
        <w:spacing w:before="0" w:after="0" w:line="240" w:lineRule="auto"/>
        <w:ind w:firstLine="1134"/>
        <w:jc w:val="both"/>
        <w:rPr>
          <w:rFonts w:ascii="Times New Roman" w:hAnsi="Times New Roman"/>
          <w:color w:val="auto"/>
        </w:rPr>
      </w:pPr>
      <w:r w:rsidRPr="002E3101">
        <w:rPr>
          <w:rFonts w:ascii="Times New Roman" w:hAnsi="Times New Roman"/>
          <w:color w:val="auto"/>
        </w:rPr>
        <w:t xml:space="preserve">7. </w:t>
      </w:r>
      <w:bookmarkEnd w:id="17"/>
      <w:r w:rsidR="003C38DA" w:rsidRPr="002E3101">
        <w:rPr>
          <w:rStyle w:val="23"/>
          <w:rFonts w:eastAsia="Calibri"/>
          <w:color w:val="auto"/>
          <w:spacing w:val="0"/>
          <w:sz w:val="28"/>
          <w:szCs w:val="28"/>
        </w:rPr>
        <w:t>Фонд оценочных средств для проведения промежуточной аттестации обучающихся по дисциплине</w:t>
      </w:r>
    </w:p>
    <w:p w14:paraId="3EA74F21" w14:textId="2252E422" w:rsidR="001A5484" w:rsidRDefault="001616E4" w:rsidP="001F7A76">
      <w:pPr>
        <w:widowControl w:val="0"/>
        <w:spacing w:line="276" w:lineRule="auto"/>
        <w:ind w:firstLine="1134"/>
        <w:jc w:val="both"/>
        <w:rPr>
          <w:sz w:val="28"/>
          <w:szCs w:val="28"/>
        </w:rPr>
      </w:pPr>
      <w:bookmarkStart w:id="19" w:name="_Toc415149567"/>
      <w:r w:rsidRPr="001616E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EDCDBE9" w14:textId="77777777" w:rsidR="002E3101" w:rsidRDefault="002E3101" w:rsidP="002E3101">
      <w:pPr>
        <w:widowControl w:val="0"/>
        <w:ind w:firstLine="709"/>
        <w:jc w:val="center"/>
        <w:outlineLvl w:val="0"/>
        <w:rPr>
          <w:rFonts w:eastAsia="Calibri"/>
          <w:b/>
          <w:bCs/>
          <w:sz w:val="28"/>
          <w:szCs w:val="28"/>
        </w:rPr>
      </w:pPr>
      <w:bookmarkStart w:id="20" w:name="_Toc506893286"/>
    </w:p>
    <w:p w14:paraId="26089353" w14:textId="77777777" w:rsidR="00E451AE" w:rsidRDefault="00E451AE">
      <w:pPr>
        <w:rPr>
          <w:rFonts w:eastAsia="Calibri"/>
          <w:b/>
          <w:bCs/>
          <w:sz w:val="28"/>
          <w:szCs w:val="28"/>
        </w:rPr>
      </w:pPr>
      <w:r>
        <w:rPr>
          <w:rFonts w:eastAsia="Calibri"/>
          <w:b/>
          <w:bCs/>
          <w:sz w:val="28"/>
          <w:szCs w:val="28"/>
        </w:rPr>
        <w:br w:type="page"/>
      </w:r>
    </w:p>
    <w:p w14:paraId="6CDFC2FC" w14:textId="6A7BAF7F" w:rsidR="002A6FB4" w:rsidRPr="002E3101" w:rsidRDefault="002A6FB4" w:rsidP="002E3101">
      <w:pPr>
        <w:widowControl w:val="0"/>
        <w:ind w:firstLine="709"/>
        <w:jc w:val="center"/>
        <w:outlineLvl w:val="0"/>
        <w:rPr>
          <w:rFonts w:eastAsia="Calibri"/>
          <w:b/>
          <w:bCs/>
          <w:sz w:val="28"/>
          <w:szCs w:val="28"/>
        </w:rPr>
      </w:pPr>
      <w:r w:rsidRPr="002E3101">
        <w:rPr>
          <w:rFonts w:eastAsia="Calibri"/>
          <w:b/>
          <w:bCs/>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0"/>
    </w:p>
    <w:p w14:paraId="39AF5CA2" w14:textId="77777777" w:rsidR="001A5484" w:rsidRPr="000A250B" w:rsidRDefault="001A5484" w:rsidP="002E3101">
      <w:pPr>
        <w:widowControl w:val="0"/>
        <w:ind w:firstLine="709"/>
        <w:jc w:val="center"/>
        <w:outlineLvl w:val="0"/>
        <w:rPr>
          <w:rFonts w:eastAsia="Calibri"/>
          <w:b/>
          <w:bCs/>
          <w:sz w:val="28"/>
          <w:szCs w:val="28"/>
        </w:rPr>
      </w:pP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2126"/>
        <w:gridCol w:w="3969"/>
        <w:gridCol w:w="3147"/>
      </w:tblGrid>
      <w:tr w:rsidR="002A6FB4" w:rsidRPr="000A250B" w14:paraId="10250769" w14:textId="77777777" w:rsidTr="002D7573">
        <w:trPr>
          <w:trHeight w:val="475"/>
        </w:trPr>
        <w:tc>
          <w:tcPr>
            <w:tcW w:w="1815" w:type="dxa"/>
            <w:tcBorders>
              <w:top w:val="single" w:sz="4" w:space="0" w:color="auto"/>
              <w:left w:val="single" w:sz="4" w:space="0" w:color="auto"/>
              <w:bottom w:val="single" w:sz="4" w:space="0" w:color="auto"/>
              <w:right w:val="single" w:sz="4" w:space="0" w:color="auto"/>
            </w:tcBorders>
            <w:hideMark/>
          </w:tcPr>
          <w:p w14:paraId="5F482ADE" w14:textId="77777777" w:rsidR="002A6FB4" w:rsidRPr="000A250B" w:rsidRDefault="002A6FB4" w:rsidP="002D7573">
            <w:pPr>
              <w:widowControl w:val="0"/>
              <w:jc w:val="both"/>
              <w:rPr>
                <w:b/>
                <w:iCs/>
              </w:rPr>
            </w:pPr>
            <w:r w:rsidRPr="000A250B">
              <w:rPr>
                <w:b/>
                <w:iCs/>
              </w:rPr>
              <w:t>Компетенция</w:t>
            </w:r>
          </w:p>
        </w:tc>
        <w:tc>
          <w:tcPr>
            <w:tcW w:w="2126" w:type="dxa"/>
            <w:tcBorders>
              <w:top w:val="single" w:sz="4" w:space="0" w:color="auto"/>
              <w:left w:val="single" w:sz="4" w:space="0" w:color="auto"/>
              <w:bottom w:val="single" w:sz="4" w:space="0" w:color="auto"/>
              <w:right w:val="single" w:sz="4" w:space="0" w:color="auto"/>
            </w:tcBorders>
          </w:tcPr>
          <w:p w14:paraId="6EA16116" w14:textId="77777777" w:rsidR="002A6FB4" w:rsidRPr="000A250B" w:rsidRDefault="002A6FB4" w:rsidP="002D7573">
            <w:pPr>
              <w:tabs>
                <w:tab w:val="left" w:pos="0"/>
              </w:tabs>
              <w:suppressAutoHyphens/>
              <w:jc w:val="center"/>
              <w:rPr>
                <w:b/>
              </w:rPr>
            </w:pPr>
            <w:r w:rsidRPr="000A250B">
              <w:rPr>
                <w:b/>
              </w:rPr>
              <w:t>Наименование индикаторов достижения компетенции</w:t>
            </w:r>
          </w:p>
        </w:tc>
        <w:tc>
          <w:tcPr>
            <w:tcW w:w="3969" w:type="dxa"/>
            <w:tcBorders>
              <w:top w:val="single" w:sz="4" w:space="0" w:color="auto"/>
              <w:left w:val="single" w:sz="4" w:space="0" w:color="auto"/>
              <w:bottom w:val="single" w:sz="4" w:space="0" w:color="auto"/>
              <w:right w:val="single" w:sz="4" w:space="0" w:color="auto"/>
            </w:tcBorders>
          </w:tcPr>
          <w:p w14:paraId="40166C0C" w14:textId="77777777" w:rsidR="002A6FB4" w:rsidRPr="000A250B" w:rsidRDefault="002A6FB4" w:rsidP="002D7573">
            <w:pPr>
              <w:widowControl w:val="0"/>
              <w:jc w:val="both"/>
              <w:rPr>
                <w:b/>
                <w:iCs/>
              </w:rPr>
            </w:pPr>
            <w:r w:rsidRPr="000A250B">
              <w:rPr>
                <w:b/>
                <w:iCs/>
              </w:rPr>
              <w:t>Результаты обучения (умения и знания), соотнесенные с компетенциями/индикаторами достижения компетенции</w:t>
            </w:r>
          </w:p>
        </w:tc>
        <w:tc>
          <w:tcPr>
            <w:tcW w:w="3147" w:type="dxa"/>
            <w:tcBorders>
              <w:top w:val="single" w:sz="4" w:space="0" w:color="auto"/>
              <w:left w:val="single" w:sz="4" w:space="0" w:color="auto"/>
              <w:bottom w:val="single" w:sz="4" w:space="0" w:color="auto"/>
              <w:right w:val="single" w:sz="4" w:space="0" w:color="auto"/>
            </w:tcBorders>
            <w:hideMark/>
          </w:tcPr>
          <w:p w14:paraId="373BE74B" w14:textId="77777777" w:rsidR="002A6FB4" w:rsidRPr="000A250B" w:rsidRDefault="002A6FB4" w:rsidP="002D7573">
            <w:pPr>
              <w:widowControl w:val="0"/>
              <w:jc w:val="both"/>
              <w:rPr>
                <w:b/>
                <w:iCs/>
              </w:rPr>
            </w:pPr>
            <w:r w:rsidRPr="000A250B">
              <w:rPr>
                <w:b/>
                <w:iCs/>
              </w:rPr>
              <w:t>Типовые контрольные задания</w:t>
            </w:r>
          </w:p>
        </w:tc>
      </w:tr>
      <w:tr w:rsidR="005516A9" w:rsidRPr="000A250B" w14:paraId="08D51F53" w14:textId="77777777" w:rsidTr="002C14F3">
        <w:tc>
          <w:tcPr>
            <w:tcW w:w="1815" w:type="dxa"/>
            <w:vMerge w:val="restart"/>
            <w:tcBorders>
              <w:top w:val="single" w:sz="4" w:space="0" w:color="auto"/>
              <w:left w:val="single" w:sz="4" w:space="0" w:color="auto"/>
              <w:right w:val="single" w:sz="4" w:space="0" w:color="auto"/>
            </w:tcBorders>
          </w:tcPr>
          <w:p w14:paraId="675ECC62" w14:textId="1BA004F3" w:rsidR="005516A9" w:rsidRPr="000A250B" w:rsidRDefault="005516A9" w:rsidP="005516A9">
            <w:pPr>
              <w:widowControl w:val="0"/>
              <w:tabs>
                <w:tab w:val="left" w:pos="0"/>
              </w:tabs>
              <w:jc w:val="both"/>
              <w:rPr>
                <w:iCs/>
              </w:rPr>
            </w:pPr>
            <w:r>
              <w:t>Способность применять современные методики и технологии организации и реализации образовательного процесса по дисциплинам, относящимся к публично-правовым отраслям права, на различных образовательных ступенях в различных образовательных организациях (ПКС-1)</w:t>
            </w:r>
          </w:p>
        </w:tc>
        <w:tc>
          <w:tcPr>
            <w:tcW w:w="2126" w:type="dxa"/>
            <w:tcBorders>
              <w:top w:val="single" w:sz="4" w:space="0" w:color="auto"/>
              <w:left w:val="single" w:sz="4" w:space="0" w:color="auto"/>
              <w:bottom w:val="single" w:sz="4" w:space="0" w:color="auto"/>
              <w:right w:val="single" w:sz="4" w:space="0" w:color="auto"/>
            </w:tcBorders>
          </w:tcPr>
          <w:p w14:paraId="3AD3B46D" w14:textId="5DE084DA" w:rsidR="005516A9" w:rsidRPr="000A250B" w:rsidRDefault="005516A9" w:rsidP="0000107C">
            <w:pPr>
              <w:tabs>
                <w:tab w:val="left" w:pos="0"/>
              </w:tabs>
              <w:suppressAutoHyphens/>
              <w:ind w:right="-131"/>
              <w:contextualSpacing/>
            </w:pPr>
            <w:r w:rsidRPr="00033EF8">
              <w:t xml:space="preserve">1. </w:t>
            </w:r>
            <w:r>
              <w:t>Владеет современными образовательными технологиями, методическими приемами, педагогическими средствами, позволяющими эффективно реализовывать педагогическую деятельность 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p>
        </w:tc>
        <w:tc>
          <w:tcPr>
            <w:tcW w:w="3969" w:type="dxa"/>
            <w:tcBorders>
              <w:top w:val="single" w:sz="4" w:space="0" w:color="auto"/>
              <w:left w:val="single" w:sz="4" w:space="0" w:color="auto"/>
              <w:bottom w:val="single" w:sz="4" w:space="0" w:color="auto"/>
              <w:right w:val="single" w:sz="4" w:space="0" w:color="auto"/>
            </w:tcBorders>
          </w:tcPr>
          <w:p w14:paraId="79A7836A" w14:textId="77777777" w:rsidR="005516A9" w:rsidRPr="0033116F" w:rsidRDefault="005516A9" w:rsidP="005516A9">
            <w:pPr>
              <w:pStyle w:val="af"/>
              <w:widowControl w:val="0"/>
              <w:ind w:left="0"/>
              <w:contextualSpacing w:val="0"/>
              <w:jc w:val="both"/>
              <w:rPr>
                <w:bCs/>
                <w:color w:val="000000"/>
              </w:rPr>
            </w:pPr>
            <w:r w:rsidRPr="0033116F">
              <w:rPr>
                <w:b/>
                <w:i/>
                <w:iCs/>
              </w:rPr>
              <w:t>Знать:</w:t>
            </w:r>
            <w:r w:rsidRPr="0033116F">
              <w:rPr>
                <w:b/>
              </w:rPr>
              <w:t xml:space="preserve"> </w:t>
            </w:r>
            <w:r w:rsidRPr="0033116F">
              <w:rPr>
                <w:bCs/>
                <w:color w:val="000000"/>
              </w:rPr>
              <w:t xml:space="preserve">уровни методологического знания; содержание методов и принципов научного исследования; критерии и нормы научного познания; основы постановки и решения научных проблем </w:t>
            </w:r>
            <w:r w:rsidRPr="0033116F">
              <w:t>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r w:rsidRPr="0033116F">
              <w:rPr>
                <w:bCs/>
                <w:color w:val="000000"/>
              </w:rPr>
              <w:t xml:space="preserve">. </w:t>
            </w:r>
          </w:p>
          <w:p w14:paraId="1151675D" w14:textId="2A696D80" w:rsidR="005516A9" w:rsidRPr="00AB34A5" w:rsidRDefault="005516A9" w:rsidP="005516A9">
            <w:pPr>
              <w:tabs>
                <w:tab w:val="left" w:pos="0"/>
              </w:tabs>
              <w:suppressAutoHyphens/>
              <w:contextualSpacing/>
              <w:jc w:val="both"/>
              <w:rPr>
                <w:b/>
                <w:highlight w:val="yellow"/>
              </w:rPr>
            </w:pPr>
            <w:r w:rsidRPr="0033116F">
              <w:rPr>
                <w:b/>
                <w:i/>
                <w:iCs/>
              </w:rPr>
              <w:t>Уметь:</w:t>
            </w:r>
            <w:r w:rsidRPr="0033116F">
              <w:rPr>
                <w:b/>
              </w:rPr>
              <w:t xml:space="preserve"> </w:t>
            </w:r>
            <w:r w:rsidRPr="0033116F">
              <w:rPr>
                <w:bCs/>
              </w:rPr>
              <w:t xml:space="preserve">использовать </w:t>
            </w:r>
            <w:r w:rsidRPr="0033116F">
              <w:t>философские и методологические подходы к научному исследованию и научно-квалификационной работе; планировать научное исследование; осуществлять выбор методов научного исследования; формулировать проблему, тему, объект, предмет, цель, задачи, гипотезы и положения, выносимые на защиту 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p>
        </w:tc>
        <w:tc>
          <w:tcPr>
            <w:tcW w:w="3147" w:type="dxa"/>
            <w:tcBorders>
              <w:top w:val="single" w:sz="4" w:space="0" w:color="auto"/>
              <w:left w:val="single" w:sz="4" w:space="0" w:color="auto"/>
              <w:bottom w:val="single" w:sz="4" w:space="0" w:color="auto"/>
              <w:right w:val="single" w:sz="4" w:space="0" w:color="auto"/>
            </w:tcBorders>
            <w:shd w:val="clear" w:color="auto" w:fill="auto"/>
          </w:tcPr>
          <w:p w14:paraId="7AF718BF" w14:textId="7231ADC6" w:rsidR="005516A9" w:rsidRPr="002C14F3" w:rsidRDefault="005516A9" w:rsidP="002C14F3">
            <w:pPr>
              <w:pStyle w:val="s1"/>
              <w:numPr>
                <w:ilvl w:val="0"/>
                <w:numId w:val="44"/>
              </w:numPr>
              <w:shd w:val="clear" w:color="auto" w:fill="FFFFFF"/>
              <w:spacing w:before="0" w:beforeAutospacing="0" w:after="0" w:afterAutospacing="0"/>
              <w:jc w:val="both"/>
              <w:rPr>
                <w:color w:val="22272F"/>
              </w:rPr>
            </w:pPr>
            <w:r w:rsidRPr="002C14F3">
              <w:rPr>
                <w:color w:val="22272F"/>
              </w:rPr>
              <w:t>Задание.</w:t>
            </w:r>
          </w:p>
          <w:p w14:paraId="52B1A7AB" w14:textId="50A3F7E6" w:rsidR="002C14F3" w:rsidRPr="002C14F3" w:rsidRDefault="00781466" w:rsidP="002C14F3">
            <w:pPr>
              <w:pStyle w:val="s1"/>
              <w:shd w:val="clear" w:color="auto" w:fill="FFFFFF"/>
              <w:jc w:val="both"/>
              <w:rPr>
                <w:rFonts w:eastAsia="Calibri"/>
                <w:bCs/>
                <w:iCs/>
              </w:rPr>
            </w:pPr>
            <w:r w:rsidRPr="002C14F3">
              <w:rPr>
                <w:rFonts w:eastAsia="Calibri"/>
                <w:bCs/>
                <w:iCs/>
              </w:rPr>
              <w:t xml:space="preserve">Проведите исследование по </w:t>
            </w:r>
            <w:r w:rsidR="002C14F3" w:rsidRPr="002C14F3">
              <w:rPr>
                <w:rFonts w:eastAsia="Calibri"/>
                <w:bCs/>
                <w:iCs/>
              </w:rPr>
              <w:t>проблемам</w:t>
            </w:r>
            <w:r w:rsidRPr="002C14F3">
              <w:rPr>
                <w:rFonts w:eastAsia="Calibri"/>
                <w:bCs/>
                <w:iCs/>
              </w:rPr>
              <w:t xml:space="preserve"> </w:t>
            </w:r>
            <w:r w:rsidR="002C14F3" w:rsidRPr="002C14F3">
              <w:rPr>
                <w:rFonts w:eastAsia="Calibri"/>
                <w:bCs/>
                <w:iCs/>
              </w:rPr>
              <w:t>законодательного урегулирования вопросов компенсации убытков, понесенных кредитными организациями вследствие невозможности возврата выданных кредитов, в том числе вопросы внесудебного обращения взыскания на заложенное имущество, привлечения к ответственности поручителей, контролирующих бизнес заемщиков, и т. п.;</w:t>
            </w:r>
          </w:p>
          <w:p w14:paraId="747D5FE7" w14:textId="1C0C81E2" w:rsidR="005516A9" w:rsidRPr="002C14F3" w:rsidRDefault="002C14F3" w:rsidP="002C14F3">
            <w:pPr>
              <w:pStyle w:val="s1"/>
              <w:shd w:val="clear" w:color="auto" w:fill="FFFFFF"/>
              <w:jc w:val="both"/>
              <w:rPr>
                <w:rFonts w:eastAsia="Calibri"/>
                <w:bCs/>
                <w:iCs/>
              </w:rPr>
            </w:pPr>
            <w:r w:rsidRPr="002C14F3">
              <w:rPr>
                <w:rFonts w:eastAsia="Calibri"/>
                <w:bCs/>
                <w:iCs/>
              </w:rPr>
              <w:t>По результатам исследования составьте исследовательскую часть заключения эксперта о полноте урегулирования названных вопросов в российском законодательстве.</w:t>
            </w:r>
          </w:p>
        </w:tc>
      </w:tr>
      <w:tr w:rsidR="005516A9" w:rsidRPr="000A250B" w14:paraId="5E02AEAF" w14:textId="77777777" w:rsidTr="002C14F3">
        <w:tc>
          <w:tcPr>
            <w:tcW w:w="1815" w:type="dxa"/>
            <w:vMerge/>
            <w:tcBorders>
              <w:left w:val="single" w:sz="4" w:space="0" w:color="auto"/>
              <w:right w:val="single" w:sz="4" w:space="0" w:color="auto"/>
            </w:tcBorders>
          </w:tcPr>
          <w:p w14:paraId="731F771C" w14:textId="77777777" w:rsidR="005516A9" w:rsidRPr="000A250B" w:rsidRDefault="005516A9" w:rsidP="005516A9">
            <w:pPr>
              <w:widowControl w:val="0"/>
              <w:jc w:val="both"/>
            </w:pPr>
          </w:p>
        </w:tc>
        <w:tc>
          <w:tcPr>
            <w:tcW w:w="2126" w:type="dxa"/>
            <w:tcBorders>
              <w:top w:val="single" w:sz="4" w:space="0" w:color="auto"/>
              <w:left w:val="single" w:sz="4" w:space="0" w:color="auto"/>
              <w:bottom w:val="single" w:sz="4" w:space="0" w:color="auto"/>
              <w:right w:val="single" w:sz="4" w:space="0" w:color="auto"/>
            </w:tcBorders>
          </w:tcPr>
          <w:p w14:paraId="192963B6" w14:textId="7121DE39" w:rsidR="005516A9" w:rsidRPr="000A250B" w:rsidRDefault="005516A9" w:rsidP="0000107C">
            <w:pPr>
              <w:tabs>
                <w:tab w:val="left" w:pos="0"/>
              </w:tabs>
              <w:suppressAutoHyphens/>
              <w:ind w:right="-131"/>
              <w:contextualSpacing/>
            </w:pPr>
            <w:r w:rsidRPr="00033EF8">
              <w:t xml:space="preserve">2. </w:t>
            </w:r>
            <w:r>
              <w:t xml:space="preserve">Использует методические идеи, новую литературу и иные источники информации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w:t>
            </w:r>
            <w:r>
              <w:lastRenderedPageBreak/>
              <w:t>занятий с обучающимися</w:t>
            </w:r>
            <w:r w:rsidRPr="00033EF8">
              <w:t>.</w:t>
            </w:r>
          </w:p>
        </w:tc>
        <w:tc>
          <w:tcPr>
            <w:tcW w:w="3969" w:type="dxa"/>
            <w:tcBorders>
              <w:top w:val="single" w:sz="4" w:space="0" w:color="auto"/>
              <w:left w:val="single" w:sz="4" w:space="0" w:color="auto"/>
              <w:bottom w:val="single" w:sz="4" w:space="0" w:color="auto"/>
              <w:right w:val="single" w:sz="4" w:space="0" w:color="auto"/>
            </w:tcBorders>
          </w:tcPr>
          <w:p w14:paraId="6035726D" w14:textId="77777777" w:rsidR="005516A9" w:rsidRPr="0033116F" w:rsidRDefault="005516A9" w:rsidP="005516A9">
            <w:pPr>
              <w:pStyle w:val="af"/>
              <w:widowControl w:val="0"/>
              <w:ind w:left="0"/>
              <w:contextualSpacing w:val="0"/>
              <w:jc w:val="both"/>
              <w:rPr>
                <w:bCs/>
                <w:color w:val="000000"/>
              </w:rPr>
            </w:pPr>
            <w:r w:rsidRPr="0033116F">
              <w:rPr>
                <w:b/>
                <w:bCs/>
                <w:i/>
                <w:iCs/>
                <w:color w:val="000000"/>
              </w:rPr>
              <w:lastRenderedPageBreak/>
              <w:t>Знать:</w:t>
            </w:r>
            <w:r w:rsidRPr="0033116F">
              <w:rPr>
                <w:b/>
                <w:bCs/>
                <w:color w:val="000000"/>
              </w:rPr>
              <w:t xml:space="preserve"> </w:t>
            </w:r>
            <w:r w:rsidRPr="0033116F">
              <w:rPr>
                <w:bCs/>
                <w:color w:val="000000"/>
              </w:rPr>
              <w:t>основы постановки и решения научных проблем в</w:t>
            </w:r>
            <w:r w:rsidRPr="0033116F">
              <w:t xml:space="preserve"> избранной сфере научной деятельности (юриспруденции);</w:t>
            </w:r>
            <w:r w:rsidRPr="0033116F">
              <w:rPr>
                <w:bCs/>
                <w:color w:val="000000"/>
              </w:rPr>
              <w:t xml:space="preserve"> логику научного исследования; основы подготовки и изложения содержания научных работ;</w:t>
            </w:r>
            <w:r w:rsidRPr="0033116F">
              <w:t xml:space="preserve"> методы исследования, применяемые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w:t>
            </w:r>
          </w:p>
          <w:p w14:paraId="1645B119" w14:textId="7D73A293" w:rsidR="005516A9" w:rsidRPr="00AB34A5" w:rsidRDefault="005516A9" w:rsidP="005516A9">
            <w:pPr>
              <w:tabs>
                <w:tab w:val="left" w:pos="0"/>
              </w:tabs>
              <w:suppressAutoHyphens/>
              <w:contextualSpacing/>
              <w:jc w:val="both"/>
              <w:rPr>
                <w:b/>
                <w:highlight w:val="yellow"/>
              </w:rPr>
            </w:pPr>
            <w:r w:rsidRPr="0033116F">
              <w:rPr>
                <w:b/>
                <w:i/>
                <w:iCs/>
              </w:rPr>
              <w:t>Уметь:</w:t>
            </w:r>
            <w:r w:rsidRPr="0033116F">
              <w:rPr>
                <w:b/>
              </w:rPr>
              <w:t xml:space="preserve"> </w:t>
            </w:r>
            <w:r w:rsidRPr="0033116F">
              <w:t xml:space="preserve">находить (выбирать) наиболее эффективные (методы) решения основных типов проблем (задач), встречающихся в области </w:t>
            </w:r>
            <w:r w:rsidRPr="0033116F">
              <w:lastRenderedPageBreak/>
              <w:t xml:space="preserve">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 анализировать, систематизировать и усваивать передовой опыт проведения научных исследований; </w:t>
            </w:r>
            <w:r w:rsidRPr="0033116F">
              <w:rPr>
                <w:rFonts w:eastAsia="TimesNewRomanPSMT"/>
              </w:rPr>
              <w:t>выбирать конкретные методы научного исследования и мотивировать свой выбор.</w:t>
            </w:r>
          </w:p>
        </w:tc>
        <w:tc>
          <w:tcPr>
            <w:tcW w:w="3147" w:type="dxa"/>
            <w:tcBorders>
              <w:top w:val="single" w:sz="4" w:space="0" w:color="auto"/>
              <w:left w:val="single" w:sz="4" w:space="0" w:color="auto"/>
              <w:bottom w:val="single" w:sz="4" w:space="0" w:color="auto"/>
              <w:right w:val="single" w:sz="4" w:space="0" w:color="auto"/>
            </w:tcBorders>
            <w:shd w:val="clear" w:color="auto" w:fill="auto"/>
          </w:tcPr>
          <w:p w14:paraId="0AA7C81A" w14:textId="77777777" w:rsidR="005516A9" w:rsidRPr="002C14F3" w:rsidRDefault="005516A9" w:rsidP="005516A9">
            <w:pPr>
              <w:pStyle w:val="s1"/>
              <w:shd w:val="clear" w:color="auto" w:fill="FFFFFF"/>
              <w:spacing w:before="0" w:beforeAutospacing="0" w:after="0" w:afterAutospacing="0"/>
              <w:jc w:val="both"/>
              <w:rPr>
                <w:color w:val="22272F"/>
              </w:rPr>
            </w:pPr>
            <w:r w:rsidRPr="002C14F3">
              <w:rPr>
                <w:color w:val="22272F"/>
              </w:rPr>
              <w:lastRenderedPageBreak/>
              <w:t>2. Задание</w:t>
            </w:r>
          </w:p>
          <w:p w14:paraId="61B453E0" w14:textId="2E73CF6C" w:rsidR="005516A9" w:rsidRPr="00AB34A5" w:rsidRDefault="005516A9" w:rsidP="002C14F3">
            <w:pPr>
              <w:autoSpaceDE w:val="0"/>
              <w:autoSpaceDN w:val="0"/>
              <w:adjustRightInd w:val="0"/>
              <w:jc w:val="both"/>
              <w:rPr>
                <w:color w:val="22272F"/>
                <w:highlight w:val="yellow"/>
              </w:rPr>
            </w:pPr>
            <w:r w:rsidRPr="002C14F3">
              <w:rPr>
                <w:rFonts w:eastAsia="MS Mincho"/>
                <w:iCs/>
                <w:color w:val="000000"/>
              </w:rPr>
              <w:t xml:space="preserve">Ознакомьтесь с текстом одной-двух диссертаций на соискание учёной степени доктора и (или) кандидата юридических наук по научной специальности </w:t>
            </w:r>
            <w:r w:rsidR="00603D3B">
              <w:rPr>
                <w:rFonts w:eastAsia="MS Mincho"/>
                <w:iCs/>
                <w:color w:val="000000"/>
              </w:rPr>
              <w:t>5.1.2.</w:t>
            </w:r>
            <w:r w:rsidRPr="002C14F3">
              <w:rPr>
                <w:rFonts w:eastAsia="MS Mincho"/>
                <w:iCs/>
                <w:color w:val="000000"/>
              </w:rPr>
              <w:t xml:space="preserve"> На основании прочитанного приведите примеры соблюдения или нарушения автором законов формальной логики при формулировании итоговых выводов и предложений (результатов исследования).</w:t>
            </w:r>
          </w:p>
        </w:tc>
      </w:tr>
      <w:tr w:rsidR="005516A9" w:rsidRPr="000A250B" w14:paraId="7F0BE726" w14:textId="77777777" w:rsidTr="002D7573">
        <w:tc>
          <w:tcPr>
            <w:tcW w:w="1815" w:type="dxa"/>
            <w:vMerge w:val="restart"/>
            <w:tcBorders>
              <w:left w:val="single" w:sz="4" w:space="0" w:color="auto"/>
              <w:right w:val="single" w:sz="4" w:space="0" w:color="auto"/>
            </w:tcBorders>
          </w:tcPr>
          <w:p w14:paraId="60BE3474" w14:textId="4A9A56D4" w:rsidR="005516A9" w:rsidRPr="000A250B" w:rsidRDefault="005516A9" w:rsidP="005516A9">
            <w:pPr>
              <w:widowControl w:val="0"/>
              <w:jc w:val="both"/>
            </w:pPr>
            <w:r>
              <w:t>Готовность самостоятельно осуществлять научное исследование в сфере публичного права с использованием современных методов и приемов науки (ПКС-2)</w:t>
            </w:r>
          </w:p>
        </w:tc>
        <w:tc>
          <w:tcPr>
            <w:tcW w:w="2126" w:type="dxa"/>
            <w:tcBorders>
              <w:top w:val="single" w:sz="4" w:space="0" w:color="auto"/>
              <w:left w:val="single" w:sz="4" w:space="0" w:color="auto"/>
              <w:bottom w:val="single" w:sz="4" w:space="0" w:color="auto"/>
              <w:right w:val="single" w:sz="4" w:space="0" w:color="auto"/>
            </w:tcBorders>
          </w:tcPr>
          <w:p w14:paraId="7BEF3328" w14:textId="3D4D6196" w:rsidR="005516A9" w:rsidRPr="000A250B" w:rsidRDefault="005516A9" w:rsidP="0000107C">
            <w:pPr>
              <w:tabs>
                <w:tab w:val="left" w:pos="0"/>
              </w:tabs>
              <w:suppressAutoHyphens/>
              <w:ind w:right="-131"/>
              <w:contextualSpacing/>
            </w:pPr>
            <w:r w:rsidRPr="00033EF8">
              <w:t xml:space="preserve">1. </w:t>
            </w:r>
            <w:r>
              <w:t>Анализирует 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 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подотраслях и институтах</w:t>
            </w:r>
            <w:r w:rsidRPr="00033EF8">
              <w:t xml:space="preserve">. </w:t>
            </w:r>
          </w:p>
        </w:tc>
        <w:tc>
          <w:tcPr>
            <w:tcW w:w="3969" w:type="dxa"/>
            <w:tcBorders>
              <w:top w:val="single" w:sz="4" w:space="0" w:color="auto"/>
              <w:left w:val="single" w:sz="4" w:space="0" w:color="auto"/>
              <w:bottom w:val="single" w:sz="4" w:space="0" w:color="auto"/>
              <w:right w:val="single" w:sz="4" w:space="0" w:color="auto"/>
            </w:tcBorders>
          </w:tcPr>
          <w:p w14:paraId="2720A8AC" w14:textId="77777777" w:rsidR="005516A9" w:rsidRPr="0033116F" w:rsidRDefault="005516A9" w:rsidP="005516A9">
            <w:pPr>
              <w:widowControl w:val="0"/>
              <w:tabs>
                <w:tab w:val="left" w:pos="0"/>
              </w:tabs>
              <w:jc w:val="both"/>
              <w:rPr>
                <w:b/>
              </w:rPr>
            </w:pPr>
            <w:r w:rsidRPr="0033116F">
              <w:rPr>
                <w:b/>
                <w:i/>
                <w:iCs/>
              </w:rPr>
              <w:t>Знать:</w:t>
            </w:r>
            <w:r w:rsidRPr="0033116F">
              <w:rPr>
                <w:b/>
              </w:rPr>
              <w:t xml:space="preserve"> </w:t>
            </w:r>
            <w:r w:rsidRPr="0033116F">
              <w:t>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подотраслях и институтах.</w:t>
            </w:r>
          </w:p>
          <w:p w14:paraId="228A90C0" w14:textId="2AF38436" w:rsidR="005516A9" w:rsidRPr="00AB34A5" w:rsidRDefault="005516A9" w:rsidP="005516A9">
            <w:pPr>
              <w:contextualSpacing/>
              <w:jc w:val="both"/>
              <w:rPr>
                <w:i/>
                <w:iCs/>
                <w:highlight w:val="yellow"/>
              </w:rPr>
            </w:pPr>
            <w:r w:rsidRPr="0033116F">
              <w:rPr>
                <w:b/>
                <w:i/>
                <w:iCs/>
              </w:rPr>
              <w:t>Уметь:</w:t>
            </w:r>
            <w:r w:rsidRPr="0033116F">
              <w:t xml:space="preserve"> использовать приобретенные знания в научной деятельности; анализировать 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подотраслях и институтах.</w:t>
            </w:r>
          </w:p>
        </w:tc>
        <w:tc>
          <w:tcPr>
            <w:tcW w:w="3147" w:type="dxa"/>
            <w:tcBorders>
              <w:top w:val="single" w:sz="4" w:space="0" w:color="auto"/>
              <w:left w:val="single" w:sz="4" w:space="0" w:color="auto"/>
              <w:bottom w:val="single" w:sz="4" w:space="0" w:color="auto"/>
              <w:right w:val="single" w:sz="4" w:space="0" w:color="auto"/>
            </w:tcBorders>
          </w:tcPr>
          <w:p w14:paraId="08D324DC" w14:textId="5F92F4F2" w:rsidR="005516A9" w:rsidRPr="00AB34A5" w:rsidRDefault="005516A9" w:rsidP="005516A9">
            <w:pPr>
              <w:pStyle w:val="s1"/>
              <w:shd w:val="clear" w:color="auto" w:fill="FFFFFF"/>
              <w:spacing w:before="0" w:beforeAutospacing="0" w:after="0" w:afterAutospacing="0"/>
              <w:jc w:val="both"/>
              <w:rPr>
                <w:color w:val="22272F"/>
                <w:highlight w:val="yellow"/>
              </w:rPr>
            </w:pPr>
            <w:r w:rsidRPr="0000107C">
              <w:rPr>
                <w:color w:val="22272F"/>
              </w:rPr>
              <w:t>1. Задача</w:t>
            </w:r>
          </w:p>
          <w:p w14:paraId="0EC98B49" w14:textId="403E6A8F" w:rsidR="005516A9" w:rsidRDefault="0000107C" w:rsidP="0000107C">
            <w:pPr>
              <w:widowControl w:val="0"/>
              <w:jc w:val="both"/>
            </w:pPr>
            <w:r>
              <w:t>На современном этапе развития юридической науки правовое обеспечение кредитных отношений не получило своего завершения, в частности определение банковского кредитного договора закреплено в ГК РФ без учета специфических особенностей различных групп заемщиков и, соответственно, видовой специфики правовой конструкции данных договоров.</w:t>
            </w:r>
          </w:p>
          <w:p w14:paraId="38DFDC1C" w14:textId="7B2E74A9" w:rsidR="0000107C" w:rsidRPr="0000107C" w:rsidRDefault="0000107C" w:rsidP="0000107C">
            <w:pPr>
              <w:widowControl w:val="0"/>
              <w:jc w:val="both"/>
            </w:pPr>
            <w:r>
              <w:t>Дайте своё определение кредитного договора с учётом названных особенностей.</w:t>
            </w:r>
          </w:p>
        </w:tc>
      </w:tr>
      <w:tr w:rsidR="005516A9" w:rsidRPr="000A250B" w14:paraId="7C084608" w14:textId="77777777" w:rsidTr="002D7573">
        <w:tc>
          <w:tcPr>
            <w:tcW w:w="1815" w:type="dxa"/>
            <w:vMerge/>
            <w:tcBorders>
              <w:left w:val="single" w:sz="4" w:space="0" w:color="auto"/>
              <w:right w:val="single" w:sz="4" w:space="0" w:color="auto"/>
            </w:tcBorders>
          </w:tcPr>
          <w:p w14:paraId="06AF99DD" w14:textId="77777777" w:rsidR="005516A9" w:rsidRPr="000A250B" w:rsidRDefault="005516A9" w:rsidP="005516A9">
            <w:pPr>
              <w:widowControl w:val="0"/>
              <w:jc w:val="both"/>
            </w:pPr>
          </w:p>
        </w:tc>
        <w:tc>
          <w:tcPr>
            <w:tcW w:w="2126" w:type="dxa"/>
            <w:tcBorders>
              <w:top w:val="single" w:sz="4" w:space="0" w:color="auto"/>
              <w:left w:val="single" w:sz="4" w:space="0" w:color="auto"/>
              <w:bottom w:val="single" w:sz="4" w:space="0" w:color="auto"/>
              <w:right w:val="single" w:sz="4" w:space="0" w:color="auto"/>
            </w:tcBorders>
          </w:tcPr>
          <w:p w14:paraId="19AE6CE8" w14:textId="0EFF724B" w:rsidR="005516A9" w:rsidRPr="000A250B" w:rsidRDefault="005516A9" w:rsidP="0000107C">
            <w:pPr>
              <w:tabs>
                <w:tab w:val="left" w:pos="0"/>
              </w:tabs>
              <w:suppressAutoHyphens/>
              <w:ind w:right="-131"/>
              <w:contextualSpacing/>
            </w:pPr>
            <w:r w:rsidRPr="00033EF8">
              <w:t xml:space="preserve">2. </w:t>
            </w:r>
            <w:r>
              <w:t xml:space="preserve">Демонстрирует знание теоретических и методологических оснований в области публично-правовых наук; истории становления и развития основных </w:t>
            </w:r>
            <w:r>
              <w:lastRenderedPageBreak/>
              <w:t>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w:t>
            </w:r>
            <w:r w:rsidRPr="00033EF8">
              <w:t>.</w:t>
            </w:r>
          </w:p>
        </w:tc>
        <w:tc>
          <w:tcPr>
            <w:tcW w:w="3969" w:type="dxa"/>
            <w:tcBorders>
              <w:top w:val="single" w:sz="4" w:space="0" w:color="auto"/>
              <w:left w:val="single" w:sz="4" w:space="0" w:color="auto"/>
              <w:bottom w:val="single" w:sz="4" w:space="0" w:color="auto"/>
              <w:right w:val="single" w:sz="4" w:space="0" w:color="auto"/>
            </w:tcBorders>
          </w:tcPr>
          <w:p w14:paraId="035ACBD4" w14:textId="77777777" w:rsidR="005516A9" w:rsidRPr="0033116F" w:rsidRDefault="005516A9" w:rsidP="005516A9">
            <w:pPr>
              <w:widowControl w:val="0"/>
              <w:tabs>
                <w:tab w:val="left" w:pos="0"/>
              </w:tabs>
              <w:jc w:val="both"/>
              <w:rPr>
                <w:b/>
              </w:rPr>
            </w:pPr>
            <w:r w:rsidRPr="0033116F">
              <w:rPr>
                <w:b/>
                <w:i/>
                <w:iCs/>
              </w:rPr>
              <w:lastRenderedPageBreak/>
              <w:t>Знать:</w:t>
            </w:r>
            <w:r w:rsidRPr="0033116F">
              <w:rPr>
                <w:b/>
              </w:rPr>
              <w:t xml:space="preserve"> </w:t>
            </w:r>
            <w:r w:rsidRPr="0033116F">
              <w:t xml:space="preserve">теоретические и методологические основания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w:t>
            </w:r>
            <w:r w:rsidRPr="0033116F">
              <w:lastRenderedPageBreak/>
              <w:t>правоприменительной практики в области финансового права.</w:t>
            </w:r>
          </w:p>
          <w:p w14:paraId="5394CDE8" w14:textId="4D4A4594" w:rsidR="005516A9" w:rsidRPr="00AB34A5" w:rsidRDefault="005516A9" w:rsidP="005516A9">
            <w:pPr>
              <w:contextualSpacing/>
              <w:jc w:val="both"/>
              <w:rPr>
                <w:i/>
                <w:iCs/>
                <w:highlight w:val="yellow"/>
              </w:rPr>
            </w:pPr>
            <w:r w:rsidRPr="0033116F">
              <w:rPr>
                <w:b/>
                <w:i/>
                <w:iCs/>
              </w:rPr>
              <w:t>Уметь:</w:t>
            </w:r>
            <w:r w:rsidRPr="0033116F">
              <w:t xml:space="preserve"> демонстрировать знания теоретических и методологических оснований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 выстраивать исторические и логические связи между различными правовыми теориями, анализировать соотношение концептуальных идей и исторических фактов; проводить сравнительно-правовые исследования  в области финансового и налогового права.</w:t>
            </w:r>
          </w:p>
        </w:tc>
        <w:tc>
          <w:tcPr>
            <w:tcW w:w="3147" w:type="dxa"/>
            <w:tcBorders>
              <w:top w:val="single" w:sz="4" w:space="0" w:color="auto"/>
              <w:left w:val="single" w:sz="4" w:space="0" w:color="auto"/>
              <w:bottom w:val="single" w:sz="4" w:space="0" w:color="auto"/>
              <w:right w:val="single" w:sz="4" w:space="0" w:color="auto"/>
            </w:tcBorders>
          </w:tcPr>
          <w:p w14:paraId="0995A1A2" w14:textId="77777777" w:rsidR="005516A9" w:rsidRPr="0000107C" w:rsidRDefault="005516A9" w:rsidP="0000107C">
            <w:pPr>
              <w:pStyle w:val="s1"/>
              <w:spacing w:before="0" w:beforeAutospacing="0" w:after="0" w:afterAutospacing="0"/>
              <w:jc w:val="both"/>
              <w:rPr>
                <w:color w:val="22272F"/>
              </w:rPr>
            </w:pPr>
            <w:r w:rsidRPr="0000107C">
              <w:rPr>
                <w:color w:val="22272F"/>
              </w:rPr>
              <w:lastRenderedPageBreak/>
              <w:t>2. Задание</w:t>
            </w:r>
          </w:p>
          <w:p w14:paraId="0EAC1E04" w14:textId="33A8B566" w:rsidR="005516A9" w:rsidRPr="00AB34A5" w:rsidRDefault="0000107C" w:rsidP="0000107C">
            <w:pPr>
              <w:pStyle w:val="s1"/>
              <w:spacing w:before="0" w:beforeAutospacing="0" w:after="0" w:afterAutospacing="0"/>
              <w:jc w:val="both"/>
              <w:rPr>
                <w:color w:val="22272F"/>
                <w:highlight w:val="yellow"/>
              </w:rPr>
            </w:pPr>
            <w:r w:rsidRPr="0000107C">
              <w:t>Назовите основные научные школы в области финансового и налогового</w:t>
            </w:r>
            <w:r w:rsidRPr="0033116F">
              <w:t xml:space="preserve"> права</w:t>
            </w:r>
            <w:r>
              <w:t xml:space="preserve">. Кто является основателем каждой из этих школ? В чём отличительные особенности научных взглядов представителей существующих </w:t>
            </w:r>
            <w:r>
              <w:lastRenderedPageBreak/>
              <w:t xml:space="preserve">научных школ </w:t>
            </w:r>
            <w:r w:rsidRPr="0033116F">
              <w:t>в области финансового и налогового права</w:t>
            </w:r>
            <w:r>
              <w:t>?</w:t>
            </w:r>
          </w:p>
        </w:tc>
      </w:tr>
      <w:tr w:rsidR="005516A9" w:rsidRPr="000A250B" w14:paraId="51DA4690" w14:textId="77777777" w:rsidTr="00A92DF7">
        <w:tc>
          <w:tcPr>
            <w:tcW w:w="1815" w:type="dxa"/>
            <w:vMerge w:val="restart"/>
            <w:tcBorders>
              <w:left w:val="single" w:sz="4" w:space="0" w:color="auto"/>
              <w:right w:val="single" w:sz="4" w:space="0" w:color="auto"/>
            </w:tcBorders>
          </w:tcPr>
          <w:p w14:paraId="246BDCA9" w14:textId="590C3758" w:rsidR="005516A9" w:rsidRPr="000A250B" w:rsidRDefault="005516A9" w:rsidP="005516A9">
            <w:pPr>
              <w:widowControl w:val="0"/>
              <w:jc w:val="both"/>
            </w:pPr>
            <w:r>
              <w:lastRenderedPageBreak/>
              <w:t>Способность адаптировать результаты научных исследований в преподавательской деятельности по дисциплинам, относящимся к публично-правовым отраслям права (ПКС-3)</w:t>
            </w:r>
          </w:p>
        </w:tc>
        <w:tc>
          <w:tcPr>
            <w:tcW w:w="2126" w:type="dxa"/>
            <w:tcBorders>
              <w:top w:val="single" w:sz="4" w:space="0" w:color="auto"/>
              <w:left w:val="single" w:sz="4" w:space="0" w:color="auto"/>
              <w:bottom w:val="single" w:sz="4" w:space="0" w:color="auto"/>
              <w:right w:val="single" w:sz="4" w:space="0" w:color="auto"/>
            </w:tcBorders>
          </w:tcPr>
          <w:p w14:paraId="58FCFEB5" w14:textId="7C4B4FB8" w:rsidR="005516A9" w:rsidRPr="000A250B" w:rsidRDefault="005516A9" w:rsidP="0000107C">
            <w:pPr>
              <w:tabs>
                <w:tab w:val="left" w:pos="851"/>
              </w:tabs>
              <w:autoSpaceDE w:val="0"/>
              <w:autoSpaceDN w:val="0"/>
              <w:adjustRightInd w:val="0"/>
              <w:ind w:right="-131"/>
            </w:pPr>
            <w:r w:rsidRPr="00033EF8">
              <w:rPr>
                <w:iCs/>
              </w:rPr>
              <w:t xml:space="preserve">1. </w:t>
            </w:r>
            <w:r>
              <w:t>Разрабатывает учебные курсы и готовит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w:t>
            </w:r>
          </w:p>
        </w:tc>
        <w:tc>
          <w:tcPr>
            <w:tcW w:w="3969" w:type="dxa"/>
            <w:tcBorders>
              <w:top w:val="single" w:sz="4" w:space="0" w:color="auto"/>
              <w:left w:val="single" w:sz="4" w:space="0" w:color="auto"/>
              <w:bottom w:val="single" w:sz="4" w:space="0" w:color="auto"/>
              <w:right w:val="single" w:sz="4" w:space="0" w:color="auto"/>
            </w:tcBorders>
          </w:tcPr>
          <w:p w14:paraId="5E87B368" w14:textId="77777777" w:rsidR="005516A9" w:rsidRPr="0033116F" w:rsidRDefault="005516A9" w:rsidP="005516A9">
            <w:pPr>
              <w:ind w:left="3"/>
              <w:jc w:val="both"/>
            </w:pPr>
            <w:r w:rsidRPr="0033116F">
              <w:rPr>
                <w:b/>
                <w:i/>
                <w:iCs/>
              </w:rPr>
              <w:t>Знать:</w:t>
            </w:r>
            <w:r w:rsidRPr="0033116F">
              <w:t xml:space="preserve"> структуру учебных курсов, учебных и учебно-методических материалов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концептуальные идеи, представления, понятия, отражающие современный уровень научных знаний в сфере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необходимых для разработки учебных курсов, учебных и учебно-методических материалов. </w:t>
            </w:r>
          </w:p>
          <w:p w14:paraId="12943BB1" w14:textId="16FA9006" w:rsidR="005516A9" w:rsidRPr="00AB34A5" w:rsidRDefault="005516A9" w:rsidP="005516A9">
            <w:pPr>
              <w:contextualSpacing/>
              <w:jc w:val="both"/>
              <w:rPr>
                <w:i/>
                <w:iCs/>
                <w:highlight w:val="yellow"/>
              </w:rPr>
            </w:pPr>
            <w:r w:rsidRPr="0033116F">
              <w:rPr>
                <w:b/>
                <w:i/>
                <w:iCs/>
              </w:rPr>
              <w:t>Уметь:</w:t>
            </w:r>
            <w:r w:rsidRPr="0033116F">
              <w:t xml:space="preserve"> разрабатывать учебные курсы и готовить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профессионально воспроизводить </w:t>
            </w:r>
            <w:r w:rsidRPr="0033116F">
              <w:lastRenderedPageBreak/>
              <w:t>полученную в ходе изучения дисциплины информацию, приводить примеры в.</w:t>
            </w:r>
          </w:p>
        </w:tc>
        <w:tc>
          <w:tcPr>
            <w:tcW w:w="3147" w:type="dxa"/>
            <w:tcBorders>
              <w:top w:val="single" w:sz="4" w:space="0" w:color="auto"/>
              <w:left w:val="single" w:sz="4" w:space="0" w:color="auto"/>
              <w:bottom w:val="single" w:sz="4" w:space="0" w:color="auto"/>
              <w:right w:val="single" w:sz="4" w:space="0" w:color="auto"/>
            </w:tcBorders>
          </w:tcPr>
          <w:p w14:paraId="5BC2B211" w14:textId="71119A72" w:rsidR="005516A9" w:rsidRPr="0000107C" w:rsidRDefault="005516A9" w:rsidP="005516A9">
            <w:pPr>
              <w:pStyle w:val="s1"/>
              <w:shd w:val="clear" w:color="auto" w:fill="FFFFFF"/>
              <w:spacing w:before="0" w:beforeAutospacing="0" w:after="0" w:afterAutospacing="0"/>
              <w:jc w:val="both"/>
              <w:rPr>
                <w:color w:val="22272F"/>
              </w:rPr>
            </w:pPr>
            <w:r w:rsidRPr="0000107C">
              <w:rPr>
                <w:color w:val="22272F"/>
              </w:rPr>
              <w:lastRenderedPageBreak/>
              <w:t>1. Задача.</w:t>
            </w:r>
          </w:p>
          <w:p w14:paraId="57361BED" w14:textId="3746470B" w:rsidR="005516A9" w:rsidRPr="0000107C" w:rsidRDefault="0000107C" w:rsidP="005516A9">
            <w:pPr>
              <w:pStyle w:val="s1"/>
              <w:shd w:val="clear" w:color="auto" w:fill="FFFFFF"/>
              <w:spacing w:before="0" w:beforeAutospacing="0" w:after="0" w:afterAutospacing="0"/>
              <w:jc w:val="both"/>
              <w:rPr>
                <w:iCs/>
                <w:color w:val="22272F"/>
                <w:highlight w:val="yellow"/>
              </w:rPr>
            </w:pPr>
            <w:r w:rsidRPr="0000107C">
              <w:rPr>
                <w:bCs/>
                <w:iCs/>
              </w:rPr>
              <w:t>Определите структуру рабочей программы дисциплины «Финансовое право» и подготовьте перечень вопросов для самостоятельного изучения с методическими рекомендациями по ним в качестве учебно-методических материалов к названному курсу.</w:t>
            </w:r>
          </w:p>
        </w:tc>
      </w:tr>
      <w:tr w:rsidR="005516A9" w:rsidRPr="000A250B" w14:paraId="13A4F0CC" w14:textId="77777777" w:rsidTr="00A92DF7">
        <w:tc>
          <w:tcPr>
            <w:tcW w:w="1815" w:type="dxa"/>
            <w:vMerge/>
            <w:tcBorders>
              <w:left w:val="single" w:sz="4" w:space="0" w:color="auto"/>
              <w:bottom w:val="single" w:sz="4" w:space="0" w:color="auto"/>
              <w:right w:val="single" w:sz="4" w:space="0" w:color="auto"/>
            </w:tcBorders>
          </w:tcPr>
          <w:p w14:paraId="3DD1D8A1" w14:textId="77777777" w:rsidR="005516A9" w:rsidRPr="000A250B" w:rsidRDefault="005516A9" w:rsidP="005516A9">
            <w:pPr>
              <w:widowControl w:val="0"/>
              <w:jc w:val="both"/>
            </w:pPr>
          </w:p>
        </w:tc>
        <w:tc>
          <w:tcPr>
            <w:tcW w:w="2126" w:type="dxa"/>
            <w:tcBorders>
              <w:top w:val="single" w:sz="4" w:space="0" w:color="auto"/>
              <w:left w:val="single" w:sz="4" w:space="0" w:color="auto"/>
              <w:bottom w:val="single" w:sz="4" w:space="0" w:color="auto"/>
              <w:right w:val="single" w:sz="4" w:space="0" w:color="auto"/>
            </w:tcBorders>
          </w:tcPr>
          <w:p w14:paraId="36707BEB" w14:textId="0EB2D56A" w:rsidR="005516A9" w:rsidRPr="000A250B" w:rsidRDefault="005516A9" w:rsidP="0000107C">
            <w:pPr>
              <w:tabs>
                <w:tab w:val="left" w:pos="264"/>
              </w:tabs>
              <w:autoSpaceDE w:val="0"/>
              <w:autoSpaceDN w:val="0"/>
              <w:adjustRightInd w:val="0"/>
              <w:ind w:right="-131"/>
            </w:pPr>
            <w:r w:rsidRPr="00033EF8">
              <w:t xml:space="preserve">2. </w:t>
            </w:r>
            <w:r>
              <w:t>Проводит научно-исследовательскую работу в области финансово-правовых науки в образовательной организации, а также самостоятельно осуществляет руководство научно-исследовательской работой обучающихся в сфере финансового права и смежных областях</w:t>
            </w:r>
            <w:r w:rsidRPr="00033EF8">
              <w:t>.</w:t>
            </w:r>
          </w:p>
        </w:tc>
        <w:tc>
          <w:tcPr>
            <w:tcW w:w="3969" w:type="dxa"/>
            <w:tcBorders>
              <w:top w:val="single" w:sz="4" w:space="0" w:color="auto"/>
              <w:left w:val="single" w:sz="4" w:space="0" w:color="auto"/>
              <w:bottom w:val="single" w:sz="4" w:space="0" w:color="auto"/>
              <w:right w:val="single" w:sz="4" w:space="0" w:color="auto"/>
            </w:tcBorders>
          </w:tcPr>
          <w:p w14:paraId="14007B3B" w14:textId="77777777" w:rsidR="005516A9" w:rsidRPr="0000107C" w:rsidRDefault="005516A9" w:rsidP="005516A9">
            <w:pPr>
              <w:tabs>
                <w:tab w:val="left" w:pos="0"/>
              </w:tabs>
              <w:suppressAutoHyphens/>
              <w:ind w:left="3"/>
              <w:jc w:val="both"/>
              <w:rPr>
                <w:b/>
              </w:rPr>
            </w:pPr>
            <w:r w:rsidRPr="0000107C">
              <w:rPr>
                <w:b/>
                <w:i/>
                <w:iCs/>
              </w:rPr>
              <w:t>Знать:</w:t>
            </w:r>
            <w:r w:rsidRPr="0000107C">
              <w:t xml:space="preserve"> сущность и содержание основных этапов научно-исследовательской работы в области финансово-правовой науки в образовательной организации, а также принципы и методы осуществления руководства научно-исследовательской работой обучающихся в сфере финансового права и смежных областях.</w:t>
            </w:r>
          </w:p>
          <w:p w14:paraId="2C6746D5" w14:textId="71844DFD" w:rsidR="005516A9" w:rsidRPr="0000107C" w:rsidRDefault="005516A9" w:rsidP="005516A9">
            <w:pPr>
              <w:contextualSpacing/>
              <w:jc w:val="both"/>
              <w:rPr>
                <w:i/>
                <w:iCs/>
              </w:rPr>
            </w:pPr>
            <w:r w:rsidRPr="0000107C">
              <w:rPr>
                <w:b/>
                <w:i/>
                <w:iCs/>
              </w:rPr>
              <w:t>Уметь:</w:t>
            </w:r>
            <w:r w:rsidRPr="0000107C">
              <w:rPr>
                <w:b/>
              </w:rPr>
              <w:t xml:space="preserve"> </w:t>
            </w:r>
            <w:r w:rsidRPr="0000107C">
              <w:rPr>
                <w:bCs/>
              </w:rPr>
              <w:t>проводить</w:t>
            </w:r>
            <w:r w:rsidRPr="0000107C">
              <w:t xml:space="preserve"> научно-исследовательскою работу в области финансово-правовых науки в образовательной организации, а также самостоятельно осуществлять руководство научно-исследовательской работой обучающихся в сфере финансового права и смежных областях.</w:t>
            </w:r>
          </w:p>
        </w:tc>
        <w:tc>
          <w:tcPr>
            <w:tcW w:w="3147" w:type="dxa"/>
            <w:tcBorders>
              <w:top w:val="single" w:sz="4" w:space="0" w:color="auto"/>
              <w:left w:val="single" w:sz="4" w:space="0" w:color="auto"/>
              <w:bottom w:val="single" w:sz="4" w:space="0" w:color="auto"/>
              <w:right w:val="single" w:sz="4" w:space="0" w:color="auto"/>
            </w:tcBorders>
          </w:tcPr>
          <w:p w14:paraId="11153133" w14:textId="77777777" w:rsidR="005516A9" w:rsidRPr="0000107C" w:rsidRDefault="005516A9" w:rsidP="005516A9">
            <w:pPr>
              <w:pStyle w:val="s1"/>
              <w:shd w:val="clear" w:color="auto" w:fill="FFFFFF"/>
              <w:spacing w:before="0" w:beforeAutospacing="0" w:after="0" w:afterAutospacing="0"/>
              <w:jc w:val="both"/>
              <w:rPr>
                <w:color w:val="22272F"/>
              </w:rPr>
            </w:pPr>
            <w:r w:rsidRPr="0000107C">
              <w:rPr>
                <w:color w:val="22272F"/>
              </w:rPr>
              <w:t>2. Задание</w:t>
            </w:r>
          </w:p>
          <w:p w14:paraId="556A4CA7" w14:textId="77777777" w:rsidR="005516A9" w:rsidRPr="0000107C" w:rsidRDefault="0000107C" w:rsidP="005516A9">
            <w:pPr>
              <w:pStyle w:val="s1"/>
              <w:shd w:val="clear" w:color="auto" w:fill="FFFFFF"/>
              <w:spacing w:before="0" w:beforeAutospacing="0" w:after="0" w:afterAutospacing="0"/>
              <w:jc w:val="both"/>
            </w:pPr>
            <w:r w:rsidRPr="0000107C">
              <w:t>Назовите основные этапы научно-исследовательской работы в области финансово-правовой науки в образовательной организации.</w:t>
            </w:r>
          </w:p>
          <w:p w14:paraId="750D2081" w14:textId="5E6DA78E" w:rsidR="0000107C" w:rsidRPr="0000107C" w:rsidRDefault="0000107C" w:rsidP="005516A9">
            <w:pPr>
              <w:pStyle w:val="s1"/>
              <w:shd w:val="clear" w:color="auto" w:fill="FFFFFF"/>
              <w:spacing w:before="0" w:beforeAutospacing="0" w:after="0" w:afterAutospacing="0"/>
              <w:jc w:val="both"/>
              <w:rPr>
                <w:color w:val="22272F"/>
              </w:rPr>
            </w:pPr>
            <w:r w:rsidRPr="0000107C">
              <w:t>Составьте план научно-исследовательской работы в рамках своего диссертационного исследования.</w:t>
            </w:r>
          </w:p>
        </w:tc>
      </w:tr>
    </w:tbl>
    <w:p w14:paraId="5FE413F1" w14:textId="77777777" w:rsidR="00A819E4" w:rsidRDefault="00A819E4" w:rsidP="001F7A76">
      <w:pPr>
        <w:tabs>
          <w:tab w:val="left" w:pos="1134"/>
          <w:tab w:val="left" w:pos="1222"/>
        </w:tabs>
        <w:suppressAutoHyphens/>
        <w:spacing w:line="276" w:lineRule="auto"/>
        <w:ind w:firstLine="709"/>
        <w:jc w:val="both"/>
        <w:rPr>
          <w:b/>
          <w:sz w:val="28"/>
          <w:szCs w:val="28"/>
        </w:rPr>
      </w:pPr>
      <w:bookmarkStart w:id="21" w:name="_Toc162671211"/>
    </w:p>
    <w:p w14:paraId="7A23160D" w14:textId="759F6CDB" w:rsidR="00A819E4" w:rsidRDefault="006C1B71" w:rsidP="00A819E4">
      <w:pPr>
        <w:tabs>
          <w:tab w:val="left" w:pos="1134"/>
          <w:tab w:val="left" w:pos="1222"/>
        </w:tabs>
        <w:suppressAutoHyphens/>
        <w:spacing w:line="276" w:lineRule="auto"/>
        <w:ind w:firstLine="709"/>
        <w:jc w:val="both"/>
        <w:rPr>
          <w:b/>
          <w:sz w:val="28"/>
          <w:szCs w:val="28"/>
        </w:rPr>
      </w:pPr>
      <w:r>
        <w:rPr>
          <w:b/>
          <w:sz w:val="28"/>
          <w:szCs w:val="28"/>
        </w:rPr>
        <w:t>П</w:t>
      </w:r>
      <w:r w:rsidRPr="006C1B71">
        <w:rPr>
          <w:b/>
          <w:sz w:val="28"/>
          <w:szCs w:val="28"/>
        </w:rPr>
        <w:t>римерный перечень вопросов</w:t>
      </w:r>
      <w:bookmarkEnd w:id="21"/>
      <w:r w:rsidRPr="006C1B71">
        <w:rPr>
          <w:b/>
          <w:sz w:val="28"/>
          <w:szCs w:val="28"/>
        </w:rPr>
        <w:t>, выносимых на кандидатский экзамен по специальности:</w:t>
      </w:r>
    </w:p>
    <w:p w14:paraId="001FF616" w14:textId="77777777" w:rsidR="00AB34A5" w:rsidRPr="005516A9" w:rsidRDefault="00AB34A5" w:rsidP="00AB34A5">
      <w:pPr>
        <w:suppressAutoHyphens/>
        <w:spacing w:line="276" w:lineRule="auto"/>
        <w:ind w:firstLine="709"/>
        <w:jc w:val="both"/>
        <w:rPr>
          <w:b/>
          <w:sz w:val="28"/>
          <w:szCs w:val="28"/>
        </w:rPr>
      </w:pPr>
    </w:p>
    <w:p w14:paraId="0FCBB683"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 xml:space="preserve">Финансовое право в системе отраслей публичного права, схожесть и отличия. </w:t>
      </w:r>
    </w:p>
    <w:p w14:paraId="1525662E"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 xml:space="preserve">Реализация власти государства в финансовом праве с учетом гарантий свободы экономической деятельности </w:t>
      </w:r>
    </w:p>
    <w:p w14:paraId="56CDBB17"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Субъекты финансового права и их правовой статус</w:t>
      </w:r>
    </w:p>
    <w:p w14:paraId="2D8F4D07"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Формы существования (источники) финансового права. Влияние судебной практики на развитие финансового права</w:t>
      </w:r>
    </w:p>
    <w:p w14:paraId="6D8AE00E"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Варианты достижения баланса между публичным и частным интересом в финансовом праве</w:t>
      </w:r>
    </w:p>
    <w:p w14:paraId="03C2631D"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Цели и задачи публичных финансов в социальном государстве</w:t>
      </w:r>
    </w:p>
    <w:p w14:paraId="536103E9"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Система финансовых органов государства и муниципальных образований, порядок образования, правовой статус, цель и задачи образования</w:t>
      </w:r>
    </w:p>
    <w:p w14:paraId="4BDFDA36"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Цель, задачи и методы осуществления государственного (муниципального) финансового контроля</w:t>
      </w:r>
    </w:p>
    <w:p w14:paraId="65C317EA"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Органы внешнего государственного (муниципального) финансового контроля, порядок образования и правовой статус</w:t>
      </w:r>
    </w:p>
    <w:p w14:paraId="08796518"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Органы внутреннего государственного (муниципального) финансового контроля, цель их образования и стоящие перед ними задачи</w:t>
      </w:r>
    </w:p>
    <w:p w14:paraId="34281193"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Способы воспрепятствования административному произволу в финансовой деятельности демократического государства</w:t>
      </w:r>
    </w:p>
    <w:p w14:paraId="003715AA"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 xml:space="preserve">Виды государственного принуждения в финансовом праве </w:t>
      </w:r>
    </w:p>
    <w:p w14:paraId="5C46C564"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Предмет доказывания при привлечении к финансовой ответственности</w:t>
      </w:r>
    </w:p>
    <w:p w14:paraId="220F74BC"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lastRenderedPageBreak/>
        <w:t>Меры государственного принуждения в налоговой системе</w:t>
      </w:r>
    </w:p>
    <w:p w14:paraId="45FE0545"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Меры государственного принуждения в бюджетном законодательстве</w:t>
      </w:r>
    </w:p>
    <w:p w14:paraId="3D1D1204"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Имущественный состав государственной (муниципальной) казны</w:t>
      </w:r>
    </w:p>
    <w:p w14:paraId="1F48F726"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Возмещение убытков за счет казны Российской Федерации, субъекта Российской Федерации, муниципального образования</w:t>
      </w:r>
    </w:p>
    <w:p w14:paraId="4D3E4286"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Бюджет, понятие, значение, правовая форма, виды</w:t>
      </w:r>
    </w:p>
    <w:p w14:paraId="688AE0B9"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Классификация и состав доходов бюджета</w:t>
      </w:r>
    </w:p>
    <w:p w14:paraId="32DC1570"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Виды расходов бюджета и их социальное значение</w:t>
      </w:r>
    </w:p>
    <w:p w14:paraId="402F49AC"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Преимущества и недостатки в наличии профицита или дефицита бюджета</w:t>
      </w:r>
    </w:p>
    <w:p w14:paraId="712A191B"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История возникновения и текущий правовой статус Фонда национального благосостояния</w:t>
      </w:r>
    </w:p>
    <w:p w14:paraId="771227E7"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Виды бюджетных правонарушений и меры ответственности за их совершение</w:t>
      </w:r>
    </w:p>
    <w:p w14:paraId="0E91B5F1"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Принципы бюджетной системы</w:t>
      </w:r>
    </w:p>
    <w:p w14:paraId="06FD9D1F"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 xml:space="preserve">Состав бюджетной классификации </w:t>
      </w:r>
    </w:p>
    <w:p w14:paraId="4A815513"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 xml:space="preserve">Виды межбюджетных трансфертов, их отличия и значение </w:t>
      </w:r>
    </w:p>
    <w:p w14:paraId="5EA99730"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 xml:space="preserve">Стадии бюджетного процесса </w:t>
      </w:r>
    </w:p>
    <w:p w14:paraId="2B19EBBF"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Состав участников бюджетного процесса и их правовой статус</w:t>
      </w:r>
    </w:p>
    <w:p w14:paraId="1C75DA07"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Правовой статус временной финансовой администрации, порядок и основания ее введения</w:t>
      </w:r>
    </w:p>
    <w:p w14:paraId="7039F7A3"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Правовой статус единого Социального фонда России</w:t>
      </w:r>
    </w:p>
    <w:p w14:paraId="7ADE11C9"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 xml:space="preserve">Виды обязательного социального страхования в Российской Федерации, их страховые риски и основания для назначения страховых выплат </w:t>
      </w:r>
    </w:p>
    <w:p w14:paraId="345D49AD"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Смысл и содержание общих принципов налогообложения и сборов в Российской Федерации</w:t>
      </w:r>
    </w:p>
    <w:p w14:paraId="79E03CD9"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Налоговые полномочия Российской Федерации</w:t>
      </w:r>
    </w:p>
    <w:p w14:paraId="2A8B4A38"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Налоговые полномочия субъектов Российской Федерации</w:t>
      </w:r>
    </w:p>
    <w:p w14:paraId="3CAB03B6"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Налоговые полномочия муниципальных образований</w:t>
      </w:r>
    </w:p>
    <w:p w14:paraId="07BA2DE5"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Права и обязанности налогоплательщиков и налоговых органов</w:t>
      </w:r>
    </w:p>
    <w:p w14:paraId="0C7F5654"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Структура элементов налога</w:t>
      </w:r>
    </w:p>
    <w:p w14:paraId="0C1F8778"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Правовой статус Министерства финансов РФ и Федеральной налоговой службы в налоговых правоотношениях</w:t>
      </w:r>
    </w:p>
    <w:p w14:paraId="309CCDDA"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Структура системы налогов и сборов Российской Федерации</w:t>
      </w:r>
    </w:p>
    <w:p w14:paraId="0A91F413"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Порядок добровольного исполнения обязанности по уплате налога</w:t>
      </w:r>
    </w:p>
    <w:p w14:paraId="1C4D2225"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Основания и порядок принудительного взыскания налога с субъектов предпринимательской деятельности</w:t>
      </w:r>
    </w:p>
    <w:p w14:paraId="5623A37B"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Особенности взыскания налога с физических лиц, не являющихся индивидуальными предпринимателями</w:t>
      </w:r>
    </w:p>
    <w:p w14:paraId="30438ECF"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Система форм проведения налогового контроля</w:t>
      </w:r>
    </w:p>
    <w:p w14:paraId="2ACA6EF8"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Основания, сроки и порядок проведения камеральной налоговой проверки</w:t>
      </w:r>
    </w:p>
    <w:p w14:paraId="330FFCC8"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 xml:space="preserve">Права и обязанности налоговых органов и налогоплательщиков при проведении выездной налоговой проверки </w:t>
      </w:r>
    </w:p>
    <w:p w14:paraId="07615296"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Налоговый контроль в сделках между взаимозависимыми лицами</w:t>
      </w:r>
    </w:p>
    <w:p w14:paraId="3BA9F45F"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lastRenderedPageBreak/>
        <w:t>Акт налоговой проверки, его правовой статус и последствия составления. Дополнение к акту налоговой проверки</w:t>
      </w:r>
    </w:p>
    <w:p w14:paraId="0210BCFA"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Процедура принятия решения по делу о налоговом правонарушении и возможные обеспечительные меры по его исполнению</w:t>
      </w:r>
    </w:p>
    <w:p w14:paraId="572E7BD7"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Особенности подачи и рассмотрения апелляционных жалоб и жалоб налогоплательщиков в вышестоящем налоговом органе</w:t>
      </w:r>
    </w:p>
    <w:p w14:paraId="2D51C9B7"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Налоговая ответственность как вид юридической ответственности</w:t>
      </w:r>
    </w:p>
    <w:p w14:paraId="35B43D75"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Обстоятельства, подлежащие обязательному выяснению для привлечения к налоговой ответственности</w:t>
      </w:r>
    </w:p>
    <w:p w14:paraId="5EA69262"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 xml:space="preserve">Виды налоговых правонарушений и меры налоговой ответственности </w:t>
      </w:r>
    </w:p>
    <w:p w14:paraId="374AB47C"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История возникновения и члены Евразийского экономического союза</w:t>
      </w:r>
    </w:p>
    <w:p w14:paraId="47FACEB1"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Виды таможенных процедур</w:t>
      </w:r>
    </w:p>
    <w:p w14:paraId="7BD82760"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Методы определения таможенной стоимости товара</w:t>
      </w:r>
    </w:p>
    <w:p w14:paraId="2E6B8E3B"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 xml:space="preserve">Полномочия Центрального банка Российской Федерации как мегарегулятора финансового рынка  </w:t>
      </w:r>
    </w:p>
    <w:p w14:paraId="6F3C26C0"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Порядок образования органов управления Центрального банка Российской Федерации</w:t>
      </w:r>
    </w:p>
    <w:p w14:paraId="71A7923A"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Основания, порядок проведения и правовые последствия проверок, проводимых Центральным банком Российской Федерации</w:t>
      </w:r>
    </w:p>
    <w:p w14:paraId="44A1AC49" w14:textId="77777777"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Механизмы регулирования Центральным банком Российской Федерации банковской деятельности</w:t>
      </w:r>
    </w:p>
    <w:p w14:paraId="095B580C" w14:textId="6CBA5C5B" w:rsidR="00AB34A5" w:rsidRPr="005516A9" w:rsidRDefault="00AB34A5" w:rsidP="00AB34A5">
      <w:pPr>
        <w:pStyle w:val="af"/>
        <w:numPr>
          <w:ilvl w:val="0"/>
          <w:numId w:val="39"/>
        </w:numPr>
        <w:tabs>
          <w:tab w:val="left" w:pos="1134"/>
        </w:tabs>
        <w:suppressAutoHyphens/>
        <w:ind w:left="0" w:firstLine="709"/>
        <w:jc w:val="both"/>
        <w:rPr>
          <w:sz w:val="28"/>
          <w:szCs w:val="28"/>
        </w:rPr>
      </w:pPr>
      <w:r w:rsidRPr="005516A9">
        <w:rPr>
          <w:sz w:val="28"/>
          <w:szCs w:val="28"/>
        </w:rPr>
        <w:t xml:space="preserve">Инструменты воздействия Центрального банка Российской Федерации на деятельность </w:t>
      </w:r>
      <w:proofErr w:type="spellStart"/>
      <w:r w:rsidRPr="005516A9">
        <w:rPr>
          <w:sz w:val="28"/>
          <w:szCs w:val="28"/>
        </w:rPr>
        <w:t>некредитных</w:t>
      </w:r>
      <w:proofErr w:type="spellEnd"/>
      <w:r w:rsidRPr="005516A9">
        <w:rPr>
          <w:sz w:val="28"/>
          <w:szCs w:val="28"/>
        </w:rPr>
        <w:t xml:space="preserve"> организаций.</w:t>
      </w:r>
    </w:p>
    <w:p w14:paraId="35725396" w14:textId="77777777" w:rsidR="00A819E4" w:rsidRPr="005516A9" w:rsidRDefault="00A819E4" w:rsidP="00AB34A5">
      <w:pPr>
        <w:widowControl w:val="0"/>
        <w:tabs>
          <w:tab w:val="left" w:pos="0"/>
          <w:tab w:val="left" w:pos="993"/>
        </w:tabs>
        <w:spacing w:line="276" w:lineRule="auto"/>
        <w:ind w:firstLine="709"/>
        <w:jc w:val="both"/>
        <w:rPr>
          <w:b/>
          <w:iCs/>
          <w:sz w:val="28"/>
          <w:szCs w:val="28"/>
        </w:rPr>
      </w:pPr>
    </w:p>
    <w:p w14:paraId="51DA7A5C" w14:textId="6BFBA485" w:rsidR="002A6FB4" w:rsidRDefault="002A6FB4" w:rsidP="002E3101">
      <w:pPr>
        <w:widowControl w:val="0"/>
        <w:ind w:firstLine="709"/>
        <w:jc w:val="center"/>
        <w:outlineLvl w:val="0"/>
        <w:rPr>
          <w:rFonts w:eastAsia="Calibri"/>
          <w:b/>
          <w:bCs/>
          <w:sz w:val="28"/>
          <w:szCs w:val="28"/>
        </w:rPr>
      </w:pPr>
      <w:r w:rsidRPr="002E3101">
        <w:rPr>
          <w:rFonts w:eastAsia="Calibri"/>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64B581FE" w14:textId="77777777" w:rsidR="00F93BE4" w:rsidRPr="002E3101" w:rsidRDefault="00F93BE4" w:rsidP="002E3101">
      <w:pPr>
        <w:widowControl w:val="0"/>
        <w:ind w:firstLine="709"/>
        <w:jc w:val="center"/>
        <w:outlineLvl w:val="0"/>
        <w:rPr>
          <w:rFonts w:eastAsia="Calibri"/>
          <w:b/>
          <w:bCs/>
          <w:sz w:val="28"/>
          <w:szCs w:val="28"/>
        </w:rPr>
      </w:pPr>
    </w:p>
    <w:p w14:paraId="7A495589" w14:textId="7CCEBA4A" w:rsidR="003E0E74" w:rsidRPr="002E3101" w:rsidRDefault="002A6FB4" w:rsidP="006E6219">
      <w:pPr>
        <w:pStyle w:val="af"/>
        <w:numPr>
          <w:ilvl w:val="0"/>
          <w:numId w:val="23"/>
        </w:numPr>
        <w:ind w:left="0" w:firstLine="709"/>
        <w:contextualSpacing w:val="0"/>
        <w:jc w:val="both"/>
        <w:rPr>
          <w:sz w:val="28"/>
          <w:szCs w:val="28"/>
        </w:rPr>
      </w:pPr>
      <w:r w:rsidRPr="002E3101">
        <w:rPr>
          <w:sz w:val="28"/>
          <w:szCs w:val="28"/>
        </w:rPr>
        <w:t>Приказ от 31.01.2020 г. № 0147/о «Об утверждении Положения о проведении текущего контроля успеваемости и промежуточной аттестации аспирантов и экстернов в Финансовом университете»</w:t>
      </w:r>
      <w:r w:rsidR="003F7CC0" w:rsidRPr="002E3101">
        <w:rPr>
          <w:sz w:val="28"/>
          <w:szCs w:val="28"/>
        </w:rPr>
        <w:t>.</w:t>
      </w:r>
    </w:p>
    <w:p w14:paraId="4991E36D" w14:textId="013FA934" w:rsidR="00A819E4" w:rsidRPr="002E3101" w:rsidRDefault="00A819E4" w:rsidP="002E3101">
      <w:pPr>
        <w:pStyle w:val="af"/>
        <w:ind w:left="1069"/>
        <w:jc w:val="both"/>
        <w:rPr>
          <w:sz w:val="28"/>
          <w:szCs w:val="28"/>
        </w:rPr>
      </w:pPr>
    </w:p>
    <w:p w14:paraId="79DB8EE2" w14:textId="77777777" w:rsidR="00A819E4" w:rsidRPr="002E3101" w:rsidRDefault="00A819E4" w:rsidP="002E3101">
      <w:pPr>
        <w:jc w:val="both"/>
        <w:rPr>
          <w:sz w:val="28"/>
          <w:szCs w:val="28"/>
        </w:rPr>
      </w:pPr>
    </w:p>
    <w:p w14:paraId="6A6355CA" w14:textId="03F28FF7" w:rsidR="002E4E3E" w:rsidRPr="002E3101" w:rsidRDefault="002E4E3E" w:rsidP="00075AC2">
      <w:pPr>
        <w:pStyle w:val="af"/>
        <w:widowControl w:val="0"/>
        <w:numPr>
          <w:ilvl w:val="0"/>
          <w:numId w:val="45"/>
        </w:numPr>
        <w:suppressAutoHyphens/>
        <w:contextualSpacing w:val="0"/>
        <w:jc w:val="both"/>
        <w:rPr>
          <w:b/>
          <w:sz w:val="28"/>
          <w:szCs w:val="28"/>
        </w:rPr>
      </w:pPr>
      <w:r w:rsidRPr="002E3101">
        <w:rPr>
          <w:rStyle w:val="23"/>
          <w:b/>
          <w:spacing w:val="0"/>
          <w:sz w:val="28"/>
          <w:szCs w:val="28"/>
        </w:rPr>
        <w:t>Перечень основной и дополнительной учебной литературы, необходимой для освоения дисциплины</w:t>
      </w:r>
      <w:r w:rsidRPr="002E3101">
        <w:rPr>
          <w:b/>
          <w:sz w:val="28"/>
          <w:szCs w:val="28"/>
        </w:rPr>
        <w:t xml:space="preserve"> </w:t>
      </w:r>
    </w:p>
    <w:p w14:paraId="5FDB87B8" w14:textId="77777777" w:rsidR="00A819E4" w:rsidRPr="002E3101" w:rsidRDefault="00A819E4" w:rsidP="002E3101">
      <w:pPr>
        <w:pStyle w:val="af"/>
        <w:widowControl w:val="0"/>
        <w:suppressAutoHyphens/>
        <w:contextualSpacing w:val="0"/>
        <w:jc w:val="both"/>
        <w:rPr>
          <w:b/>
          <w:sz w:val="28"/>
          <w:szCs w:val="28"/>
        </w:rPr>
      </w:pPr>
    </w:p>
    <w:p w14:paraId="7FDF0B4F" w14:textId="77777777" w:rsidR="00EC4196" w:rsidRPr="002E3101" w:rsidRDefault="00EC4196" w:rsidP="002E3101">
      <w:pPr>
        <w:pStyle w:val="10"/>
        <w:keepNext w:val="0"/>
        <w:keepLines w:val="0"/>
        <w:widowControl w:val="0"/>
        <w:spacing w:before="0" w:after="0" w:line="240" w:lineRule="auto"/>
        <w:ind w:firstLine="709"/>
        <w:jc w:val="both"/>
        <w:rPr>
          <w:rFonts w:ascii="Times New Roman" w:hAnsi="Times New Roman"/>
          <w:color w:val="auto"/>
        </w:rPr>
      </w:pPr>
      <w:bookmarkStart w:id="22" w:name="_Toc536703468"/>
      <w:r w:rsidRPr="002E3101">
        <w:rPr>
          <w:rFonts w:ascii="Times New Roman" w:hAnsi="Times New Roman"/>
          <w:color w:val="auto"/>
        </w:rPr>
        <w:t>Нормативные правовые акты</w:t>
      </w:r>
      <w:bookmarkEnd w:id="22"/>
    </w:p>
    <w:p w14:paraId="6923AF40" w14:textId="77777777" w:rsidR="00426062" w:rsidRDefault="00E90EB0" w:rsidP="000C1C68">
      <w:pPr>
        <w:widowControl w:val="0"/>
        <w:numPr>
          <w:ilvl w:val="0"/>
          <w:numId w:val="21"/>
        </w:numPr>
        <w:tabs>
          <w:tab w:val="left" w:pos="1134"/>
        </w:tabs>
        <w:ind w:left="0" w:firstLine="709"/>
        <w:jc w:val="both"/>
        <w:rPr>
          <w:sz w:val="28"/>
          <w:szCs w:val="28"/>
        </w:rPr>
      </w:pPr>
      <w:bookmarkStart w:id="23" w:name="_Hlk531101511"/>
      <w:bookmarkStart w:id="24" w:name="_Hlk2534242"/>
      <w:r w:rsidRPr="002E3101">
        <w:rPr>
          <w:color w:val="000000"/>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r w:rsidRPr="002E3101">
        <w:rPr>
          <w:sz w:val="28"/>
          <w:szCs w:val="28"/>
        </w:rPr>
        <w:t>// Официальный интернет-портал правовой информации</w:t>
      </w:r>
      <w:r w:rsidRPr="00F74696">
        <w:rPr>
          <w:sz w:val="28"/>
          <w:szCs w:val="28"/>
        </w:rPr>
        <w:t xml:space="preserve"> </w:t>
      </w:r>
      <w:hyperlink r:id="rId8" w:tgtFrame="_blank" w:tooltip="&lt;div class=&quot;doc www&quot;&gt;&lt;span class=&quot;aligner&quot;&gt;&lt;div class=&quot;icon listDocWWW-16&quot;&gt;&lt;/div&gt;&lt;/span&gt;http://www.pravo.gov.ru&lt;/div&gt;" w:history="1">
        <w:r w:rsidRPr="00C23E1E">
          <w:rPr>
            <w:rStyle w:val="a9"/>
            <w:sz w:val="28"/>
            <w:szCs w:val="28"/>
          </w:rPr>
          <w:t>http://www.pravo.gov.ru</w:t>
        </w:r>
      </w:hyperlink>
      <w:r w:rsidRPr="00C23E1E">
        <w:rPr>
          <w:sz w:val="28"/>
          <w:szCs w:val="28"/>
        </w:rPr>
        <w:t>, 04.07.2020.</w:t>
      </w:r>
    </w:p>
    <w:p w14:paraId="67520698" w14:textId="288D7D89" w:rsidR="005534E4" w:rsidRDefault="00426062" w:rsidP="000C1C68">
      <w:pPr>
        <w:widowControl w:val="0"/>
        <w:numPr>
          <w:ilvl w:val="0"/>
          <w:numId w:val="21"/>
        </w:numPr>
        <w:tabs>
          <w:tab w:val="left" w:pos="1134"/>
        </w:tabs>
        <w:spacing w:line="276" w:lineRule="auto"/>
        <w:ind w:left="0" w:firstLine="709"/>
        <w:jc w:val="both"/>
        <w:rPr>
          <w:sz w:val="28"/>
          <w:szCs w:val="28"/>
        </w:rPr>
      </w:pPr>
      <w:r w:rsidRPr="00426062">
        <w:rPr>
          <w:sz w:val="28"/>
          <w:szCs w:val="28"/>
        </w:rPr>
        <w:t>Всеобщая декларация прав человека (принята Генеральной А</w:t>
      </w:r>
      <w:r>
        <w:rPr>
          <w:sz w:val="28"/>
          <w:szCs w:val="28"/>
        </w:rPr>
        <w:t>с</w:t>
      </w:r>
      <w:r w:rsidRPr="00426062">
        <w:rPr>
          <w:sz w:val="28"/>
          <w:szCs w:val="28"/>
        </w:rPr>
        <w:t xml:space="preserve">самблеей ООН 10.12.1948) </w:t>
      </w:r>
      <w:r w:rsidR="005534E4" w:rsidRPr="00426062">
        <w:rPr>
          <w:sz w:val="28"/>
          <w:szCs w:val="28"/>
        </w:rPr>
        <w:t xml:space="preserve">// Российская газета. </w:t>
      </w:r>
      <w:r w:rsidR="000C1C68">
        <w:rPr>
          <w:sz w:val="28"/>
          <w:szCs w:val="28"/>
        </w:rPr>
        <w:t>–</w:t>
      </w:r>
      <w:r w:rsidRPr="00426062">
        <w:rPr>
          <w:sz w:val="28"/>
          <w:szCs w:val="28"/>
        </w:rPr>
        <w:t xml:space="preserve"> № 67. </w:t>
      </w:r>
      <w:r w:rsidR="000C1C68">
        <w:rPr>
          <w:sz w:val="28"/>
          <w:szCs w:val="28"/>
        </w:rPr>
        <w:t>–</w:t>
      </w:r>
      <w:r w:rsidR="005534E4" w:rsidRPr="00426062">
        <w:rPr>
          <w:sz w:val="28"/>
          <w:szCs w:val="28"/>
        </w:rPr>
        <w:t xml:space="preserve"> 0</w:t>
      </w:r>
      <w:r w:rsidRPr="00426062">
        <w:rPr>
          <w:sz w:val="28"/>
          <w:szCs w:val="28"/>
        </w:rPr>
        <w:t>5.04.1995.</w:t>
      </w:r>
    </w:p>
    <w:p w14:paraId="0DA554F0" w14:textId="7B80D6B6" w:rsidR="00BE7695" w:rsidRDefault="00BE7695" w:rsidP="00C278CE">
      <w:pPr>
        <w:widowControl w:val="0"/>
        <w:shd w:val="clear" w:color="auto" w:fill="FFFFFF"/>
        <w:autoSpaceDE w:val="0"/>
        <w:autoSpaceDN w:val="0"/>
        <w:adjustRightInd w:val="0"/>
        <w:spacing w:line="276" w:lineRule="auto"/>
        <w:jc w:val="both"/>
        <w:outlineLvl w:val="0"/>
        <w:rPr>
          <w:b/>
          <w:sz w:val="28"/>
          <w:szCs w:val="28"/>
        </w:rPr>
      </w:pPr>
      <w:bookmarkStart w:id="25" w:name="_Toc536703469"/>
    </w:p>
    <w:p w14:paraId="18BA0599" w14:textId="77777777" w:rsidR="00E451AE" w:rsidRDefault="00E451AE" w:rsidP="00C278CE">
      <w:pPr>
        <w:widowControl w:val="0"/>
        <w:shd w:val="clear" w:color="auto" w:fill="FFFFFF"/>
        <w:autoSpaceDE w:val="0"/>
        <w:autoSpaceDN w:val="0"/>
        <w:adjustRightInd w:val="0"/>
        <w:spacing w:line="276" w:lineRule="auto"/>
        <w:jc w:val="both"/>
        <w:outlineLvl w:val="0"/>
        <w:rPr>
          <w:b/>
          <w:sz w:val="28"/>
          <w:szCs w:val="28"/>
        </w:rPr>
      </w:pPr>
    </w:p>
    <w:p w14:paraId="50D3E277" w14:textId="231F950A" w:rsidR="00EC4196" w:rsidRPr="00C278CE" w:rsidRDefault="00EC4196" w:rsidP="00C278CE">
      <w:pPr>
        <w:widowControl w:val="0"/>
        <w:shd w:val="clear" w:color="auto" w:fill="FFFFFF"/>
        <w:autoSpaceDE w:val="0"/>
        <w:autoSpaceDN w:val="0"/>
        <w:adjustRightInd w:val="0"/>
        <w:spacing w:line="276" w:lineRule="auto"/>
        <w:jc w:val="both"/>
        <w:outlineLvl w:val="0"/>
        <w:rPr>
          <w:b/>
          <w:sz w:val="28"/>
          <w:szCs w:val="28"/>
        </w:rPr>
      </w:pPr>
      <w:r w:rsidRPr="00C278CE">
        <w:rPr>
          <w:b/>
          <w:sz w:val="28"/>
          <w:szCs w:val="28"/>
        </w:rPr>
        <w:lastRenderedPageBreak/>
        <w:t>Основная литература</w:t>
      </w:r>
      <w:bookmarkEnd w:id="25"/>
    </w:p>
    <w:p w14:paraId="77841B58" w14:textId="7DEC7F80" w:rsidR="0074209B" w:rsidRPr="00C278CE" w:rsidRDefault="0074209B"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bookmarkStart w:id="26" w:name="_Toc536703470"/>
      <w:bookmarkEnd w:id="23"/>
      <w:r w:rsidRPr="00C278CE">
        <w:rPr>
          <w:color w:val="000000"/>
          <w:sz w:val="28"/>
          <w:szCs w:val="28"/>
          <w:shd w:val="clear" w:color="auto" w:fill="FFFFFF"/>
        </w:rPr>
        <w:t xml:space="preserve">Финансовое </w:t>
      </w:r>
      <w:proofErr w:type="gramStart"/>
      <w:r w:rsidRPr="00C278CE">
        <w:rPr>
          <w:color w:val="000000"/>
          <w:sz w:val="28"/>
          <w:szCs w:val="28"/>
          <w:shd w:val="clear" w:color="auto" w:fill="FFFFFF"/>
        </w:rPr>
        <w:t>право :</w:t>
      </w:r>
      <w:proofErr w:type="gramEnd"/>
      <w:r w:rsidRPr="00C278CE">
        <w:rPr>
          <w:color w:val="000000"/>
          <w:sz w:val="28"/>
          <w:szCs w:val="28"/>
          <w:shd w:val="clear" w:color="auto" w:fill="FFFFFF"/>
        </w:rPr>
        <w:t xml:space="preserve"> учебник и практикум для вузов / Г. Ф. Ручкина [и др.] ; под редакцией Г. Ф. Ручкиной.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2022. — </w:t>
      </w:r>
      <w:r w:rsidR="00C278CE">
        <w:rPr>
          <w:color w:val="000000"/>
          <w:sz w:val="28"/>
          <w:szCs w:val="28"/>
          <w:shd w:val="clear" w:color="auto" w:fill="FFFFFF"/>
        </w:rPr>
        <w:t>348 с. — (Высшее образование</w:t>
      </w:r>
      <w:proofErr w:type="gramStart"/>
      <w:r w:rsidR="00C278CE">
        <w:rPr>
          <w:color w:val="000000"/>
          <w:sz w:val="28"/>
          <w:szCs w:val="28"/>
          <w:shd w:val="clear" w:color="auto" w:fill="FFFFFF"/>
        </w:rPr>
        <w:t>)</w:t>
      </w:r>
      <w:r w:rsidRPr="00C278CE">
        <w:rPr>
          <w:color w:val="000000"/>
          <w:sz w:val="28"/>
          <w:szCs w:val="28"/>
          <w:shd w:val="clear" w:color="auto" w:fill="FFFFFF"/>
        </w:rPr>
        <w:t>.</w:t>
      </w:r>
      <w:r w:rsidR="00C278CE" w:rsidRPr="00C278CE">
        <w:rPr>
          <w:color w:val="000000"/>
          <w:sz w:val="28"/>
          <w:szCs w:val="28"/>
          <w:shd w:val="clear" w:color="auto" w:fill="FFFFFF"/>
        </w:rPr>
        <w:t>—</w:t>
      </w:r>
      <w:proofErr w:type="gramEnd"/>
      <w:r w:rsidRPr="00C278CE">
        <w:rPr>
          <w:color w:val="000000"/>
          <w:sz w:val="28"/>
          <w:szCs w:val="28"/>
          <w:shd w:val="clear" w:color="auto" w:fill="FFFFFF"/>
        </w:rPr>
        <w:t xml:space="preserve"> 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9" w:tgtFrame="_blank" w:history="1">
        <w:r w:rsidRPr="00C278CE">
          <w:rPr>
            <w:color w:val="486C97"/>
            <w:sz w:val="28"/>
            <w:szCs w:val="28"/>
            <w:u w:val="single"/>
            <w:shd w:val="clear" w:color="auto" w:fill="FFFFFF"/>
          </w:rPr>
          <w:t>https://www.urait.ru/bcode/495671</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C278CE" w:rsidRPr="00C278CE">
        <w:rPr>
          <w:color w:val="000000"/>
          <w:sz w:val="28"/>
          <w:szCs w:val="28"/>
          <w:shd w:val="clear" w:color="auto" w:fill="FFFFFF"/>
        </w:rPr>
        <w:t xml:space="preserve"> — </w:t>
      </w:r>
      <w:proofErr w:type="gramStart"/>
      <w:r w:rsidR="00C278CE" w:rsidRPr="00C278CE">
        <w:rPr>
          <w:color w:val="000000"/>
          <w:sz w:val="28"/>
          <w:szCs w:val="28"/>
          <w:shd w:val="clear" w:color="auto" w:fill="FFFFFF"/>
        </w:rPr>
        <w:t>Текст :</w:t>
      </w:r>
      <w:proofErr w:type="gramEnd"/>
      <w:r w:rsidR="00C278CE" w:rsidRPr="00C278CE">
        <w:rPr>
          <w:color w:val="000000"/>
          <w:sz w:val="28"/>
          <w:szCs w:val="28"/>
          <w:shd w:val="clear" w:color="auto" w:fill="FFFFFF"/>
        </w:rPr>
        <w:t xml:space="preserve"> электронный</w:t>
      </w:r>
    </w:p>
    <w:p w14:paraId="6CB68981" w14:textId="7405B03E" w:rsidR="00BE184E" w:rsidRPr="00C278CE" w:rsidRDefault="00BE184E"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sidRPr="00C278CE">
        <w:rPr>
          <w:color w:val="000000"/>
          <w:sz w:val="28"/>
          <w:szCs w:val="28"/>
          <w:shd w:val="clear" w:color="auto" w:fill="FFFFFF"/>
        </w:rPr>
        <w:t xml:space="preserve">Финансовое право. </w:t>
      </w:r>
      <w:proofErr w:type="gramStart"/>
      <w:r w:rsidRPr="00C278CE">
        <w:rPr>
          <w:color w:val="000000"/>
          <w:sz w:val="28"/>
          <w:szCs w:val="28"/>
          <w:shd w:val="clear" w:color="auto" w:fill="FFFFFF"/>
        </w:rPr>
        <w:t>Практикум :</w:t>
      </w:r>
      <w:proofErr w:type="gramEnd"/>
      <w:r w:rsidRPr="00C278CE">
        <w:rPr>
          <w:color w:val="000000"/>
          <w:sz w:val="28"/>
          <w:szCs w:val="28"/>
          <w:shd w:val="clear" w:color="auto" w:fill="FFFFFF"/>
        </w:rPr>
        <w:t xml:space="preserve"> учебное пособие для вузов / Е. М. Ашмарина [и др.] ; под редакцией Е. М. Ашмариной, Е. В. Тереховой. — 2-е изд., </w:t>
      </w:r>
      <w:proofErr w:type="spellStart"/>
      <w:r w:rsidRPr="00C278CE">
        <w:rPr>
          <w:color w:val="000000"/>
          <w:sz w:val="28"/>
          <w:szCs w:val="28"/>
          <w:shd w:val="clear" w:color="auto" w:fill="FFFFFF"/>
        </w:rPr>
        <w:t>перераб</w:t>
      </w:r>
      <w:proofErr w:type="spellEnd"/>
      <w:r w:rsidRPr="00C278CE">
        <w:rPr>
          <w:color w:val="000000"/>
          <w:sz w:val="28"/>
          <w:szCs w:val="28"/>
          <w:shd w:val="clear" w:color="auto" w:fill="FFFFFF"/>
        </w:rPr>
        <w:t xml:space="preserve">. и доп.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2022. — </w:t>
      </w:r>
      <w:r w:rsidR="00C278CE">
        <w:rPr>
          <w:color w:val="000000"/>
          <w:sz w:val="28"/>
          <w:szCs w:val="28"/>
          <w:shd w:val="clear" w:color="auto" w:fill="FFFFFF"/>
        </w:rPr>
        <w:t>300 с. — (Высшее образование). </w:t>
      </w:r>
      <w:r w:rsidR="00C278CE" w:rsidRPr="00C278CE">
        <w:rPr>
          <w:color w:val="000000"/>
          <w:sz w:val="28"/>
          <w:szCs w:val="28"/>
          <w:shd w:val="clear" w:color="auto" w:fill="FFFFFF"/>
        </w:rPr>
        <w:t>—</w:t>
      </w:r>
      <w:r w:rsidR="00C278CE">
        <w:rPr>
          <w:color w:val="000000"/>
          <w:sz w:val="28"/>
          <w:szCs w:val="28"/>
          <w:shd w:val="clear" w:color="auto" w:fill="FFFFFF"/>
        </w:rPr>
        <w:t xml:space="preserve"> </w:t>
      </w:r>
      <w:r w:rsidRPr="00C278CE">
        <w:rPr>
          <w:color w:val="000000"/>
          <w:sz w:val="28"/>
          <w:szCs w:val="28"/>
          <w:shd w:val="clear" w:color="auto" w:fill="FFFFFF"/>
        </w:rPr>
        <w:t xml:space="preserve">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10" w:tgtFrame="_blank" w:history="1">
        <w:r w:rsidRPr="00C278CE">
          <w:rPr>
            <w:color w:val="486C97"/>
            <w:sz w:val="28"/>
            <w:szCs w:val="28"/>
            <w:u w:val="single"/>
            <w:shd w:val="clear" w:color="auto" w:fill="FFFFFF"/>
          </w:rPr>
          <w:t>https://www.urait.ru/bcode/489394</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C278CE" w:rsidRPr="00C278CE">
        <w:rPr>
          <w:color w:val="000000"/>
          <w:sz w:val="28"/>
          <w:szCs w:val="28"/>
          <w:shd w:val="clear" w:color="auto" w:fill="FFFFFF"/>
        </w:rPr>
        <w:t xml:space="preserve"> — </w:t>
      </w:r>
      <w:proofErr w:type="gramStart"/>
      <w:r w:rsidR="00C278CE" w:rsidRPr="00C278CE">
        <w:rPr>
          <w:color w:val="000000"/>
          <w:sz w:val="28"/>
          <w:szCs w:val="28"/>
          <w:shd w:val="clear" w:color="auto" w:fill="FFFFFF"/>
        </w:rPr>
        <w:t>Текст :</w:t>
      </w:r>
      <w:proofErr w:type="gramEnd"/>
      <w:r w:rsidR="00C278CE" w:rsidRPr="00C278CE">
        <w:rPr>
          <w:color w:val="000000"/>
          <w:sz w:val="28"/>
          <w:szCs w:val="28"/>
          <w:shd w:val="clear" w:color="auto" w:fill="FFFFFF"/>
        </w:rPr>
        <w:t xml:space="preserve"> электронный</w:t>
      </w:r>
    </w:p>
    <w:p w14:paraId="15001B8A" w14:textId="5D17BE25" w:rsidR="003621A4" w:rsidRPr="00C278CE" w:rsidRDefault="003621A4"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sidRPr="00C278CE">
        <w:rPr>
          <w:i/>
          <w:iCs/>
          <w:color w:val="000000"/>
          <w:sz w:val="28"/>
          <w:szCs w:val="28"/>
          <w:shd w:val="clear" w:color="auto" w:fill="FFFFFF"/>
        </w:rPr>
        <w:t>Землин, А. И. </w:t>
      </w:r>
      <w:r w:rsidRPr="00C278CE">
        <w:rPr>
          <w:color w:val="000000"/>
          <w:sz w:val="28"/>
          <w:szCs w:val="28"/>
          <w:shd w:val="clear" w:color="auto" w:fill="FFFFFF"/>
        </w:rPr>
        <w:t xml:space="preserve"> Финансовое право Российской </w:t>
      </w:r>
      <w:proofErr w:type="gramStart"/>
      <w:r w:rsidRPr="00C278CE">
        <w:rPr>
          <w:color w:val="000000"/>
          <w:sz w:val="28"/>
          <w:szCs w:val="28"/>
          <w:shd w:val="clear" w:color="auto" w:fill="FFFFFF"/>
        </w:rPr>
        <w:t>Федерации :</w:t>
      </w:r>
      <w:proofErr w:type="gramEnd"/>
      <w:r w:rsidRPr="00C278CE">
        <w:rPr>
          <w:color w:val="000000"/>
          <w:sz w:val="28"/>
          <w:szCs w:val="28"/>
          <w:shd w:val="clear" w:color="auto" w:fill="FFFFFF"/>
        </w:rPr>
        <w:t xml:space="preserve"> учебник для вузов / А. И. Землин, О. М. </w:t>
      </w:r>
      <w:proofErr w:type="spellStart"/>
      <w:r w:rsidRPr="00C278CE">
        <w:rPr>
          <w:color w:val="000000"/>
          <w:sz w:val="28"/>
          <w:szCs w:val="28"/>
          <w:shd w:val="clear" w:color="auto" w:fill="FFFFFF"/>
        </w:rPr>
        <w:t>Землина</w:t>
      </w:r>
      <w:proofErr w:type="spellEnd"/>
      <w:r w:rsidRPr="00C278CE">
        <w:rPr>
          <w:color w:val="000000"/>
          <w:sz w:val="28"/>
          <w:szCs w:val="28"/>
          <w:shd w:val="clear" w:color="auto" w:fill="FFFFFF"/>
        </w:rPr>
        <w:t>, Н. П. Ольховская ; под общей редакцией А. И. </w:t>
      </w:r>
      <w:proofErr w:type="spellStart"/>
      <w:r w:rsidRPr="00C278CE">
        <w:rPr>
          <w:color w:val="000000"/>
          <w:sz w:val="28"/>
          <w:szCs w:val="28"/>
          <w:shd w:val="clear" w:color="auto" w:fill="FFFFFF"/>
        </w:rPr>
        <w:t>Землина</w:t>
      </w:r>
      <w:proofErr w:type="spellEnd"/>
      <w:r w:rsidRPr="00C278CE">
        <w:rPr>
          <w:color w:val="000000"/>
          <w:sz w:val="28"/>
          <w:szCs w:val="28"/>
          <w:shd w:val="clear" w:color="auto" w:fill="FFFFFF"/>
        </w:rPr>
        <w:t xml:space="preserve">. — 2-е изд.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2022. — </w:t>
      </w:r>
      <w:r w:rsidR="00C278CE">
        <w:rPr>
          <w:color w:val="000000"/>
          <w:sz w:val="28"/>
          <w:szCs w:val="28"/>
          <w:shd w:val="clear" w:color="auto" w:fill="FFFFFF"/>
        </w:rPr>
        <w:t>324 с. — (Высшее образование)</w:t>
      </w:r>
      <w:r w:rsidRPr="00C278CE">
        <w:rPr>
          <w:color w:val="000000"/>
          <w:sz w:val="28"/>
          <w:szCs w:val="28"/>
          <w:shd w:val="clear" w:color="auto" w:fill="FFFFFF"/>
        </w:rPr>
        <w:t xml:space="preserve">. </w:t>
      </w:r>
      <w:r w:rsidR="00C278CE" w:rsidRPr="00C278CE">
        <w:rPr>
          <w:color w:val="000000"/>
          <w:sz w:val="28"/>
          <w:szCs w:val="28"/>
          <w:shd w:val="clear" w:color="auto" w:fill="FFFFFF"/>
        </w:rPr>
        <w:t>—</w:t>
      </w:r>
      <w:r w:rsidRPr="00C278CE">
        <w:rPr>
          <w:color w:val="000000"/>
          <w:sz w:val="28"/>
          <w:szCs w:val="28"/>
          <w:shd w:val="clear" w:color="auto" w:fill="FFFFFF"/>
        </w:rPr>
        <w:t xml:space="preserve"> 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11" w:tgtFrame="_blank" w:history="1">
        <w:r w:rsidRPr="00C278CE">
          <w:rPr>
            <w:color w:val="486C97"/>
            <w:sz w:val="28"/>
            <w:szCs w:val="28"/>
            <w:u w:val="single"/>
            <w:shd w:val="clear" w:color="auto" w:fill="FFFFFF"/>
          </w:rPr>
          <w:t>https://www.urait.ru/bcode/494692</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C278CE">
        <w:rPr>
          <w:color w:val="000000"/>
          <w:sz w:val="28"/>
          <w:szCs w:val="28"/>
          <w:shd w:val="clear" w:color="auto" w:fill="FFFFFF"/>
        </w:rPr>
        <w:t>.</w:t>
      </w:r>
      <w:r w:rsidR="00C278CE" w:rsidRPr="00C278CE">
        <w:rPr>
          <w:color w:val="000000"/>
          <w:sz w:val="28"/>
          <w:szCs w:val="28"/>
          <w:shd w:val="clear" w:color="auto" w:fill="FFFFFF"/>
        </w:rPr>
        <w:t xml:space="preserve"> — </w:t>
      </w:r>
      <w:proofErr w:type="gramStart"/>
      <w:r w:rsidR="00C278CE" w:rsidRPr="00C278CE">
        <w:rPr>
          <w:color w:val="000000"/>
          <w:sz w:val="28"/>
          <w:szCs w:val="28"/>
          <w:shd w:val="clear" w:color="auto" w:fill="FFFFFF"/>
        </w:rPr>
        <w:t>Текст :</w:t>
      </w:r>
      <w:proofErr w:type="gramEnd"/>
      <w:r w:rsidR="00C278CE" w:rsidRPr="00C278CE">
        <w:rPr>
          <w:color w:val="000000"/>
          <w:sz w:val="28"/>
          <w:szCs w:val="28"/>
          <w:shd w:val="clear" w:color="auto" w:fill="FFFFFF"/>
        </w:rPr>
        <w:t xml:space="preserve"> электронный</w:t>
      </w:r>
    </w:p>
    <w:p w14:paraId="6BE4143E" w14:textId="0BF3A33D" w:rsidR="00E773C5" w:rsidRPr="00C278CE" w:rsidRDefault="00C278CE"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Pr>
          <w:i/>
          <w:iCs/>
          <w:color w:val="000000"/>
          <w:sz w:val="28"/>
          <w:szCs w:val="28"/>
          <w:shd w:val="clear" w:color="auto" w:fill="FFFFFF"/>
        </w:rPr>
        <w:t>К</w:t>
      </w:r>
      <w:r w:rsidR="00E773C5" w:rsidRPr="00C278CE">
        <w:rPr>
          <w:i/>
          <w:iCs/>
          <w:color w:val="000000"/>
          <w:sz w:val="28"/>
          <w:szCs w:val="28"/>
          <w:shd w:val="clear" w:color="auto" w:fill="FFFFFF"/>
        </w:rPr>
        <w:t>рохина, Ю. А. </w:t>
      </w:r>
      <w:r w:rsidR="00E773C5" w:rsidRPr="00C278CE">
        <w:rPr>
          <w:color w:val="000000"/>
          <w:sz w:val="28"/>
          <w:szCs w:val="28"/>
          <w:shd w:val="clear" w:color="auto" w:fill="FFFFFF"/>
        </w:rPr>
        <w:t xml:space="preserve"> Налоговое </w:t>
      </w:r>
      <w:proofErr w:type="gramStart"/>
      <w:r w:rsidR="00E773C5" w:rsidRPr="00C278CE">
        <w:rPr>
          <w:color w:val="000000"/>
          <w:sz w:val="28"/>
          <w:szCs w:val="28"/>
          <w:shd w:val="clear" w:color="auto" w:fill="FFFFFF"/>
        </w:rPr>
        <w:t>право :</w:t>
      </w:r>
      <w:proofErr w:type="gramEnd"/>
      <w:r w:rsidR="00E773C5" w:rsidRPr="00C278CE">
        <w:rPr>
          <w:color w:val="000000"/>
          <w:sz w:val="28"/>
          <w:szCs w:val="28"/>
          <w:shd w:val="clear" w:color="auto" w:fill="FFFFFF"/>
        </w:rPr>
        <w:t xml:space="preserve"> учебник для вузов / Ю. А. Крохина. — 10-е изд., </w:t>
      </w:r>
      <w:proofErr w:type="spellStart"/>
      <w:r w:rsidR="00E773C5" w:rsidRPr="00C278CE">
        <w:rPr>
          <w:color w:val="000000"/>
          <w:sz w:val="28"/>
          <w:szCs w:val="28"/>
          <w:shd w:val="clear" w:color="auto" w:fill="FFFFFF"/>
        </w:rPr>
        <w:t>перераб</w:t>
      </w:r>
      <w:proofErr w:type="spellEnd"/>
      <w:r w:rsidR="00E773C5" w:rsidRPr="00C278CE">
        <w:rPr>
          <w:color w:val="000000"/>
          <w:sz w:val="28"/>
          <w:szCs w:val="28"/>
          <w:shd w:val="clear" w:color="auto" w:fill="FFFFFF"/>
        </w:rPr>
        <w:t xml:space="preserve">. и доп. — </w:t>
      </w:r>
      <w:proofErr w:type="gramStart"/>
      <w:r w:rsidR="00E773C5" w:rsidRPr="00C278CE">
        <w:rPr>
          <w:color w:val="000000"/>
          <w:sz w:val="28"/>
          <w:szCs w:val="28"/>
          <w:shd w:val="clear" w:color="auto" w:fill="FFFFFF"/>
        </w:rPr>
        <w:t>Москва :</w:t>
      </w:r>
      <w:proofErr w:type="gramEnd"/>
      <w:r w:rsidR="00E773C5" w:rsidRPr="00C278CE">
        <w:rPr>
          <w:color w:val="000000"/>
          <w:sz w:val="28"/>
          <w:szCs w:val="28"/>
          <w:shd w:val="clear" w:color="auto" w:fill="FFFFFF"/>
        </w:rPr>
        <w:t xml:space="preserve"> </w:t>
      </w:r>
      <w:proofErr w:type="spellStart"/>
      <w:r w:rsidR="00E773C5" w:rsidRPr="00C278CE">
        <w:rPr>
          <w:color w:val="000000"/>
          <w:sz w:val="28"/>
          <w:szCs w:val="28"/>
          <w:shd w:val="clear" w:color="auto" w:fill="FFFFFF"/>
        </w:rPr>
        <w:t>Юрайт</w:t>
      </w:r>
      <w:proofErr w:type="spellEnd"/>
      <w:r w:rsidR="00E773C5" w:rsidRPr="00C278CE">
        <w:rPr>
          <w:color w:val="000000"/>
          <w:sz w:val="28"/>
          <w:szCs w:val="28"/>
          <w:shd w:val="clear" w:color="auto" w:fill="FFFFFF"/>
        </w:rPr>
        <w:t>, 2022. — 503 с. — (Высшее о</w:t>
      </w:r>
      <w:r>
        <w:rPr>
          <w:color w:val="000000"/>
          <w:sz w:val="28"/>
          <w:szCs w:val="28"/>
          <w:shd w:val="clear" w:color="auto" w:fill="FFFFFF"/>
        </w:rPr>
        <w:t>бразование)</w:t>
      </w:r>
      <w:r w:rsidR="00E773C5" w:rsidRPr="00C278CE">
        <w:rPr>
          <w:color w:val="000000"/>
          <w:sz w:val="28"/>
          <w:szCs w:val="28"/>
          <w:shd w:val="clear" w:color="auto" w:fill="FFFFFF"/>
        </w:rPr>
        <w:t xml:space="preserve">. </w:t>
      </w:r>
      <w:r w:rsidRPr="00C278CE">
        <w:rPr>
          <w:color w:val="000000"/>
          <w:sz w:val="28"/>
          <w:szCs w:val="28"/>
          <w:shd w:val="clear" w:color="auto" w:fill="FFFFFF"/>
        </w:rPr>
        <w:t>—</w:t>
      </w:r>
      <w:r>
        <w:rPr>
          <w:color w:val="000000"/>
          <w:sz w:val="28"/>
          <w:szCs w:val="28"/>
          <w:shd w:val="clear" w:color="auto" w:fill="FFFFFF"/>
        </w:rPr>
        <w:t xml:space="preserve"> </w:t>
      </w:r>
      <w:r w:rsidR="00E773C5" w:rsidRPr="00C278CE">
        <w:rPr>
          <w:color w:val="000000"/>
          <w:sz w:val="28"/>
          <w:szCs w:val="28"/>
          <w:shd w:val="clear" w:color="auto" w:fill="FFFFFF"/>
        </w:rPr>
        <w:t xml:space="preserve">Образовательная платформа </w:t>
      </w:r>
      <w:proofErr w:type="spellStart"/>
      <w:r w:rsidR="00E773C5" w:rsidRPr="00C278CE">
        <w:rPr>
          <w:color w:val="000000"/>
          <w:sz w:val="28"/>
          <w:szCs w:val="28"/>
          <w:shd w:val="clear" w:color="auto" w:fill="FFFFFF"/>
        </w:rPr>
        <w:t>Юрайт</w:t>
      </w:r>
      <w:proofErr w:type="spellEnd"/>
      <w:r w:rsidR="00E773C5" w:rsidRPr="00C278CE">
        <w:rPr>
          <w:color w:val="000000"/>
          <w:sz w:val="28"/>
          <w:szCs w:val="28"/>
          <w:shd w:val="clear" w:color="auto" w:fill="FFFFFF"/>
        </w:rPr>
        <w:t xml:space="preserve"> [сайт]. — URL: </w:t>
      </w:r>
      <w:hyperlink r:id="rId12" w:tgtFrame="_blank" w:history="1">
        <w:r w:rsidR="00E773C5" w:rsidRPr="00C278CE">
          <w:rPr>
            <w:color w:val="486C97"/>
            <w:sz w:val="28"/>
            <w:szCs w:val="28"/>
            <w:u w:val="single"/>
            <w:shd w:val="clear" w:color="auto" w:fill="FFFFFF"/>
          </w:rPr>
          <w:t>https://www.urait.ru/bcode/488569</w:t>
        </w:r>
      </w:hyperlink>
      <w:r w:rsidR="00E773C5"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00E773C5" w:rsidRPr="00C278CE">
        <w:rPr>
          <w:color w:val="000000"/>
          <w:sz w:val="28"/>
          <w:szCs w:val="28"/>
          <w:shd w:val="clear" w:color="auto" w:fill="FFFFFF"/>
        </w:rPr>
        <w:t>).</w:t>
      </w:r>
      <w:r w:rsidRPr="00C278CE">
        <w:rPr>
          <w:color w:val="000000"/>
          <w:sz w:val="28"/>
          <w:szCs w:val="28"/>
          <w:shd w:val="clear" w:color="auto" w:fill="FFFFFF"/>
        </w:rPr>
        <w:t xml:space="preserve"> — </w:t>
      </w:r>
      <w:proofErr w:type="gramStart"/>
      <w:r w:rsidRPr="00C278CE">
        <w:rPr>
          <w:color w:val="000000"/>
          <w:sz w:val="28"/>
          <w:szCs w:val="28"/>
          <w:shd w:val="clear" w:color="auto" w:fill="FFFFFF"/>
        </w:rPr>
        <w:t>Текст :</w:t>
      </w:r>
      <w:proofErr w:type="gramEnd"/>
      <w:r w:rsidRPr="00C278CE">
        <w:rPr>
          <w:color w:val="000000"/>
          <w:sz w:val="28"/>
          <w:szCs w:val="28"/>
          <w:shd w:val="clear" w:color="auto" w:fill="FFFFFF"/>
        </w:rPr>
        <w:t xml:space="preserve"> электронный</w:t>
      </w:r>
    </w:p>
    <w:p w14:paraId="69319C18" w14:textId="0E7816B3" w:rsidR="00823A41" w:rsidRPr="00C278CE" w:rsidRDefault="00823A41"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sidRPr="00C278CE">
        <w:rPr>
          <w:i/>
          <w:iCs/>
          <w:color w:val="000000"/>
          <w:sz w:val="28"/>
          <w:szCs w:val="28"/>
          <w:shd w:val="clear" w:color="auto" w:fill="FFFFFF"/>
        </w:rPr>
        <w:t>Тедеев, А. А. </w:t>
      </w:r>
      <w:r w:rsidRPr="00C278CE">
        <w:rPr>
          <w:color w:val="000000"/>
          <w:sz w:val="28"/>
          <w:szCs w:val="28"/>
          <w:shd w:val="clear" w:color="auto" w:fill="FFFFFF"/>
        </w:rPr>
        <w:t xml:space="preserve"> Налоговое право </w:t>
      </w:r>
      <w:proofErr w:type="gramStart"/>
      <w:r w:rsidRPr="00C278CE">
        <w:rPr>
          <w:color w:val="000000"/>
          <w:sz w:val="28"/>
          <w:szCs w:val="28"/>
          <w:shd w:val="clear" w:color="auto" w:fill="FFFFFF"/>
        </w:rPr>
        <w:t>России :</w:t>
      </w:r>
      <w:proofErr w:type="gramEnd"/>
      <w:r w:rsidRPr="00C278CE">
        <w:rPr>
          <w:color w:val="000000"/>
          <w:sz w:val="28"/>
          <w:szCs w:val="28"/>
          <w:shd w:val="clear" w:color="auto" w:fill="FFFFFF"/>
        </w:rPr>
        <w:t xml:space="preserve"> учебник для вузов / А. А. Тедеев, В. А. </w:t>
      </w:r>
      <w:proofErr w:type="spellStart"/>
      <w:r w:rsidRPr="00C278CE">
        <w:rPr>
          <w:color w:val="000000"/>
          <w:sz w:val="28"/>
          <w:szCs w:val="28"/>
          <w:shd w:val="clear" w:color="auto" w:fill="FFFFFF"/>
        </w:rPr>
        <w:t>Парыгина</w:t>
      </w:r>
      <w:proofErr w:type="spellEnd"/>
      <w:r w:rsidRPr="00C278CE">
        <w:rPr>
          <w:color w:val="000000"/>
          <w:sz w:val="28"/>
          <w:szCs w:val="28"/>
          <w:shd w:val="clear" w:color="auto" w:fill="FFFFFF"/>
        </w:rPr>
        <w:t xml:space="preserve">. — 8-е изд., </w:t>
      </w:r>
      <w:proofErr w:type="spellStart"/>
      <w:r w:rsidRPr="00C278CE">
        <w:rPr>
          <w:color w:val="000000"/>
          <w:sz w:val="28"/>
          <w:szCs w:val="28"/>
          <w:shd w:val="clear" w:color="auto" w:fill="FFFFFF"/>
        </w:rPr>
        <w:t>перераб</w:t>
      </w:r>
      <w:proofErr w:type="spellEnd"/>
      <w:r w:rsidRPr="00C278CE">
        <w:rPr>
          <w:color w:val="000000"/>
          <w:sz w:val="28"/>
          <w:szCs w:val="28"/>
          <w:shd w:val="clear" w:color="auto" w:fill="FFFFFF"/>
        </w:rPr>
        <w:t xml:space="preserve">. и доп.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2022. — </w:t>
      </w:r>
      <w:r w:rsidR="00C278CE">
        <w:rPr>
          <w:color w:val="000000"/>
          <w:sz w:val="28"/>
          <w:szCs w:val="28"/>
          <w:shd w:val="clear" w:color="auto" w:fill="FFFFFF"/>
        </w:rPr>
        <w:t>410 с. — (Высшее образование)</w:t>
      </w:r>
      <w:r w:rsidRPr="00C278CE">
        <w:rPr>
          <w:color w:val="000000"/>
          <w:sz w:val="28"/>
          <w:szCs w:val="28"/>
          <w:shd w:val="clear" w:color="auto" w:fill="FFFFFF"/>
        </w:rPr>
        <w:t xml:space="preserve">. </w:t>
      </w:r>
      <w:r w:rsidR="00C278CE" w:rsidRPr="00C278CE">
        <w:rPr>
          <w:color w:val="000000"/>
          <w:sz w:val="28"/>
          <w:szCs w:val="28"/>
          <w:shd w:val="clear" w:color="auto" w:fill="FFFFFF"/>
        </w:rPr>
        <w:t>—</w:t>
      </w:r>
      <w:r w:rsidRPr="00C278CE">
        <w:rPr>
          <w:color w:val="000000"/>
          <w:sz w:val="28"/>
          <w:szCs w:val="28"/>
          <w:shd w:val="clear" w:color="auto" w:fill="FFFFFF"/>
        </w:rPr>
        <w:t xml:space="preserve"> 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13" w:tgtFrame="_blank" w:history="1">
        <w:r w:rsidRPr="00C278CE">
          <w:rPr>
            <w:color w:val="486C97"/>
            <w:sz w:val="28"/>
            <w:szCs w:val="28"/>
            <w:u w:val="single"/>
            <w:shd w:val="clear" w:color="auto" w:fill="FFFFFF"/>
          </w:rPr>
          <w:t>https://www.urait.ru/bcode/488840</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C278CE" w:rsidRPr="00C278CE">
        <w:rPr>
          <w:color w:val="000000"/>
          <w:sz w:val="28"/>
          <w:szCs w:val="28"/>
          <w:shd w:val="clear" w:color="auto" w:fill="FFFFFF"/>
        </w:rPr>
        <w:t xml:space="preserve"> — </w:t>
      </w:r>
      <w:proofErr w:type="gramStart"/>
      <w:r w:rsidR="00C278CE" w:rsidRPr="00C278CE">
        <w:rPr>
          <w:color w:val="000000"/>
          <w:sz w:val="28"/>
          <w:szCs w:val="28"/>
          <w:shd w:val="clear" w:color="auto" w:fill="FFFFFF"/>
        </w:rPr>
        <w:t>Текст :</w:t>
      </w:r>
      <w:proofErr w:type="gramEnd"/>
      <w:r w:rsidR="00C278CE" w:rsidRPr="00C278CE">
        <w:rPr>
          <w:color w:val="000000"/>
          <w:sz w:val="28"/>
          <w:szCs w:val="28"/>
          <w:shd w:val="clear" w:color="auto" w:fill="FFFFFF"/>
        </w:rPr>
        <w:t xml:space="preserve"> электронный</w:t>
      </w:r>
    </w:p>
    <w:p w14:paraId="6939D244" w14:textId="47BB79F2" w:rsidR="002D732A" w:rsidRPr="00C278CE" w:rsidRDefault="002D732A"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sidRPr="00C278CE">
        <w:rPr>
          <w:i/>
          <w:iCs/>
          <w:color w:val="000000"/>
          <w:sz w:val="28"/>
          <w:szCs w:val="28"/>
          <w:shd w:val="clear" w:color="auto" w:fill="FFFFFF"/>
        </w:rPr>
        <w:t>Крохина, Ю. А. </w:t>
      </w:r>
      <w:r w:rsidRPr="00C278CE">
        <w:rPr>
          <w:color w:val="000000"/>
          <w:sz w:val="28"/>
          <w:szCs w:val="28"/>
          <w:shd w:val="clear" w:color="auto" w:fill="FFFFFF"/>
        </w:rPr>
        <w:t xml:space="preserve"> Бюджетное право </w:t>
      </w:r>
      <w:proofErr w:type="gramStart"/>
      <w:r w:rsidRPr="00C278CE">
        <w:rPr>
          <w:color w:val="000000"/>
          <w:sz w:val="28"/>
          <w:szCs w:val="28"/>
          <w:shd w:val="clear" w:color="auto" w:fill="FFFFFF"/>
        </w:rPr>
        <w:t>России :</w:t>
      </w:r>
      <w:proofErr w:type="gramEnd"/>
      <w:r w:rsidRPr="00C278CE">
        <w:rPr>
          <w:color w:val="000000"/>
          <w:sz w:val="28"/>
          <w:szCs w:val="28"/>
          <w:shd w:val="clear" w:color="auto" w:fill="FFFFFF"/>
        </w:rPr>
        <w:t xml:space="preserve"> учебник для вузов / Ю. А. Крохина. — 7-е изд., </w:t>
      </w:r>
      <w:proofErr w:type="spellStart"/>
      <w:r w:rsidRPr="00C278CE">
        <w:rPr>
          <w:color w:val="000000"/>
          <w:sz w:val="28"/>
          <w:szCs w:val="28"/>
          <w:shd w:val="clear" w:color="auto" w:fill="FFFFFF"/>
        </w:rPr>
        <w:t>перераб</w:t>
      </w:r>
      <w:proofErr w:type="spellEnd"/>
      <w:r w:rsidRPr="00C278CE">
        <w:rPr>
          <w:color w:val="000000"/>
          <w:sz w:val="28"/>
          <w:szCs w:val="28"/>
          <w:shd w:val="clear" w:color="auto" w:fill="FFFFFF"/>
        </w:rPr>
        <w:t xml:space="preserve">. и доп.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2022. — </w:t>
      </w:r>
      <w:r w:rsidR="00C278CE">
        <w:rPr>
          <w:color w:val="000000"/>
          <w:sz w:val="28"/>
          <w:szCs w:val="28"/>
          <w:shd w:val="clear" w:color="auto" w:fill="FFFFFF"/>
        </w:rPr>
        <w:t>374 с. — (Высшее образование</w:t>
      </w:r>
      <w:proofErr w:type="gramStart"/>
      <w:r w:rsidR="00C278CE">
        <w:rPr>
          <w:color w:val="000000"/>
          <w:sz w:val="28"/>
          <w:szCs w:val="28"/>
          <w:shd w:val="clear" w:color="auto" w:fill="FFFFFF"/>
        </w:rPr>
        <w:t>)</w:t>
      </w:r>
      <w:r w:rsidRPr="00C278CE">
        <w:rPr>
          <w:color w:val="000000"/>
          <w:sz w:val="28"/>
          <w:szCs w:val="28"/>
          <w:shd w:val="clear" w:color="auto" w:fill="FFFFFF"/>
        </w:rPr>
        <w:t>.</w:t>
      </w:r>
      <w:r w:rsidR="00C278CE" w:rsidRPr="00C278CE">
        <w:rPr>
          <w:color w:val="000000"/>
          <w:sz w:val="28"/>
          <w:szCs w:val="28"/>
          <w:shd w:val="clear" w:color="auto" w:fill="FFFFFF"/>
        </w:rPr>
        <w:t>—</w:t>
      </w:r>
      <w:proofErr w:type="gramEnd"/>
      <w:r w:rsidRPr="00C278CE">
        <w:rPr>
          <w:color w:val="000000"/>
          <w:sz w:val="28"/>
          <w:szCs w:val="28"/>
          <w:shd w:val="clear" w:color="auto" w:fill="FFFFFF"/>
        </w:rPr>
        <w:t xml:space="preserve"> 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14" w:tgtFrame="_blank" w:history="1">
        <w:r w:rsidRPr="00C278CE">
          <w:rPr>
            <w:color w:val="486C97"/>
            <w:sz w:val="28"/>
            <w:szCs w:val="28"/>
            <w:u w:val="single"/>
            <w:shd w:val="clear" w:color="auto" w:fill="FFFFFF"/>
          </w:rPr>
          <w:t>https://www.urait.ru/bcode/488620</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C278CE" w:rsidRPr="00C278CE">
        <w:rPr>
          <w:color w:val="000000"/>
          <w:sz w:val="28"/>
          <w:szCs w:val="28"/>
          <w:shd w:val="clear" w:color="auto" w:fill="FFFFFF"/>
        </w:rPr>
        <w:t xml:space="preserve"> — </w:t>
      </w:r>
      <w:proofErr w:type="gramStart"/>
      <w:r w:rsidR="00C278CE" w:rsidRPr="00C278CE">
        <w:rPr>
          <w:color w:val="000000"/>
          <w:sz w:val="28"/>
          <w:szCs w:val="28"/>
          <w:shd w:val="clear" w:color="auto" w:fill="FFFFFF"/>
        </w:rPr>
        <w:t>Текст :</w:t>
      </w:r>
      <w:proofErr w:type="gramEnd"/>
      <w:r w:rsidR="00C278CE" w:rsidRPr="00C278CE">
        <w:rPr>
          <w:color w:val="000000"/>
          <w:sz w:val="28"/>
          <w:szCs w:val="28"/>
          <w:shd w:val="clear" w:color="auto" w:fill="FFFFFF"/>
        </w:rPr>
        <w:t xml:space="preserve"> электронный</w:t>
      </w:r>
    </w:p>
    <w:p w14:paraId="22940D3B" w14:textId="475D8D37" w:rsidR="001A7FC9" w:rsidRPr="00C278CE" w:rsidRDefault="001A7FC9"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sidRPr="00C278CE">
        <w:rPr>
          <w:i/>
          <w:iCs/>
          <w:color w:val="000000"/>
          <w:sz w:val="28"/>
          <w:szCs w:val="28"/>
          <w:shd w:val="clear" w:color="auto" w:fill="FFFFFF"/>
        </w:rPr>
        <w:t>Матвеева, Т. А. </w:t>
      </w:r>
      <w:r w:rsidRPr="00C278CE">
        <w:rPr>
          <w:color w:val="000000"/>
          <w:sz w:val="28"/>
          <w:szCs w:val="28"/>
          <w:shd w:val="clear" w:color="auto" w:fill="FFFFFF"/>
        </w:rPr>
        <w:t xml:space="preserve"> Таможенное </w:t>
      </w:r>
      <w:proofErr w:type="gramStart"/>
      <w:r w:rsidRPr="00C278CE">
        <w:rPr>
          <w:color w:val="000000"/>
          <w:sz w:val="28"/>
          <w:szCs w:val="28"/>
          <w:shd w:val="clear" w:color="auto" w:fill="FFFFFF"/>
        </w:rPr>
        <w:t>право :</w:t>
      </w:r>
      <w:proofErr w:type="gramEnd"/>
      <w:r w:rsidRPr="00C278CE">
        <w:rPr>
          <w:color w:val="000000"/>
          <w:sz w:val="28"/>
          <w:szCs w:val="28"/>
          <w:shd w:val="clear" w:color="auto" w:fill="FFFFFF"/>
        </w:rPr>
        <w:t xml:space="preserve"> учебное пособие для вузов / Т. А. Матвеева. — 2-е изд., доп.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2022. — </w:t>
      </w:r>
      <w:r w:rsidR="00C278CE">
        <w:rPr>
          <w:color w:val="000000"/>
          <w:sz w:val="28"/>
          <w:szCs w:val="28"/>
          <w:shd w:val="clear" w:color="auto" w:fill="FFFFFF"/>
        </w:rPr>
        <w:t>224 с. — (Высшее образование)</w:t>
      </w:r>
      <w:r w:rsidRPr="00C278CE">
        <w:rPr>
          <w:color w:val="000000"/>
          <w:sz w:val="28"/>
          <w:szCs w:val="28"/>
          <w:shd w:val="clear" w:color="auto" w:fill="FFFFFF"/>
        </w:rPr>
        <w:t xml:space="preserve">. </w:t>
      </w:r>
      <w:r w:rsidR="00C278CE" w:rsidRPr="00C278CE">
        <w:rPr>
          <w:color w:val="000000"/>
          <w:sz w:val="28"/>
          <w:szCs w:val="28"/>
          <w:shd w:val="clear" w:color="auto" w:fill="FFFFFF"/>
        </w:rPr>
        <w:t>—</w:t>
      </w:r>
      <w:r w:rsidRPr="00C278CE">
        <w:rPr>
          <w:color w:val="000000"/>
          <w:sz w:val="28"/>
          <w:szCs w:val="28"/>
          <w:shd w:val="clear" w:color="auto" w:fill="FFFFFF"/>
        </w:rPr>
        <w:t xml:space="preserve"> 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15" w:tgtFrame="_blank" w:history="1">
        <w:r w:rsidRPr="00C278CE">
          <w:rPr>
            <w:color w:val="486C97"/>
            <w:sz w:val="28"/>
            <w:szCs w:val="28"/>
            <w:u w:val="single"/>
            <w:shd w:val="clear" w:color="auto" w:fill="FFFFFF"/>
          </w:rPr>
          <w:t>https://www.urait.ru/bcode/496222</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C278CE" w:rsidRPr="00C278CE">
        <w:rPr>
          <w:color w:val="000000"/>
          <w:sz w:val="28"/>
          <w:szCs w:val="28"/>
          <w:shd w:val="clear" w:color="auto" w:fill="FFFFFF"/>
        </w:rPr>
        <w:t xml:space="preserve"> — </w:t>
      </w:r>
      <w:proofErr w:type="gramStart"/>
      <w:r w:rsidR="00C278CE" w:rsidRPr="00C278CE">
        <w:rPr>
          <w:color w:val="000000"/>
          <w:sz w:val="28"/>
          <w:szCs w:val="28"/>
          <w:shd w:val="clear" w:color="auto" w:fill="FFFFFF"/>
        </w:rPr>
        <w:t>Текст :</w:t>
      </w:r>
      <w:proofErr w:type="gramEnd"/>
      <w:r w:rsidR="00C278CE" w:rsidRPr="00C278CE">
        <w:rPr>
          <w:color w:val="000000"/>
          <w:sz w:val="28"/>
          <w:szCs w:val="28"/>
          <w:shd w:val="clear" w:color="auto" w:fill="FFFFFF"/>
        </w:rPr>
        <w:t xml:space="preserve"> электронный</w:t>
      </w:r>
    </w:p>
    <w:p w14:paraId="2CA57BE8" w14:textId="62AC38DA" w:rsidR="0045465E" w:rsidRPr="00C278CE" w:rsidRDefault="0045465E" w:rsidP="00D9141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sidRPr="00C278CE">
        <w:rPr>
          <w:i/>
          <w:iCs/>
          <w:color w:val="000000"/>
          <w:sz w:val="28"/>
          <w:szCs w:val="28"/>
          <w:shd w:val="clear" w:color="auto" w:fill="FFFFFF"/>
        </w:rPr>
        <w:lastRenderedPageBreak/>
        <w:t>Бойцова, И. С. </w:t>
      </w:r>
      <w:r w:rsidRPr="00C278CE">
        <w:rPr>
          <w:color w:val="000000"/>
          <w:sz w:val="28"/>
          <w:szCs w:val="28"/>
          <w:shd w:val="clear" w:color="auto" w:fill="FFFFFF"/>
        </w:rPr>
        <w:t xml:space="preserve"> Таможенная процедура таможенного транзита, особенности таможенных операций при ее </w:t>
      </w:r>
      <w:proofErr w:type="gramStart"/>
      <w:r w:rsidRPr="00C278CE">
        <w:rPr>
          <w:color w:val="000000"/>
          <w:sz w:val="28"/>
          <w:szCs w:val="28"/>
          <w:shd w:val="clear" w:color="auto" w:fill="FFFFFF"/>
        </w:rPr>
        <w:t>совершении :</w:t>
      </w:r>
      <w:proofErr w:type="gramEnd"/>
      <w:r w:rsidRPr="00C278CE">
        <w:rPr>
          <w:color w:val="000000"/>
          <w:sz w:val="28"/>
          <w:szCs w:val="28"/>
          <w:shd w:val="clear" w:color="auto" w:fill="FFFFFF"/>
        </w:rPr>
        <w:t xml:space="preserve"> учебное пособие для вузов / И. С. Бойцова.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2022. — 135 с. — (Высшее образование).  </w:t>
      </w:r>
      <w:r w:rsidR="00D9141E" w:rsidRPr="00D9141E">
        <w:rPr>
          <w:color w:val="000000"/>
          <w:sz w:val="28"/>
          <w:szCs w:val="28"/>
          <w:shd w:val="clear" w:color="auto" w:fill="FFFFFF"/>
        </w:rPr>
        <w:t>—</w:t>
      </w:r>
      <w:r w:rsidRPr="00C278CE">
        <w:rPr>
          <w:color w:val="000000"/>
          <w:sz w:val="28"/>
          <w:szCs w:val="28"/>
          <w:shd w:val="clear" w:color="auto" w:fill="FFFFFF"/>
        </w:rPr>
        <w:t xml:space="preserve"> 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16" w:tgtFrame="_blank" w:history="1">
        <w:r w:rsidRPr="00C278CE">
          <w:rPr>
            <w:color w:val="486C97"/>
            <w:sz w:val="28"/>
            <w:szCs w:val="28"/>
            <w:u w:val="single"/>
            <w:shd w:val="clear" w:color="auto" w:fill="FFFFFF"/>
          </w:rPr>
          <w:t>https://www.urait.ru/bcode/497063</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D9141E" w:rsidRPr="00D9141E">
        <w:rPr>
          <w:color w:val="000000"/>
          <w:sz w:val="28"/>
          <w:szCs w:val="28"/>
          <w:shd w:val="clear" w:color="auto" w:fill="FFFFFF"/>
        </w:rPr>
        <w:t xml:space="preserve"> —— </w:t>
      </w:r>
      <w:proofErr w:type="gramStart"/>
      <w:r w:rsidR="00D9141E" w:rsidRPr="00D9141E">
        <w:rPr>
          <w:color w:val="000000"/>
          <w:sz w:val="28"/>
          <w:szCs w:val="28"/>
          <w:shd w:val="clear" w:color="auto" w:fill="FFFFFF"/>
        </w:rPr>
        <w:t>Текст :</w:t>
      </w:r>
      <w:proofErr w:type="gramEnd"/>
      <w:r w:rsidR="00D9141E" w:rsidRPr="00D9141E">
        <w:rPr>
          <w:color w:val="000000"/>
          <w:sz w:val="28"/>
          <w:szCs w:val="28"/>
          <w:shd w:val="clear" w:color="auto" w:fill="FFFFFF"/>
        </w:rPr>
        <w:t xml:space="preserve"> электронный</w:t>
      </w:r>
    </w:p>
    <w:p w14:paraId="18018B85" w14:textId="25B9D35A" w:rsidR="00EA5759" w:rsidRPr="00C278CE" w:rsidRDefault="00EA5759"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sidRPr="00C278CE">
        <w:rPr>
          <w:color w:val="000000"/>
          <w:sz w:val="28"/>
          <w:szCs w:val="28"/>
          <w:shd w:val="clear" w:color="auto" w:fill="FFFFFF"/>
        </w:rPr>
        <w:t xml:space="preserve">Валютное </w:t>
      </w:r>
      <w:proofErr w:type="gramStart"/>
      <w:r w:rsidRPr="00C278CE">
        <w:rPr>
          <w:color w:val="000000"/>
          <w:sz w:val="28"/>
          <w:szCs w:val="28"/>
          <w:shd w:val="clear" w:color="auto" w:fill="FFFFFF"/>
        </w:rPr>
        <w:t>право :</w:t>
      </w:r>
      <w:proofErr w:type="gramEnd"/>
      <w:r w:rsidRPr="00C278CE">
        <w:rPr>
          <w:color w:val="000000"/>
          <w:sz w:val="28"/>
          <w:szCs w:val="28"/>
          <w:shd w:val="clear" w:color="auto" w:fill="FFFFFF"/>
        </w:rPr>
        <w:t xml:space="preserve"> учебник и практикум для вузов / Г. Ф. Ручкина [и др.] ; под редакцией Г. Ф. Ручкиной.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2022. — 232 с. — (Высшее образование). —</w:t>
      </w:r>
      <w:r w:rsidR="00D9141E">
        <w:rPr>
          <w:color w:val="000000"/>
          <w:sz w:val="28"/>
          <w:szCs w:val="28"/>
          <w:shd w:val="clear" w:color="auto" w:fill="FFFFFF"/>
        </w:rPr>
        <w:t xml:space="preserve"> </w:t>
      </w:r>
      <w:r w:rsidRPr="00C278CE">
        <w:rPr>
          <w:color w:val="000000"/>
          <w:sz w:val="28"/>
          <w:szCs w:val="28"/>
          <w:shd w:val="clear" w:color="auto" w:fill="FFFFFF"/>
        </w:rPr>
        <w:t xml:space="preserve">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17" w:tgtFrame="_blank" w:history="1">
        <w:r w:rsidRPr="00C278CE">
          <w:rPr>
            <w:color w:val="486C97"/>
            <w:sz w:val="28"/>
            <w:szCs w:val="28"/>
            <w:u w:val="single"/>
            <w:shd w:val="clear" w:color="auto" w:fill="FFFFFF"/>
          </w:rPr>
          <w:t>https://www.urait.ru/bcode/496322</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D9141E" w:rsidRPr="00D9141E">
        <w:rPr>
          <w:color w:val="000000"/>
          <w:sz w:val="28"/>
          <w:szCs w:val="28"/>
          <w:shd w:val="clear" w:color="auto" w:fill="FFFFFF"/>
        </w:rPr>
        <w:t xml:space="preserve"> — </w:t>
      </w:r>
      <w:proofErr w:type="gramStart"/>
      <w:r w:rsidR="00D9141E" w:rsidRPr="00D9141E">
        <w:rPr>
          <w:color w:val="000000"/>
          <w:sz w:val="28"/>
          <w:szCs w:val="28"/>
          <w:shd w:val="clear" w:color="auto" w:fill="FFFFFF"/>
        </w:rPr>
        <w:t>Текст :</w:t>
      </w:r>
      <w:proofErr w:type="gramEnd"/>
      <w:r w:rsidR="00D9141E" w:rsidRPr="00D9141E">
        <w:rPr>
          <w:color w:val="000000"/>
          <w:sz w:val="28"/>
          <w:szCs w:val="28"/>
          <w:shd w:val="clear" w:color="auto" w:fill="FFFFFF"/>
        </w:rPr>
        <w:t xml:space="preserve"> электронный</w:t>
      </w:r>
    </w:p>
    <w:p w14:paraId="5556060F" w14:textId="77777777" w:rsidR="00D9141E" w:rsidRDefault="00D9141E" w:rsidP="00C278CE">
      <w:pPr>
        <w:pStyle w:val="af"/>
        <w:widowControl w:val="0"/>
        <w:shd w:val="clear" w:color="auto" w:fill="FFFFFF" w:themeFill="background1"/>
        <w:tabs>
          <w:tab w:val="left" w:pos="1134"/>
        </w:tabs>
        <w:spacing w:line="276" w:lineRule="auto"/>
        <w:ind w:left="0" w:firstLine="709"/>
        <w:contextualSpacing w:val="0"/>
        <w:rPr>
          <w:b/>
          <w:sz w:val="28"/>
          <w:szCs w:val="28"/>
        </w:rPr>
      </w:pPr>
    </w:p>
    <w:p w14:paraId="08295AAA" w14:textId="142B1F22" w:rsidR="004C7E04" w:rsidRPr="00C278CE" w:rsidRDefault="00EC4196" w:rsidP="00C278CE">
      <w:pPr>
        <w:pStyle w:val="af"/>
        <w:widowControl w:val="0"/>
        <w:shd w:val="clear" w:color="auto" w:fill="FFFFFF" w:themeFill="background1"/>
        <w:tabs>
          <w:tab w:val="left" w:pos="1134"/>
        </w:tabs>
        <w:spacing w:line="276" w:lineRule="auto"/>
        <w:ind w:left="0" w:firstLine="709"/>
        <w:contextualSpacing w:val="0"/>
        <w:rPr>
          <w:sz w:val="28"/>
          <w:szCs w:val="28"/>
        </w:rPr>
      </w:pPr>
      <w:r w:rsidRPr="00C278CE">
        <w:rPr>
          <w:b/>
          <w:sz w:val="28"/>
          <w:szCs w:val="28"/>
        </w:rPr>
        <w:t>Дополнительная литература</w:t>
      </w:r>
      <w:bookmarkEnd w:id="26"/>
    </w:p>
    <w:p w14:paraId="49BD78F8" w14:textId="18AB87E0" w:rsidR="00710C08" w:rsidRPr="00C278CE" w:rsidRDefault="00710C08"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sidRPr="00C278CE">
        <w:rPr>
          <w:i/>
          <w:iCs/>
          <w:color w:val="000000"/>
          <w:sz w:val="28"/>
          <w:szCs w:val="28"/>
          <w:shd w:val="clear" w:color="auto" w:fill="FFFFFF"/>
        </w:rPr>
        <w:t>Кудряшов, В. В. </w:t>
      </w:r>
      <w:r w:rsidRPr="00C278CE">
        <w:rPr>
          <w:color w:val="000000"/>
          <w:sz w:val="28"/>
          <w:szCs w:val="28"/>
          <w:shd w:val="clear" w:color="auto" w:fill="FFFFFF"/>
        </w:rPr>
        <w:t xml:space="preserve"> Международное финансовое право. Суверенные финансовые </w:t>
      </w:r>
      <w:proofErr w:type="gramStart"/>
      <w:r w:rsidRPr="00C278CE">
        <w:rPr>
          <w:color w:val="000000"/>
          <w:sz w:val="28"/>
          <w:szCs w:val="28"/>
          <w:shd w:val="clear" w:color="auto" w:fill="FFFFFF"/>
        </w:rPr>
        <w:t>институты :</w:t>
      </w:r>
      <w:proofErr w:type="gramEnd"/>
      <w:r w:rsidRPr="00C278CE">
        <w:rPr>
          <w:color w:val="000000"/>
          <w:sz w:val="28"/>
          <w:szCs w:val="28"/>
          <w:shd w:val="clear" w:color="auto" w:fill="FFFFFF"/>
        </w:rPr>
        <w:t xml:space="preserve"> учебное пособие для вузов / В. В. Кудряшов. — 2-е изд., </w:t>
      </w:r>
      <w:proofErr w:type="spellStart"/>
      <w:r w:rsidRPr="00C278CE">
        <w:rPr>
          <w:color w:val="000000"/>
          <w:sz w:val="28"/>
          <w:szCs w:val="28"/>
          <w:shd w:val="clear" w:color="auto" w:fill="FFFFFF"/>
        </w:rPr>
        <w:t>перераб</w:t>
      </w:r>
      <w:proofErr w:type="spellEnd"/>
      <w:r w:rsidRPr="00C278CE">
        <w:rPr>
          <w:color w:val="000000"/>
          <w:sz w:val="28"/>
          <w:szCs w:val="28"/>
          <w:shd w:val="clear" w:color="auto" w:fill="FFFFFF"/>
        </w:rPr>
        <w:t xml:space="preserve">. и доп.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2022. — 268 с. — (Высшее образование). —</w:t>
      </w:r>
      <w:r w:rsidR="00114738">
        <w:rPr>
          <w:color w:val="000000"/>
          <w:sz w:val="28"/>
          <w:szCs w:val="28"/>
          <w:shd w:val="clear" w:color="auto" w:fill="FFFFFF"/>
        </w:rPr>
        <w:t xml:space="preserve"> </w:t>
      </w:r>
      <w:r w:rsidRPr="00C278CE">
        <w:rPr>
          <w:color w:val="000000"/>
          <w:sz w:val="28"/>
          <w:szCs w:val="28"/>
          <w:shd w:val="clear" w:color="auto" w:fill="FFFFFF"/>
        </w:rPr>
        <w:t xml:space="preserve">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18" w:tgtFrame="_blank" w:history="1">
        <w:r w:rsidRPr="00C278CE">
          <w:rPr>
            <w:color w:val="486C97"/>
            <w:sz w:val="28"/>
            <w:szCs w:val="28"/>
            <w:u w:val="single"/>
            <w:shd w:val="clear" w:color="auto" w:fill="FFFFFF"/>
          </w:rPr>
          <w:t>https://www.urait.ru/bcode/493844</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114738" w:rsidRPr="00114738">
        <w:rPr>
          <w:color w:val="000000"/>
          <w:sz w:val="28"/>
          <w:szCs w:val="28"/>
          <w:shd w:val="clear" w:color="auto" w:fill="FFFFFF"/>
        </w:rPr>
        <w:t xml:space="preserve"> — </w:t>
      </w:r>
      <w:proofErr w:type="gramStart"/>
      <w:r w:rsidR="00114738" w:rsidRPr="00114738">
        <w:rPr>
          <w:color w:val="000000"/>
          <w:sz w:val="28"/>
          <w:szCs w:val="28"/>
          <w:shd w:val="clear" w:color="auto" w:fill="FFFFFF"/>
        </w:rPr>
        <w:t>Текст :</w:t>
      </w:r>
      <w:proofErr w:type="gramEnd"/>
      <w:r w:rsidR="00114738" w:rsidRPr="00114738">
        <w:rPr>
          <w:color w:val="000000"/>
          <w:sz w:val="28"/>
          <w:szCs w:val="28"/>
          <w:shd w:val="clear" w:color="auto" w:fill="FFFFFF"/>
        </w:rPr>
        <w:t xml:space="preserve"> электронный</w:t>
      </w:r>
    </w:p>
    <w:p w14:paraId="2593DD45" w14:textId="164C0EC3" w:rsidR="00D35ECE" w:rsidRPr="00C278CE" w:rsidRDefault="00D35ECE"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sidRPr="00C278CE">
        <w:rPr>
          <w:color w:val="000000"/>
          <w:sz w:val="28"/>
          <w:szCs w:val="28"/>
          <w:shd w:val="clear" w:color="auto" w:fill="FFFFFF"/>
        </w:rPr>
        <w:t xml:space="preserve">Правовые основы регулирования финансовой </w:t>
      </w:r>
      <w:proofErr w:type="gramStart"/>
      <w:r w:rsidRPr="00C278CE">
        <w:rPr>
          <w:color w:val="000000"/>
          <w:sz w:val="28"/>
          <w:szCs w:val="28"/>
          <w:shd w:val="clear" w:color="auto" w:fill="FFFFFF"/>
        </w:rPr>
        <w:t>деятельности :</w:t>
      </w:r>
      <w:proofErr w:type="gramEnd"/>
      <w:r w:rsidRPr="00C278CE">
        <w:rPr>
          <w:color w:val="000000"/>
          <w:sz w:val="28"/>
          <w:szCs w:val="28"/>
          <w:shd w:val="clear" w:color="auto" w:fill="FFFFFF"/>
        </w:rPr>
        <w:t xml:space="preserve"> учебник для среднего профессионального образования / Е. М. Ашмарина [и др.] ; под редакцией Е. М. Ашмариной. — 3-е изд., </w:t>
      </w:r>
      <w:proofErr w:type="spellStart"/>
      <w:r w:rsidRPr="00C278CE">
        <w:rPr>
          <w:color w:val="000000"/>
          <w:sz w:val="28"/>
          <w:szCs w:val="28"/>
          <w:shd w:val="clear" w:color="auto" w:fill="FFFFFF"/>
        </w:rPr>
        <w:t>перераб</w:t>
      </w:r>
      <w:proofErr w:type="spellEnd"/>
      <w:r w:rsidRPr="00C278CE">
        <w:rPr>
          <w:color w:val="000000"/>
          <w:sz w:val="28"/>
          <w:szCs w:val="28"/>
          <w:shd w:val="clear" w:color="auto" w:fill="FFFFFF"/>
        </w:rPr>
        <w:t xml:space="preserve">. и доп.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2022. — 370 с. — (Профессиональное образование). —</w:t>
      </w:r>
      <w:r w:rsidR="00BC228D">
        <w:rPr>
          <w:color w:val="000000"/>
          <w:sz w:val="28"/>
          <w:szCs w:val="28"/>
          <w:shd w:val="clear" w:color="auto" w:fill="FFFFFF"/>
        </w:rPr>
        <w:t xml:space="preserve"> </w:t>
      </w:r>
      <w:r w:rsidRPr="00C278CE">
        <w:rPr>
          <w:color w:val="000000"/>
          <w:sz w:val="28"/>
          <w:szCs w:val="28"/>
          <w:shd w:val="clear" w:color="auto" w:fill="FFFFFF"/>
        </w:rPr>
        <w:t xml:space="preserve">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19" w:tgtFrame="_blank" w:history="1">
        <w:r w:rsidRPr="00C278CE">
          <w:rPr>
            <w:color w:val="486C97"/>
            <w:sz w:val="28"/>
            <w:szCs w:val="28"/>
            <w:u w:val="single"/>
            <w:shd w:val="clear" w:color="auto" w:fill="FFFFFF"/>
          </w:rPr>
          <w:t>https://www.urait.ru/bcode/492548</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BC228D" w:rsidRPr="00BC228D">
        <w:rPr>
          <w:color w:val="000000"/>
          <w:sz w:val="28"/>
          <w:szCs w:val="28"/>
          <w:shd w:val="clear" w:color="auto" w:fill="FFFFFF"/>
        </w:rPr>
        <w:t xml:space="preserve"> — </w:t>
      </w:r>
      <w:proofErr w:type="gramStart"/>
      <w:r w:rsidR="00BC228D" w:rsidRPr="00BC228D">
        <w:rPr>
          <w:color w:val="000000"/>
          <w:sz w:val="28"/>
          <w:szCs w:val="28"/>
          <w:shd w:val="clear" w:color="auto" w:fill="FFFFFF"/>
        </w:rPr>
        <w:t>Текст :</w:t>
      </w:r>
      <w:proofErr w:type="gramEnd"/>
      <w:r w:rsidR="00BC228D" w:rsidRPr="00BC228D">
        <w:rPr>
          <w:color w:val="000000"/>
          <w:sz w:val="28"/>
          <w:szCs w:val="28"/>
          <w:shd w:val="clear" w:color="auto" w:fill="FFFFFF"/>
        </w:rPr>
        <w:t xml:space="preserve"> электронный</w:t>
      </w:r>
    </w:p>
    <w:p w14:paraId="383CAAD2" w14:textId="4F374EC4" w:rsidR="00C640E8" w:rsidRPr="00C278CE" w:rsidRDefault="00222294"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bookmarkStart w:id="27" w:name="_Hlk2534408"/>
      <w:bookmarkEnd w:id="19"/>
      <w:bookmarkEnd w:id="24"/>
      <w:r w:rsidRPr="00C278CE">
        <w:rPr>
          <w:color w:val="000000"/>
          <w:sz w:val="28"/>
          <w:szCs w:val="28"/>
          <w:shd w:val="clear" w:color="auto" w:fill="FFFFFF"/>
        </w:rPr>
        <w:t xml:space="preserve">Правовое регулирование экономической </w:t>
      </w:r>
      <w:proofErr w:type="gramStart"/>
      <w:r w:rsidRPr="00C278CE">
        <w:rPr>
          <w:color w:val="000000"/>
          <w:sz w:val="28"/>
          <w:szCs w:val="28"/>
          <w:shd w:val="clear" w:color="auto" w:fill="FFFFFF"/>
        </w:rPr>
        <w:t>деятельности :</w:t>
      </w:r>
      <w:proofErr w:type="gramEnd"/>
      <w:r w:rsidRPr="00C278CE">
        <w:rPr>
          <w:color w:val="000000"/>
          <w:sz w:val="28"/>
          <w:szCs w:val="28"/>
          <w:shd w:val="clear" w:color="auto" w:fill="FFFFFF"/>
        </w:rPr>
        <w:t xml:space="preserve"> учебник для вузов / Г. Ф. Ручкина [и др.] ; под редакцией Г. Ф. Ручкиной.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2022. — 405 с. — (Высшее образование). —</w:t>
      </w:r>
      <w:r w:rsidR="008F6F6F">
        <w:rPr>
          <w:color w:val="000000"/>
          <w:sz w:val="28"/>
          <w:szCs w:val="28"/>
          <w:shd w:val="clear" w:color="auto" w:fill="FFFFFF"/>
        </w:rPr>
        <w:t xml:space="preserve"> </w:t>
      </w:r>
      <w:r w:rsidRPr="00C278CE">
        <w:rPr>
          <w:color w:val="000000"/>
          <w:sz w:val="28"/>
          <w:szCs w:val="28"/>
          <w:shd w:val="clear" w:color="auto" w:fill="FFFFFF"/>
        </w:rPr>
        <w:t xml:space="preserve">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20" w:tgtFrame="_blank" w:history="1">
        <w:r w:rsidRPr="00C278CE">
          <w:rPr>
            <w:color w:val="486C97"/>
            <w:sz w:val="28"/>
            <w:szCs w:val="28"/>
            <w:u w:val="single"/>
            <w:shd w:val="clear" w:color="auto" w:fill="FFFFFF"/>
          </w:rPr>
          <w:t>https://www.urait.ru/bcode/496256</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8F6F6F" w:rsidRPr="008F6F6F">
        <w:rPr>
          <w:color w:val="000000"/>
          <w:sz w:val="28"/>
          <w:szCs w:val="28"/>
          <w:shd w:val="clear" w:color="auto" w:fill="FFFFFF"/>
        </w:rPr>
        <w:t xml:space="preserve"> — </w:t>
      </w:r>
      <w:proofErr w:type="gramStart"/>
      <w:r w:rsidR="008F6F6F" w:rsidRPr="008F6F6F">
        <w:rPr>
          <w:color w:val="000000"/>
          <w:sz w:val="28"/>
          <w:szCs w:val="28"/>
          <w:shd w:val="clear" w:color="auto" w:fill="FFFFFF"/>
        </w:rPr>
        <w:t>Текст :</w:t>
      </w:r>
      <w:proofErr w:type="gramEnd"/>
      <w:r w:rsidR="008F6F6F" w:rsidRPr="008F6F6F">
        <w:rPr>
          <w:color w:val="000000"/>
          <w:sz w:val="28"/>
          <w:szCs w:val="28"/>
          <w:shd w:val="clear" w:color="auto" w:fill="FFFFFF"/>
        </w:rPr>
        <w:t xml:space="preserve"> электронный</w:t>
      </w:r>
    </w:p>
    <w:p w14:paraId="385B9927" w14:textId="77A0E1DF" w:rsidR="0088282B" w:rsidRPr="00C278CE" w:rsidRDefault="0088282B"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sidRPr="00C278CE">
        <w:rPr>
          <w:color w:val="000000"/>
          <w:sz w:val="28"/>
          <w:szCs w:val="28"/>
          <w:shd w:val="clear" w:color="auto" w:fill="FFFFFF"/>
        </w:rPr>
        <w:t xml:space="preserve">Предпринимательское право. Правовое регулирование отраслей финансового </w:t>
      </w:r>
      <w:proofErr w:type="gramStart"/>
      <w:r w:rsidRPr="00C278CE">
        <w:rPr>
          <w:color w:val="000000"/>
          <w:sz w:val="28"/>
          <w:szCs w:val="28"/>
          <w:shd w:val="clear" w:color="auto" w:fill="FFFFFF"/>
        </w:rPr>
        <w:t>сектора :</w:t>
      </w:r>
      <w:proofErr w:type="gramEnd"/>
      <w:r w:rsidRPr="00C278CE">
        <w:rPr>
          <w:color w:val="000000"/>
          <w:sz w:val="28"/>
          <w:szCs w:val="28"/>
          <w:shd w:val="clear" w:color="auto" w:fill="FFFFFF"/>
        </w:rPr>
        <w:t xml:space="preserve"> учебное пособие для вузов / Г. Ф. Ручкина [и др.] ; под редакцией Г. Ф. Ручкиной. — 2-е изд., </w:t>
      </w:r>
      <w:proofErr w:type="spellStart"/>
      <w:r w:rsidRPr="00C278CE">
        <w:rPr>
          <w:color w:val="000000"/>
          <w:sz w:val="28"/>
          <w:szCs w:val="28"/>
          <w:shd w:val="clear" w:color="auto" w:fill="FFFFFF"/>
        </w:rPr>
        <w:t>перераб</w:t>
      </w:r>
      <w:proofErr w:type="spellEnd"/>
      <w:r w:rsidRPr="00C278CE">
        <w:rPr>
          <w:color w:val="000000"/>
          <w:sz w:val="28"/>
          <w:szCs w:val="28"/>
          <w:shd w:val="clear" w:color="auto" w:fill="FFFFFF"/>
        </w:rPr>
        <w:t xml:space="preserve">. и доп.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2022. — 259 с. — (Высшее образование). —</w:t>
      </w:r>
      <w:r w:rsidR="00902C2A">
        <w:rPr>
          <w:color w:val="000000"/>
          <w:sz w:val="28"/>
          <w:szCs w:val="28"/>
          <w:shd w:val="clear" w:color="auto" w:fill="FFFFFF"/>
        </w:rPr>
        <w:t xml:space="preserve"> </w:t>
      </w:r>
      <w:r w:rsidRPr="00C278CE">
        <w:rPr>
          <w:color w:val="000000"/>
          <w:sz w:val="28"/>
          <w:szCs w:val="28"/>
          <w:shd w:val="clear" w:color="auto" w:fill="FFFFFF"/>
        </w:rPr>
        <w:t xml:space="preserve">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21" w:tgtFrame="_blank" w:history="1">
        <w:r w:rsidRPr="00C278CE">
          <w:rPr>
            <w:color w:val="486C97"/>
            <w:sz w:val="28"/>
            <w:szCs w:val="28"/>
            <w:u w:val="single"/>
            <w:shd w:val="clear" w:color="auto" w:fill="FFFFFF"/>
          </w:rPr>
          <w:t>https://www.urait.ru/bcode/490392</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902C2A" w:rsidRPr="00902C2A">
        <w:rPr>
          <w:color w:val="000000"/>
          <w:sz w:val="28"/>
          <w:szCs w:val="28"/>
          <w:shd w:val="clear" w:color="auto" w:fill="FFFFFF"/>
        </w:rPr>
        <w:t xml:space="preserve"> — </w:t>
      </w:r>
      <w:proofErr w:type="gramStart"/>
      <w:r w:rsidR="00902C2A" w:rsidRPr="00902C2A">
        <w:rPr>
          <w:color w:val="000000"/>
          <w:sz w:val="28"/>
          <w:szCs w:val="28"/>
          <w:shd w:val="clear" w:color="auto" w:fill="FFFFFF"/>
        </w:rPr>
        <w:t>Текст :</w:t>
      </w:r>
      <w:proofErr w:type="gramEnd"/>
      <w:r w:rsidR="00902C2A" w:rsidRPr="00902C2A">
        <w:rPr>
          <w:color w:val="000000"/>
          <w:sz w:val="28"/>
          <w:szCs w:val="28"/>
          <w:shd w:val="clear" w:color="auto" w:fill="FFFFFF"/>
        </w:rPr>
        <w:t xml:space="preserve"> электронный</w:t>
      </w:r>
    </w:p>
    <w:p w14:paraId="4D959803" w14:textId="6F6FECAD" w:rsidR="002342C7" w:rsidRPr="00C278CE" w:rsidRDefault="002342C7"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sidRPr="00C278CE">
        <w:rPr>
          <w:color w:val="000000"/>
          <w:sz w:val="28"/>
          <w:szCs w:val="28"/>
          <w:shd w:val="clear" w:color="auto" w:fill="FFFFFF"/>
        </w:rPr>
        <w:t xml:space="preserve">Правовое обеспечение контроля, учета, аудита и судебно-экономической экспертизы : учебник для вузов / Е. М. Ашмарина [и др.] ; под редакцией Е. М. Ашмариной ; под общей редакцией В. В. Ершова. — 2-е изд., </w:t>
      </w:r>
      <w:proofErr w:type="spellStart"/>
      <w:r w:rsidRPr="00C278CE">
        <w:rPr>
          <w:color w:val="000000"/>
          <w:sz w:val="28"/>
          <w:szCs w:val="28"/>
          <w:shd w:val="clear" w:color="auto" w:fill="FFFFFF"/>
        </w:rPr>
        <w:t>перераб</w:t>
      </w:r>
      <w:proofErr w:type="spellEnd"/>
      <w:r w:rsidRPr="00C278CE">
        <w:rPr>
          <w:color w:val="000000"/>
          <w:sz w:val="28"/>
          <w:szCs w:val="28"/>
          <w:shd w:val="clear" w:color="auto" w:fill="FFFFFF"/>
        </w:rPr>
        <w:t xml:space="preserve">. и </w:t>
      </w:r>
      <w:r w:rsidRPr="00C278CE">
        <w:rPr>
          <w:color w:val="000000"/>
          <w:sz w:val="28"/>
          <w:szCs w:val="28"/>
          <w:shd w:val="clear" w:color="auto" w:fill="FFFFFF"/>
        </w:rPr>
        <w:lastRenderedPageBreak/>
        <w:t xml:space="preserve">доп.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2022. — 299 с. — (Высшее образование).  </w:t>
      </w:r>
      <w:r w:rsidR="006775C5" w:rsidRPr="006775C5">
        <w:rPr>
          <w:color w:val="000000"/>
          <w:sz w:val="28"/>
          <w:szCs w:val="28"/>
          <w:shd w:val="clear" w:color="auto" w:fill="FFFFFF"/>
        </w:rPr>
        <w:t>—</w:t>
      </w:r>
      <w:r w:rsidRPr="00C278CE">
        <w:rPr>
          <w:color w:val="000000"/>
          <w:sz w:val="28"/>
          <w:szCs w:val="28"/>
          <w:shd w:val="clear" w:color="auto" w:fill="FFFFFF"/>
        </w:rPr>
        <w:t xml:space="preserve"> 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22" w:tgtFrame="_blank" w:history="1">
        <w:r w:rsidRPr="00C278CE">
          <w:rPr>
            <w:color w:val="486C97"/>
            <w:sz w:val="28"/>
            <w:szCs w:val="28"/>
            <w:u w:val="single"/>
            <w:shd w:val="clear" w:color="auto" w:fill="FFFFFF"/>
          </w:rPr>
          <w:t>https://www.urait.ru/bcode/469297</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6775C5" w:rsidRPr="006775C5">
        <w:rPr>
          <w:color w:val="000000"/>
          <w:sz w:val="28"/>
          <w:szCs w:val="28"/>
          <w:shd w:val="clear" w:color="auto" w:fill="FFFFFF"/>
        </w:rPr>
        <w:t xml:space="preserve"> — </w:t>
      </w:r>
      <w:proofErr w:type="gramStart"/>
      <w:r w:rsidR="006775C5" w:rsidRPr="006775C5">
        <w:rPr>
          <w:color w:val="000000"/>
          <w:sz w:val="28"/>
          <w:szCs w:val="28"/>
          <w:shd w:val="clear" w:color="auto" w:fill="FFFFFF"/>
        </w:rPr>
        <w:t>Текст :</w:t>
      </w:r>
      <w:proofErr w:type="gramEnd"/>
      <w:r w:rsidR="006775C5" w:rsidRPr="006775C5">
        <w:rPr>
          <w:color w:val="000000"/>
          <w:sz w:val="28"/>
          <w:szCs w:val="28"/>
          <w:shd w:val="clear" w:color="auto" w:fill="FFFFFF"/>
        </w:rPr>
        <w:t xml:space="preserve"> электронный</w:t>
      </w:r>
    </w:p>
    <w:p w14:paraId="028E0FF2" w14:textId="710A85A9" w:rsidR="006B4C73" w:rsidRPr="00C278CE" w:rsidRDefault="006B4C73"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sidRPr="00C278CE">
        <w:rPr>
          <w:i/>
          <w:iCs/>
          <w:color w:val="000000"/>
          <w:sz w:val="28"/>
          <w:szCs w:val="28"/>
          <w:shd w:val="clear" w:color="auto" w:fill="FFFFFF"/>
        </w:rPr>
        <w:t>Рябова, Е. В. </w:t>
      </w:r>
      <w:r w:rsidRPr="00C278CE">
        <w:rPr>
          <w:color w:val="000000"/>
          <w:sz w:val="28"/>
          <w:szCs w:val="28"/>
          <w:shd w:val="clear" w:color="auto" w:fill="FFFFFF"/>
        </w:rPr>
        <w:t xml:space="preserve"> Бюджетное устройство Российской </w:t>
      </w:r>
      <w:proofErr w:type="gramStart"/>
      <w:r w:rsidRPr="00C278CE">
        <w:rPr>
          <w:color w:val="000000"/>
          <w:sz w:val="28"/>
          <w:szCs w:val="28"/>
          <w:shd w:val="clear" w:color="auto" w:fill="FFFFFF"/>
        </w:rPr>
        <w:t>Федерации :</w:t>
      </w:r>
      <w:proofErr w:type="gramEnd"/>
      <w:r w:rsidRPr="00C278CE">
        <w:rPr>
          <w:color w:val="000000"/>
          <w:sz w:val="28"/>
          <w:szCs w:val="28"/>
          <w:shd w:val="clear" w:color="auto" w:fill="FFFFFF"/>
        </w:rPr>
        <w:t xml:space="preserve"> учебное пособие для вузов / Е. В. Рябова.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2022. — 248 с. — (Высшее образование). —</w:t>
      </w:r>
      <w:r w:rsidR="00F741A3">
        <w:rPr>
          <w:color w:val="000000"/>
          <w:sz w:val="28"/>
          <w:szCs w:val="28"/>
          <w:shd w:val="clear" w:color="auto" w:fill="FFFFFF"/>
        </w:rPr>
        <w:t xml:space="preserve"> </w:t>
      </w:r>
      <w:r w:rsidRPr="00C278CE">
        <w:rPr>
          <w:color w:val="000000"/>
          <w:sz w:val="28"/>
          <w:szCs w:val="28"/>
          <w:shd w:val="clear" w:color="auto" w:fill="FFFFFF"/>
        </w:rPr>
        <w:t xml:space="preserve">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23" w:tgtFrame="_blank" w:history="1">
        <w:r w:rsidRPr="00C278CE">
          <w:rPr>
            <w:color w:val="486C97"/>
            <w:sz w:val="28"/>
            <w:szCs w:val="28"/>
            <w:u w:val="single"/>
            <w:shd w:val="clear" w:color="auto" w:fill="FFFFFF"/>
          </w:rPr>
          <w:t>https://www.urait.ru/bcode/496267</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F741A3" w:rsidRPr="00F741A3">
        <w:rPr>
          <w:color w:val="000000"/>
          <w:sz w:val="28"/>
          <w:szCs w:val="28"/>
          <w:shd w:val="clear" w:color="auto" w:fill="FFFFFF"/>
        </w:rPr>
        <w:t xml:space="preserve"> — </w:t>
      </w:r>
      <w:proofErr w:type="gramStart"/>
      <w:r w:rsidR="00F741A3" w:rsidRPr="00F741A3">
        <w:rPr>
          <w:color w:val="000000"/>
          <w:sz w:val="28"/>
          <w:szCs w:val="28"/>
          <w:shd w:val="clear" w:color="auto" w:fill="FFFFFF"/>
        </w:rPr>
        <w:t>Текст :</w:t>
      </w:r>
      <w:proofErr w:type="gramEnd"/>
      <w:r w:rsidR="00F741A3" w:rsidRPr="00F741A3">
        <w:rPr>
          <w:color w:val="000000"/>
          <w:sz w:val="28"/>
          <w:szCs w:val="28"/>
          <w:shd w:val="clear" w:color="auto" w:fill="FFFFFF"/>
        </w:rPr>
        <w:t xml:space="preserve"> электронный</w:t>
      </w:r>
    </w:p>
    <w:p w14:paraId="39EEFA24" w14:textId="6676CE8A" w:rsidR="00571C06" w:rsidRPr="00C278CE" w:rsidRDefault="00571C06"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sidRPr="00C278CE">
        <w:rPr>
          <w:i/>
          <w:iCs/>
          <w:color w:val="000000"/>
          <w:sz w:val="28"/>
          <w:szCs w:val="28"/>
          <w:shd w:val="clear" w:color="auto" w:fill="FFFFFF"/>
        </w:rPr>
        <w:t>Агабекян, О. В. </w:t>
      </w:r>
      <w:r w:rsidRPr="00C278CE">
        <w:rPr>
          <w:color w:val="000000"/>
          <w:sz w:val="28"/>
          <w:szCs w:val="28"/>
          <w:shd w:val="clear" w:color="auto" w:fill="FFFFFF"/>
        </w:rPr>
        <w:t xml:space="preserve"> Налоговая система Российской </w:t>
      </w:r>
      <w:proofErr w:type="gramStart"/>
      <w:r w:rsidRPr="00C278CE">
        <w:rPr>
          <w:color w:val="000000"/>
          <w:sz w:val="28"/>
          <w:szCs w:val="28"/>
          <w:shd w:val="clear" w:color="auto" w:fill="FFFFFF"/>
        </w:rPr>
        <w:t>Федерации :</w:t>
      </w:r>
      <w:proofErr w:type="gramEnd"/>
      <w:r w:rsidRPr="00C278CE">
        <w:rPr>
          <w:color w:val="000000"/>
          <w:sz w:val="28"/>
          <w:szCs w:val="28"/>
          <w:shd w:val="clear" w:color="auto" w:fill="FFFFFF"/>
        </w:rPr>
        <w:t xml:space="preserve"> учебное пособие для вузов / О. В. Агабекян.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2022. — 293 с. — (Высшее образование). —</w:t>
      </w:r>
      <w:r w:rsidR="00F741A3">
        <w:rPr>
          <w:color w:val="000000"/>
          <w:sz w:val="28"/>
          <w:szCs w:val="28"/>
          <w:shd w:val="clear" w:color="auto" w:fill="FFFFFF"/>
        </w:rPr>
        <w:t xml:space="preserve"> </w:t>
      </w:r>
      <w:r w:rsidRPr="00C278CE">
        <w:rPr>
          <w:color w:val="000000"/>
          <w:sz w:val="28"/>
          <w:szCs w:val="28"/>
          <w:shd w:val="clear" w:color="auto" w:fill="FFFFFF"/>
        </w:rPr>
        <w:t xml:space="preserve">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24" w:tgtFrame="_blank" w:history="1">
        <w:r w:rsidRPr="00C278CE">
          <w:rPr>
            <w:color w:val="486C97"/>
            <w:sz w:val="28"/>
            <w:szCs w:val="28"/>
            <w:u w:val="single"/>
            <w:shd w:val="clear" w:color="auto" w:fill="FFFFFF"/>
          </w:rPr>
          <w:t>https://www.urait.ru/bcode/497177</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F741A3" w:rsidRPr="00F741A3">
        <w:rPr>
          <w:color w:val="000000"/>
          <w:sz w:val="28"/>
          <w:szCs w:val="28"/>
          <w:shd w:val="clear" w:color="auto" w:fill="FFFFFF"/>
        </w:rPr>
        <w:t xml:space="preserve"> — </w:t>
      </w:r>
      <w:proofErr w:type="gramStart"/>
      <w:r w:rsidR="00F741A3" w:rsidRPr="00F741A3">
        <w:rPr>
          <w:color w:val="000000"/>
          <w:sz w:val="28"/>
          <w:szCs w:val="28"/>
          <w:shd w:val="clear" w:color="auto" w:fill="FFFFFF"/>
        </w:rPr>
        <w:t>Текст :</w:t>
      </w:r>
      <w:proofErr w:type="gramEnd"/>
      <w:r w:rsidR="00F741A3" w:rsidRPr="00F741A3">
        <w:rPr>
          <w:color w:val="000000"/>
          <w:sz w:val="28"/>
          <w:szCs w:val="28"/>
          <w:shd w:val="clear" w:color="auto" w:fill="FFFFFF"/>
        </w:rPr>
        <w:t xml:space="preserve"> электронный</w:t>
      </w:r>
    </w:p>
    <w:p w14:paraId="276C05D4" w14:textId="4F8ADFCE" w:rsidR="00787983" w:rsidRPr="00C278CE" w:rsidRDefault="00787983"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sidRPr="00C278CE">
        <w:rPr>
          <w:i/>
          <w:iCs/>
          <w:color w:val="000000"/>
          <w:sz w:val="28"/>
          <w:szCs w:val="28"/>
          <w:shd w:val="clear" w:color="auto" w:fill="FFFFFF"/>
        </w:rPr>
        <w:t>Лыкова, Л. Н. </w:t>
      </w:r>
      <w:r w:rsidRPr="00C278CE">
        <w:rPr>
          <w:color w:val="000000"/>
          <w:sz w:val="28"/>
          <w:szCs w:val="28"/>
          <w:shd w:val="clear" w:color="auto" w:fill="FFFFFF"/>
        </w:rPr>
        <w:t xml:space="preserve"> Налоговые системы зарубежных </w:t>
      </w:r>
      <w:proofErr w:type="gramStart"/>
      <w:r w:rsidRPr="00C278CE">
        <w:rPr>
          <w:color w:val="000000"/>
          <w:sz w:val="28"/>
          <w:szCs w:val="28"/>
          <w:shd w:val="clear" w:color="auto" w:fill="FFFFFF"/>
        </w:rPr>
        <w:t>стран :</w:t>
      </w:r>
      <w:proofErr w:type="gramEnd"/>
      <w:r w:rsidRPr="00C278CE">
        <w:rPr>
          <w:color w:val="000000"/>
          <w:sz w:val="28"/>
          <w:szCs w:val="28"/>
          <w:shd w:val="clear" w:color="auto" w:fill="FFFFFF"/>
        </w:rPr>
        <w:t xml:space="preserve"> учебник и практикум для вузов / Л. Н. Лыкова, И. С. Букина. — 3-е изд., </w:t>
      </w:r>
      <w:proofErr w:type="spellStart"/>
      <w:r w:rsidRPr="00C278CE">
        <w:rPr>
          <w:color w:val="000000"/>
          <w:sz w:val="28"/>
          <w:szCs w:val="28"/>
          <w:shd w:val="clear" w:color="auto" w:fill="FFFFFF"/>
        </w:rPr>
        <w:t>перераб</w:t>
      </w:r>
      <w:proofErr w:type="spellEnd"/>
      <w:r w:rsidRPr="00C278CE">
        <w:rPr>
          <w:color w:val="000000"/>
          <w:sz w:val="28"/>
          <w:szCs w:val="28"/>
          <w:shd w:val="clear" w:color="auto" w:fill="FFFFFF"/>
        </w:rPr>
        <w:t xml:space="preserve">. и доп.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2022. — 32</w:t>
      </w:r>
      <w:r w:rsidR="00EC5CF7">
        <w:rPr>
          <w:color w:val="000000"/>
          <w:sz w:val="28"/>
          <w:szCs w:val="28"/>
          <w:shd w:val="clear" w:color="auto" w:fill="FFFFFF"/>
        </w:rPr>
        <w:t xml:space="preserve">9 с. — (Высшее образование). — </w:t>
      </w:r>
      <w:r w:rsidRPr="00C278CE">
        <w:rPr>
          <w:color w:val="000000"/>
          <w:sz w:val="28"/>
          <w:szCs w:val="28"/>
          <w:shd w:val="clear" w:color="auto" w:fill="FFFFFF"/>
        </w:rPr>
        <w:t xml:space="preserve">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25" w:tgtFrame="_blank" w:history="1">
        <w:r w:rsidRPr="00C278CE">
          <w:rPr>
            <w:color w:val="486C97"/>
            <w:sz w:val="28"/>
            <w:szCs w:val="28"/>
            <w:u w:val="single"/>
            <w:shd w:val="clear" w:color="auto" w:fill="FFFFFF"/>
          </w:rPr>
          <w:t>https://www.urait.ru/bcode/488875</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EC5CF7" w:rsidRPr="00EC5CF7">
        <w:rPr>
          <w:color w:val="000000"/>
          <w:sz w:val="28"/>
          <w:szCs w:val="28"/>
          <w:shd w:val="clear" w:color="auto" w:fill="FFFFFF"/>
        </w:rPr>
        <w:t xml:space="preserve"> — </w:t>
      </w:r>
      <w:proofErr w:type="gramStart"/>
      <w:r w:rsidR="00EC5CF7" w:rsidRPr="00EC5CF7">
        <w:rPr>
          <w:color w:val="000000"/>
          <w:sz w:val="28"/>
          <w:szCs w:val="28"/>
          <w:shd w:val="clear" w:color="auto" w:fill="FFFFFF"/>
        </w:rPr>
        <w:t>Текст :</w:t>
      </w:r>
      <w:proofErr w:type="gramEnd"/>
      <w:r w:rsidR="00EC5CF7" w:rsidRPr="00EC5CF7">
        <w:rPr>
          <w:color w:val="000000"/>
          <w:sz w:val="28"/>
          <w:szCs w:val="28"/>
          <w:shd w:val="clear" w:color="auto" w:fill="FFFFFF"/>
        </w:rPr>
        <w:t xml:space="preserve"> электронный</w:t>
      </w:r>
    </w:p>
    <w:p w14:paraId="3ABE3BFA" w14:textId="530A6D43" w:rsidR="00D10F0C" w:rsidRPr="00C278CE" w:rsidRDefault="00D10F0C"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sidRPr="00C278CE">
        <w:rPr>
          <w:color w:val="000000"/>
          <w:sz w:val="28"/>
          <w:szCs w:val="28"/>
          <w:shd w:val="clear" w:color="auto" w:fill="FFFFFF"/>
        </w:rPr>
        <w:t xml:space="preserve">Налоги и налоговая система Российской </w:t>
      </w:r>
      <w:proofErr w:type="gramStart"/>
      <w:r w:rsidRPr="00C278CE">
        <w:rPr>
          <w:color w:val="000000"/>
          <w:sz w:val="28"/>
          <w:szCs w:val="28"/>
          <w:shd w:val="clear" w:color="auto" w:fill="FFFFFF"/>
        </w:rPr>
        <w:t>Федерации :</w:t>
      </w:r>
      <w:proofErr w:type="gramEnd"/>
      <w:r w:rsidRPr="00C278CE">
        <w:rPr>
          <w:color w:val="000000"/>
          <w:sz w:val="28"/>
          <w:szCs w:val="28"/>
          <w:shd w:val="clear" w:color="auto" w:fill="FFFFFF"/>
        </w:rPr>
        <w:t xml:space="preserve"> учебник и практикум для вузов / Л. И. Гончаренко [и др.] ; ответственный редактор Л. И. Гончаренко. — 2-е изд., </w:t>
      </w:r>
      <w:proofErr w:type="spellStart"/>
      <w:r w:rsidRPr="00C278CE">
        <w:rPr>
          <w:color w:val="000000"/>
          <w:sz w:val="28"/>
          <w:szCs w:val="28"/>
          <w:shd w:val="clear" w:color="auto" w:fill="FFFFFF"/>
        </w:rPr>
        <w:t>перераб</w:t>
      </w:r>
      <w:proofErr w:type="spellEnd"/>
      <w:r w:rsidRPr="00C278CE">
        <w:rPr>
          <w:color w:val="000000"/>
          <w:sz w:val="28"/>
          <w:szCs w:val="28"/>
          <w:shd w:val="clear" w:color="auto" w:fill="FFFFFF"/>
        </w:rPr>
        <w:t xml:space="preserve">. и доп.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2022. — 470 с. — (Высшее образование). —</w:t>
      </w:r>
      <w:r w:rsidR="00EC5CF7">
        <w:rPr>
          <w:color w:val="000000"/>
          <w:sz w:val="28"/>
          <w:szCs w:val="28"/>
          <w:shd w:val="clear" w:color="auto" w:fill="FFFFFF"/>
        </w:rPr>
        <w:t xml:space="preserve"> </w:t>
      </w:r>
      <w:r w:rsidRPr="00C278CE">
        <w:rPr>
          <w:color w:val="000000"/>
          <w:sz w:val="28"/>
          <w:szCs w:val="28"/>
          <w:shd w:val="clear" w:color="auto" w:fill="FFFFFF"/>
        </w:rPr>
        <w:t xml:space="preserve">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26" w:tgtFrame="_blank" w:history="1">
        <w:r w:rsidRPr="00C278CE">
          <w:rPr>
            <w:color w:val="486C97"/>
            <w:sz w:val="28"/>
            <w:szCs w:val="28"/>
            <w:u w:val="single"/>
            <w:shd w:val="clear" w:color="auto" w:fill="FFFFFF"/>
          </w:rPr>
          <w:t>https://www.urait.ru/bcode/489056</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EC5CF7" w:rsidRPr="00EC5CF7">
        <w:rPr>
          <w:color w:val="000000"/>
          <w:sz w:val="28"/>
          <w:szCs w:val="28"/>
          <w:shd w:val="clear" w:color="auto" w:fill="FFFFFF"/>
        </w:rPr>
        <w:t xml:space="preserve"> — </w:t>
      </w:r>
      <w:proofErr w:type="gramStart"/>
      <w:r w:rsidR="00EC5CF7" w:rsidRPr="00EC5CF7">
        <w:rPr>
          <w:color w:val="000000"/>
          <w:sz w:val="28"/>
          <w:szCs w:val="28"/>
          <w:shd w:val="clear" w:color="auto" w:fill="FFFFFF"/>
        </w:rPr>
        <w:t>Текст :</w:t>
      </w:r>
      <w:proofErr w:type="gramEnd"/>
      <w:r w:rsidR="00EC5CF7" w:rsidRPr="00EC5CF7">
        <w:rPr>
          <w:color w:val="000000"/>
          <w:sz w:val="28"/>
          <w:szCs w:val="28"/>
          <w:shd w:val="clear" w:color="auto" w:fill="FFFFFF"/>
        </w:rPr>
        <w:t xml:space="preserve"> электронный</w:t>
      </w:r>
    </w:p>
    <w:p w14:paraId="7F304B72" w14:textId="0F97AE63" w:rsidR="004047BF" w:rsidRPr="00C278CE" w:rsidRDefault="004047BF" w:rsidP="00C278CE">
      <w:pPr>
        <w:pStyle w:val="af"/>
        <w:widowControl w:val="0"/>
        <w:numPr>
          <w:ilvl w:val="0"/>
          <w:numId w:val="21"/>
        </w:numPr>
        <w:shd w:val="clear" w:color="auto" w:fill="FFFFFF" w:themeFill="background1"/>
        <w:tabs>
          <w:tab w:val="left" w:pos="1134"/>
        </w:tabs>
        <w:spacing w:line="276" w:lineRule="auto"/>
        <w:ind w:left="0" w:firstLine="709"/>
        <w:contextualSpacing w:val="0"/>
        <w:rPr>
          <w:sz w:val="28"/>
          <w:szCs w:val="28"/>
        </w:rPr>
      </w:pPr>
      <w:r w:rsidRPr="00C278CE">
        <w:rPr>
          <w:i/>
          <w:iCs/>
          <w:color w:val="000000"/>
          <w:sz w:val="28"/>
          <w:szCs w:val="28"/>
          <w:shd w:val="clear" w:color="auto" w:fill="FFFFFF"/>
        </w:rPr>
        <w:t>Сафоненков, П. Н. </w:t>
      </w:r>
      <w:r w:rsidRPr="00C278CE">
        <w:rPr>
          <w:color w:val="000000"/>
          <w:sz w:val="28"/>
          <w:szCs w:val="28"/>
          <w:shd w:val="clear" w:color="auto" w:fill="FFFFFF"/>
        </w:rPr>
        <w:t xml:space="preserve"> Административная юрисдикционная деятельность таможенных </w:t>
      </w:r>
      <w:proofErr w:type="gramStart"/>
      <w:r w:rsidRPr="00C278CE">
        <w:rPr>
          <w:color w:val="000000"/>
          <w:sz w:val="28"/>
          <w:szCs w:val="28"/>
          <w:shd w:val="clear" w:color="auto" w:fill="FFFFFF"/>
        </w:rPr>
        <w:t>органов :</w:t>
      </w:r>
      <w:proofErr w:type="gramEnd"/>
      <w:r w:rsidRPr="00C278CE">
        <w:rPr>
          <w:color w:val="000000"/>
          <w:sz w:val="28"/>
          <w:szCs w:val="28"/>
          <w:shd w:val="clear" w:color="auto" w:fill="FFFFFF"/>
        </w:rPr>
        <w:t xml:space="preserve"> учебник и практикум для вузов / П. Н. Сафоненков, А. В. </w:t>
      </w:r>
      <w:proofErr w:type="spellStart"/>
      <w:r w:rsidRPr="00C278CE">
        <w:rPr>
          <w:color w:val="000000"/>
          <w:sz w:val="28"/>
          <w:szCs w:val="28"/>
          <w:shd w:val="clear" w:color="auto" w:fill="FFFFFF"/>
        </w:rPr>
        <w:t>Зубач</w:t>
      </w:r>
      <w:proofErr w:type="spellEnd"/>
      <w:r w:rsidRPr="00C278CE">
        <w:rPr>
          <w:color w:val="000000"/>
          <w:sz w:val="28"/>
          <w:szCs w:val="28"/>
          <w:shd w:val="clear" w:color="auto" w:fill="FFFFFF"/>
        </w:rPr>
        <w:t>, О. А. </w:t>
      </w:r>
      <w:proofErr w:type="spellStart"/>
      <w:r w:rsidRPr="00C278CE">
        <w:rPr>
          <w:color w:val="000000"/>
          <w:sz w:val="28"/>
          <w:szCs w:val="28"/>
          <w:shd w:val="clear" w:color="auto" w:fill="FFFFFF"/>
        </w:rPr>
        <w:t>Сафоненкова</w:t>
      </w:r>
      <w:proofErr w:type="spellEnd"/>
      <w:r w:rsidRPr="00C278CE">
        <w:rPr>
          <w:color w:val="000000"/>
          <w:sz w:val="28"/>
          <w:szCs w:val="28"/>
          <w:shd w:val="clear" w:color="auto" w:fill="FFFFFF"/>
        </w:rPr>
        <w:t xml:space="preserve">. — 2-е изд., </w:t>
      </w:r>
      <w:proofErr w:type="spellStart"/>
      <w:r w:rsidRPr="00C278CE">
        <w:rPr>
          <w:color w:val="000000"/>
          <w:sz w:val="28"/>
          <w:szCs w:val="28"/>
          <w:shd w:val="clear" w:color="auto" w:fill="FFFFFF"/>
        </w:rPr>
        <w:t>перераб</w:t>
      </w:r>
      <w:proofErr w:type="spellEnd"/>
      <w:r w:rsidRPr="00C278CE">
        <w:rPr>
          <w:color w:val="000000"/>
          <w:sz w:val="28"/>
          <w:szCs w:val="28"/>
          <w:shd w:val="clear" w:color="auto" w:fill="FFFFFF"/>
        </w:rPr>
        <w:t xml:space="preserve">. и доп.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2022. — 276 с. — (Высшее образование). —</w:t>
      </w:r>
      <w:r w:rsidR="00357BFA">
        <w:rPr>
          <w:color w:val="000000"/>
          <w:sz w:val="28"/>
          <w:szCs w:val="28"/>
          <w:shd w:val="clear" w:color="auto" w:fill="FFFFFF"/>
        </w:rPr>
        <w:t xml:space="preserve"> </w:t>
      </w:r>
      <w:r w:rsidRPr="00C278CE">
        <w:rPr>
          <w:color w:val="000000"/>
          <w:sz w:val="28"/>
          <w:szCs w:val="28"/>
          <w:shd w:val="clear" w:color="auto" w:fill="FFFFFF"/>
        </w:rPr>
        <w:t xml:space="preserve">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27" w:tgtFrame="_blank" w:history="1">
        <w:r w:rsidRPr="00C278CE">
          <w:rPr>
            <w:color w:val="486C97"/>
            <w:sz w:val="28"/>
            <w:szCs w:val="28"/>
            <w:u w:val="single"/>
            <w:shd w:val="clear" w:color="auto" w:fill="FFFFFF"/>
          </w:rPr>
          <w:t>https://www.urait.ru/bcode/489298</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357BFA" w:rsidRPr="00357BFA">
        <w:rPr>
          <w:color w:val="000000"/>
          <w:sz w:val="28"/>
          <w:szCs w:val="28"/>
          <w:shd w:val="clear" w:color="auto" w:fill="FFFFFF"/>
        </w:rPr>
        <w:t xml:space="preserve"> — </w:t>
      </w:r>
      <w:proofErr w:type="gramStart"/>
      <w:r w:rsidR="00357BFA" w:rsidRPr="00357BFA">
        <w:rPr>
          <w:color w:val="000000"/>
          <w:sz w:val="28"/>
          <w:szCs w:val="28"/>
          <w:shd w:val="clear" w:color="auto" w:fill="FFFFFF"/>
        </w:rPr>
        <w:t>Текст :</w:t>
      </w:r>
      <w:proofErr w:type="gramEnd"/>
      <w:r w:rsidR="00357BFA" w:rsidRPr="00357BFA">
        <w:rPr>
          <w:color w:val="000000"/>
          <w:sz w:val="28"/>
          <w:szCs w:val="28"/>
          <w:shd w:val="clear" w:color="auto" w:fill="FFFFFF"/>
        </w:rPr>
        <w:t xml:space="preserve"> электронный</w:t>
      </w:r>
    </w:p>
    <w:p w14:paraId="08D70ED8" w14:textId="067769D1" w:rsidR="00D16160" w:rsidRPr="00C278CE" w:rsidRDefault="00D16160" w:rsidP="00DC5B18">
      <w:pPr>
        <w:pStyle w:val="af"/>
        <w:widowControl w:val="0"/>
        <w:numPr>
          <w:ilvl w:val="0"/>
          <w:numId w:val="21"/>
        </w:numPr>
        <w:shd w:val="clear" w:color="auto" w:fill="FFFFFF" w:themeFill="background1"/>
        <w:tabs>
          <w:tab w:val="left" w:pos="1134"/>
        </w:tabs>
        <w:spacing w:line="276" w:lineRule="auto"/>
        <w:ind w:left="0" w:firstLine="709"/>
        <w:contextualSpacing w:val="0"/>
        <w:jc w:val="both"/>
        <w:rPr>
          <w:b/>
          <w:sz w:val="28"/>
          <w:szCs w:val="28"/>
        </w:rPr>
      </w:pPr>
      <w:r w:rsidRPr="00DC5B18">
        <w:rPr>
          <w:color w:val="000000"/>
          <w:sz w:val="28"/>
          <w:szCs w:val="28"/>
          <w:shd w:val="clear" w:color="auto" w:fill="FFFFFF"/>
        </w:rPr>
        <w:t xml:space="preserve">Валютное регулирование и валютный </w:t>
      </w:r>
      <w:proofErr w:type="gramStart"/>
      <w:r w:rsidRPr="00DC5B18">
        <w:rPr>
          <w:color w:val="000000"/>
          <w:sz w:val="28"/>
          <w:szCs w:val="28"/>
          <w:shd w:val="clear" w:color="auto" w:fill="FFFFFF"/>
        </w:rPr>
        <w:t>контроль :</w:t>
      </w:r>
      <w:proofErr w:type="gramEnd"/>
      <w:r w:rsidRPr="00DC5B18">
        <w:rPr>
          <w:color w:val="000000"/>
          <w:sz w:val="28"/>
          <w:szCs w:val="28"/>
          <w:shd w:val="clear" w:color="auto" w:fill="FFFFFF"/>
        </w:rPr>
        <w:t xml:space="preserve"> учебник для вузов /</w:t>
      </w:r>
      <w:r w:rsidRPr="00C278CE">
        <w:rPr>
          <w:color w:val="000000"/>
          <w:sz w:val="28"/>
          <w:szCs w:val="28"/>
          <w:shd w:val="clear" w:color="auto" w:fill="FFFFFF"/>
        </w:rPr>
        <w:t xml:space="preserve"> Ю. А. Крохина, Н. Е. Абрамова, Е. В. Рябова, Н. А. </w:t>
      </w:r>
      <w:proofErr w:type="spellStart"/>
      <w:r w:rsidRPr="00C278CE">
        <w:rPr>
          <w:color w:val="000000"/>
          <w:sz w:val="28"/>
          <w:szCs w:val="28"/>
          <w:shd w:val="clear" w:color="auto" w:fill="FFFFFF"/>
        </w:rPr>
        <w:t>Семёнкина</w:t>
      </w:r>
      <w:proofErr w:type="spellEnd"/>
      <w:r w:rsidRPr="00C278CE">
        <w:rPr>
          <w:color w:val="000000"/>
          <w:sz w:val="28"/>
          <w:szCs w:val="28"/>
          <w:shd w:val="clear" w:color="auto" w:fill="FFFFFF"/>
        </w:rPr>
        <w:t xml:space="preserve"> ; под редакцией Ю. А. Крохиной. — 8-е изд., </w:t>
      </w:r>
      <w:proofErr w:type="spellStart"/>
      <w:r w:rsidRPr="00C278CE">
        <w:rPr>
          <w:color w:val="000000"/>
          <w:sz w:val="28"/>
          <w:szCs w:val="28"/>
          <w:shd w:val="clear" w:color="auto" w:fill="FFFFFF"/>
        </w:rPr>
        <w:t>перераб</w:t>
      </w:r>
      <w:proofErr w:type="spellEnd"/>
      <w:r w:rsidRPr="00C278CE">
        <w:rPr>
          <w:color w:val="000000"/>
          <w:sz w:val="28"/>
          <w:szCs w:val="28"/>
          <w:shd w:val="clear" w:color="auto" w:fill="FFFFFF"/>
        </w:rPr>
        <w:t xml:space="preserve">. и доп. — </w:t>
      </w:r>
      <w:proofErr w:type="gramStart"/>
      <w:r w:rsidRPr="00C278CE">
        <w:rPr>
          <w:color w:val="000000"/>
          <w:sz w:val="28"/>
          <w:szCs w:val="28"/>
          <w:shd w:val="clear" w:color="auto" w:fill="FFFFFF"/>
        </w:rPr>
        <w:t>Москва :</w:t>
      </w:r>
      <w:proofErr w:type="gramEnd"/>
      <w:r w:rsidRPr="00C278CE">
        <w:rPr>
          <w:color w:val="000000"/>
          <w:sz w:val="28"/>
          <w:szCs w:val="28"/>
          <w:shd w:val="clear" w:color="auto" w:fill="FFFFFF"/>
        </w:rPr>
        <w:t xml:space="preserve">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2022. — 252 с. — (Высшее образование). —</w:t>
      </w:r>
      <w:r w:rsidR="00E7535E">
        <w:rPr>
          <w:color w:val="000000"/>
          <w:sz w:val="28"/>
          <w:szCs w:val="28"/>
          <w:shd w:val="clear" w:color="auto" w:fill="FFFFFF"/>
        </w:rPr>
        <w:t xml:space="preserve"> </w:t>
      </w:r>
      <w:r w:rsidRPr="00C278CE">
        <w:rPr>
          <w:color w:val="000000"/>
          <w:sz w:val="28"/>
          <w:szCs w:val="28"/>
          <w:shd w:val="clear" w:color="auto" w:fill="FFFFFF"/>
        </w:rPr>
        <w:t xml:space="preserve">Образовательная платформа </w:t>
      </w:r>
      <w:proofErr w:type="spellStart"/>
      <w:r w:rsidRPr="00C278CE">
        <w:rPr>
          <w:color w:val="000000"/>
          <w:sz w:val="28"/>
          <w:szCs w:val="28"/>
          <w:shd w:val="clear" w:color="auto" w:fill="FFFFFF"/>
        </w:rPr>
        <w:t>Юрайт</w:t>
      </w:r>
      <w:proofErr w:type="spellEnd"/>
      <w:r w:rsidRPr="00C278CE">
        <w:rPr>
          <w:color w:val="000000"/>
          <w:sz w:val="28"/>
          <w:szCs w:val="28"/>
          <w:shd w:val="clear" w:color="auto" w:fill="FFFFFF"/>
        </w:rPr>
        <w:t xml:space="preserve"> [сайт]. — URL: </w:t>
      </w:r>
      <w:hyperlink r:id="rId28" w:tgtFrame="_blank" w:history="1">
        <w:r w:rsidRPr="00C278CE">
          <w:rPr>
            <w:color w:val="486C97"/>
            <w:sz w:val="28"/>
            <w:szCs w:val="28"/>
            <w:u w:val="single"/>
            <w:shd w:val="clear" w:color="auto" w:fill="FFFFFF"/>
          </w:rPr>
          <w:t>https://www.urait.ru/bcode/492046</w:t>
        </w:r>
      </w:hyperlink>
      <w:r w:rsidRPr="00C278CE">
        <w:rPr>
          <w:color w:val="000000"/>
          <w:sz w:val="28"/>
          <w:szCs w:val="28"/>
          <w:shd w:val="clear" w:color="auto" w:fill="FFFFFF"/>
        </w:rPr>
        <w:t xml:space="preserve"> (дата обращения: </w:t>
      </w:r>
      <w:r w:rsidR="00DC5B18">
        <w:rPr>
          <w:color w:val="000000"/>
          <w:sz w:val="28"/>
          <w:szCs w:val="28"/>
          <w:shd w:val="clear" w:color="auto" w:fill="FFFFFF"/>
        </w:rPr>
        <w:t>21.04.2022</w:t>
      </w:r>
      <w:r w:rsidRPr="00C278CE">
        <w:rPr>
          <w:color w:val="000000"/>
          <w:sz w:val="28"/>
          <w:szCs w:val="28"/>
          <w:shd w:val="clear" w:color="auto" w:fill="FFFFFF"/>
        </w:rPr>
        <w:t>).</w:t>
      </w:r>
      <w:r w:rsidR="004F300E" w:rsidRPr="004F300E">
        <w:rPr>
          <w:color w:val="000000"/>
          <w:sz w:val="28"/>
          <w:szCs w:val="28"/>
          <w:shd w:val="clear" w:color="auto" w:fill="FFFFFF"/>
        </w:rPr>
        <w:t xml:space="preserve"> — </w:t>
      </w:r>
      <w:proofErr w:type="gramStart"/>
      <w:r w:rsidR="004F300E" w:rsidRPr="004F300E">
        <w:rPr>
          <w:color w:val="000000"/>
          <w:sz w:val="28"/>
          <w:szCs w:val="28"/>
          <w:shd w:val="clear" w:color="auto" w:fill="FFFFFF"/>
        </w:rPr>
        <w:t>Текст :</w:t>
      </w:r>
      <w:proofErr w:type="gramEnd"/>
      <w:r w:rsidR="004F300E" w:rsidRPr="004F300E">
        <w:rPr>
          <w:color w:val="000000"/>
          <w:sz w:val="28"/>
          <w:szCs w:val="28"/>
          <w:shd w:val="clear" w:color="auto" w:fill="FFFFFF"/>
        </w:rPr>
        <w:t xml:space="preserve"> электронный</w:t>
      </w:r>
    </w:p>
    <w:p w14:paraId="163C1F55" w14:textId="77777777" w:rsidR="00212A51" w:rsidRDefault="00212A51" w:rsidP="00212A51">
      <w:pPr>
        <w:pStyle w:val="af"/>
        <w:widowControl w:val="0"/>
        <w:spacing w:line="276" w:lineRule="auto"/>
        <w:ind w:left="643"/>
        <w:jc w:val="both"/>
        <w:rPr>
          <w:b/>
          <w:sz w:val="28"/>
          <w:szCs w:val="28"/>
        </w:rPr>
      </w:pPr>
    </w:p>
    <w:p w14:paraId="422F9719" w14:textId="77777777" w:rsidR="00E451AE" w:rsidRDefault="00E451AE">
      <w:pPr>
        <w:rPr>
          <w:b/>
          <w:sz w:val="28"/>
          <w:szCs w:val="28"/>
        </w:rPr>
      </w:pPr>
      <w:r>
        <w:rPr>
          <w:b/>
          <w:sz w:val="28"/>
          <w:szCs w:val="28"/>
        </w:rPr>
        <w:br w:type="page"/>
      </w:r>
    </w:p>
    <w:p w14:paraId="5BC3881D" w14:textId="0043C029" w:rsidR="007C0041" w:rsidRPr="007333A6" w:rsidRDefault="007C0041" w:rsidP="007333A6">
      <w:pPr>
        <w:pStyle w:val="af"/>
        <w:widowControl w:val="0"/>
        <w:numPr>
          <w:ilvl w:val="0"/>
          <w:numId w:val="45"/>
        </w:numPr>
        <w:spacing w:line="276" w:lineRule="auto"/>
        <w:jc w:val="both"/>
        <w:rPr>
          <w:b/>
          <w:sz w:val="28"/>
          <w:szCs w:val="28"/>
        </w:rPr>
      </w:pPr>
      <w:r w:rsidRPr="007333A6">
        <w:rPr>
          <w:b/>
          <w:sz w:val="28"/>
          <w:szCs w:val="28"/>
        </w:rPr>
        <w:lastRenderedPageBreak/>
        <w:t xml:space="preserve">Перечень ресурсов информационно-телекоммуникационной сети «Интернет», необходимых для освоения дисциплины </w:t>
      </w:r>
    </w:p>
    <w:p w14:paraId="21502F67" w14:textId="77777777" w:rsidR="007333A6" w:rsidRPr="007333A6" w:rsidRDefault="007333A6" w:rsidP="007333A6">
      <w:pPr>
        <w:pStyle w:val="af"/>
        <w:widowControl w:val="0"/>
        <w:spacing w:line="276" w:lineRule="auto"/>
        <w:jc w:val="both"/>
        <w:rPr>
          <w:b/>
          <w:sz w:val="28"/>
          <w:szCs w:val="28"/>
        </w:rPr>
      </w:pPr>
    </w:p>
    <w:p w14:paraId="35FB9A61" w14:textId="4490E4E8" w:rsidR="00235191" w:rsidRPr="00235191" w:rsidRDefault="00235191" w:rsidP="00A87A77">
      <w:pPr>
        <w:pStyle w:val="af"/>
        <w:widowControl w:val="0"/>
        <w:numPr>
          <w:ilvl w:val="0"/>
          <w:numId w:val="2"/>
        </w:numPr>
        <w:tabs>
          <w:tab w:val="left" w:pos="1134"/>
        </w:tabs>
        <w:autoSpaceDE w:val="0"/>
        <w:autoSpaceDN w:val="0"/>
        <w:adjustRightInd w:val="0"/>
        <w:spacing w:line="276" w:lineRule="auto"/>
        <w:ind w:left="0" w:firstLine="709"/>
        <w:contextualSpacing w:val="0"/>
        <w:rPr>
          <w:sz w:val="28"/>
          <w:szCs w:val="28"/>
        </w:rPr>
      </w:pPr>
      <w:bookmarkStart w:id="28" w:name="_Toc421013511"/>
      <w:bookmarkStart w:id="29" w:name="_Toc447808553"/>
      <w:r w:rsidRPr="003061CC">
        <w:rPr>
          <w:sz w:val="28"/>
          <w:szCs w:val="28"/>
        </w:rPr>
        <w:t>Официальный интернет-портал правовой информации</w:t>
      </w:r>
      <w:r w:rsidRPr="00817D77">
        <w:rPr>
          <w:sz w:val="28"/>
          <w:szCs w:val="28"/>
          <w:lang w:eastAsia="en-US"/>
        </w:rPr>
        <w:t xml:space="preserve"> [Электронный ресурс] URL</w:t>
      </w:r>
      <w:r w:rsidRPr="003061CC">
        <w:rPr>
          <w:sz w:val="28"/>
          <w:szCs w:val="28"/>
        </w:rPr>
        <w:t xml:space="preserve"> http://www.pravo.gov.ru </w:t>
      </w:r>
    </w:p>
    <w:p w14:paraId="0E8B0B16" w14:textId="251E17AE" w:rsidR="00235191" w:rsidRPr="003061CC" w:rsidRDefault="00235191" w:rsidP="00A87A77">
      <w:pPr>
        <w:pStyle w:val="af"/>
        <w:widowControl w:val="0"/>
        <w:numPr>
          <w:ilvl w:val="0"/>
          <w:numId w:val="2"/>
        </w:numPr>
        <w:tabs>
          <w:tab w:val="left" w:pos="1134"/>
        </w:tabs>
        <w:autoSpaceDE w:val="0"/>
        <w:autoSpaceDN w:val="0"/>
        <w:adjustRightInd w:val="0"/>
        <w:spacing w:line="276" w:lineRule="auto"/>
        <w:ind w:left="0" w:firstLine="709"/>
        <w:contextualSpacing w:val="0"/>
        <w:rPr>
          <w:sz w:val="28"/>
          <w:szCs w:val="28"/>
        </w:rPr>
      </w:pPr>
      <w:r w:rsidRPr="003061CC">
        <w:rPr>
          <w:sz w:val="28"/>
          <w:szCs w:val="28"/>
        </w:rPr>
        <w:t xml:space="preserve">Официальный интернет-сайт </w:t>
      </w:r>
      <w:r w:rsidRPr="003061CC">
        <w:rPr>
          <w:color w:val="000000"/>
          <w:sz w:val="28"/>
          <w:szCs w:val="28"/>
        </w:rPr>
        <w:t>Российская государственная библиотека.</w:t>
      </w:r>
      <w:r w:rsidRPr="00817D77">
        <w:rPr>
          <w:sz w:val="28"/>
          <w:szCs w:val="28"/>
        </w:rPr>
        <w:t xml:space="preserve">] URL: </w:t>
      </w:r>
      <w:r w:rsidRPr="003061CC">
        <w:rPr>
          <w:sz w:val="28"/>
          <w:szCs w:val="28"/>
        </w:rPr>
        <w:t>http://</w:t>
      </w:r>
      <w:r w:rsidRPr="003061CC">
        <w:rPr>
          <w:color w:val="000000"/>
          <w:sz w:val="28"/>
          <w:szCs w:val="28"/>
        </w:rPr>
        <w:t xml:space="preserve">www.rsl.ru </w:t>
      </w:r>
    </w:p>
    <w:p w14:paraId="3B755DCC" w14:textId="77777777" w:rsidR="00E92F6A" w:rsidRPr="00E92F6A" w:rsidRDefault="009B70C7" w:rsidP="00A87A77">
      <w:pPr>
        <w:pStyle w:val="af"/>
        <w:widowControl w:val="0"/>
        <w:numPr>
          <w:ilvl w:val="0"/>
          <w:numId w:val="2"/>
        </w:numPr>
        <w:tabs>
          <w:tab w:val="left" w:pos="1134"/>
        </w:tabs>
        <w:spacing w:line="276" w:lineRule="auto"/>
        <w:ind w:left="0" w:firstLine="709"/>
        <w:contextualSpacing w:val="0"/>
        <w:rPr>
          <w:rStyle w:val="a9"/>
          <w:color w:val="auto"/>
          <w:sz w:val="28"/>
          <w:szCs w:val="28"/>
          <w:u w:val="none"/>
          <w:lang w:eastAsia="en-US"/>
        </w:rPr>
      </w:pPr>
      <w:r w:rsidRPr="00E92F6A">
        <w:rPr>
          <w:color w:val="000000" w:themeColor="text1"/>
          <w:sz w:val="28"/>
          <w:szCs w:val="28"/>
        </w:rPr>
        <w:t>Электронная библиотека Финансового университета (ЭБ</w:t>
      </w:r>
      <w:bookmarkStart w:id="30" w:name="_Hlk106705324"/>
      <w:r w:rsidRPr="00E92F6A">
        <w:rPr>
          <w:color w:val="000000" w:themeColor="text1"/>
          <w:sz w:val="28"/>
          <w:szCs w:val="28"/>
        </w:rPr>
        <w:t xml:space="preserve">) </w:t>
      </w:r>
      <w:hyperlink r:id="rId29" w:history="1">
        <w:r w:rsidRPr="00E92F6A">
          <w:rPr>
            <w:rStyle w:val="a9"/>
            <w:color w:val="000000" w:themeColor="text1"/>
            <w:sz w:val="28"/>
            <w:szCs w:val="28"/>
          </w:rPr>
          <w:t>http://elib.fa.ru/</w:t>
        </w:r>
      </w:hyperlink>
      <w:bookmarkEnd w:id="30"/>
    </w:p>
    <w:p w14:paraId="707FB7B0" w14:textId="77777777" w:rsidR="00E92F6A" w:rsidRPr="00E92F6A" w:rsidRDefault="009B70C7" w:rsidP="00A87A77">
      <w:pPr>
        <w:pStyle w:val="af"/>
        <w:widowControl w:val="0"/>
        <w:numPr>
          <w:ilvl w:val="0"/>
          <w:numId w:val="2"/>
        </w:numPr>
        <w:tabs>
          <w:tab w:val="left" w:pos="1134"/>
        </w:tabs>
        <w:spacing w:line="276" w:lineRule="auto"/>
        <w:ind w:left="0" w:firstLine="709"/>
        <w:contextualSpacing w:val="0"/>
        <w:rPr>
          <w:rStyle w:val="a9"/>
          <w:color w:val="auto"/>
          <w:sz w:val="28"/>
          <w:szCs w:val="28"/>
          <w:u w:val="none"/>
          <w:lang w:eastAsia="en-US"/>
        </w:rPr>
      </w:pPr>
      <w:r w:rsidRPr="00E92F6A">
        <w:rPr>
          <w:color w:val="000000" w:themeColor="text1"/>
          <w:sz w:val="28"/>
          <w:szCs w:val="28"/>
        </w:rPr>
        <w:t xml:space="preserve">Электронно-библиотечная система BOOK.RU </w:t>
      </w:r>
      <w:hyperlink r:id="rId30" w:history="1">
        <w:r w:rsidRPr="00E92F6A">
          <w:rPr>
            <w:rStyle w:val="a9"/>
            <w:color w:val="000000" w:themeColor="text1"/>
            <w:sz w:val="28"/>
            <w:szCs w:val="28"/>
          </w:rPr>
          <w:t>http://www.book.ru</w:t>
        </w:r>
      </w:hyperlink>
    </w:p>
    <w:p w14:paraId="234BDCE0" w14:textId="77777777" w:rsidR="00E92F6A" w:rsidRPr="00E92F6A" w:rsidRDefault="009B70C7" w:rsidP="00A87A77">
      <w:pPr>
        <w:pStyle w:val="af"/>
        <w:widowControl w:val="0"/>
        <w:numPr>
          <w:ilvl w:val="0"/>
          <w:numId w:val="2"/>
        </w:numPr>
        <w:tabs>
          <w:tab w:val="left" w:pos="1134"/>
        </w:tabs>
        <w:spacing w:line="276" w:lineRule="auto"/>
        <w:ind w:left="0" w:firstLine="709"/>
        <w:contextualSpacing w:val="0"/>
        <w:rPr>
          <w:rStyle w:val="a9"/>
          <w:color w:val="auto"/>
          <w:sz w:val="28"/>
          <w:szCs w:val="28"/>
          <w:u w:val="none"/>
          <w:lang w:eastAsia="en-US"/>
        </w:rPr>
      </w:pPr>
      <w:r w:rsidRPr="00E92F6A">
        <w:rPr>
          <w:color w:val="000000" w:themeColor="text1"/>
          <w:sz w:val="28"/>
          <w:szCs w:val="28"/>
        </w:rPr>
        <w:t xml:space="preserve">Электронно-библиотечная система «Университетская библиотека ОНЛАЙН» </w:t>
      </w:r>
      <w:hyperlink r:id="rId31" w:history="1">
        <w:r w:rsidRPr="00E92F6A">
          <w:rPr>
            <w:rStyle w:val="a9"/>
            <w:color w:val="000000" w:themeColor="text1"/>
            <w:sz w:val="28"/>
            <w:szCs w:val="28"/>
            <w:lang w:val="en-US"/>
          </w:rPr>
          <w:t>http</w:t>
        </w:r>
        <w:r w:rsidRPr="00E92F6A">
          <w:rPr>
            <w:rStyle w:val="a9"/>
            <w:color w:val="000000" w:themeColor="text1"/>
            <w:sz w:val="28"/>
            <w:szCs w:val="28"/>
          </w:rPr>
          <w:t>://</w:t>
        </w:r>
        <w:proofErr w:type="spellStart"/>
        <w:r w:rsidRPr="00E92F6A">
          <w:rPr>
            <w:rStyle w:val="a9"/>
            <w:color w:val="000000" w:themeColor="text1"/>
            <w:sz w:val="28"/>
            <w:szCs w:val="28"/>
            <w:lang w:val="en-US"/>
          </w:rPr>
          <w:t>biblioclub</w:t>
        </w:r>
        <w:proofErr w:type="spellEnd"/>
        <w:r w:rsidRPr="00E92F6A">
          <w:rPr>
            <w:rStyle w:val="a9"/>
            <w:color w:val="000000" w:themeColor="text1"/>
            <w:sz w:val="28"/>
            <w:szCs w:val="28"/>
          </w:rPr>
          <w:t>.</w:t>
        </w:r>
        <w:proofErr w:type="spellStart"/>
        <w:r w:rsidRPr="00E92F6A">
          <w:rPr>
            <w:rStyle w:val="a9"/>
            <w:color w:val="000000" w:themeColor="text1"/>
            <w:sz w:val="28"/>
            <w:szCs w:val="28"/>
            <w:lang w:val="en-US"/>
          </w:rPr>
          <w:t>ru</w:t>
        </w:r>
        <w:proofErr w:type="spellEnd"/>
        <w:r w:rsidRPr="00E92F6A">
          <w:rPr>
            <w:rStyle w:val="a9"/>
            <w:color w:val="000000" w:themeColor="text1"/>
            <w:sz w:val="28"/>
            <w:szCs w:val="28"/>
          </w:rPr>
          <w:t>/</w:t>
        </w:r>
      </w:hyperlink>
    </w:p>
    <w:p w14:paraId="3645F2BC" w14:textId="77777777" w:rsidR="00E92F6A" w:rsidRPr="00E92F6A" w:rsidRDefault="009B70C7" w:rsidP="00A87A77">
      <w:pPr>
        <w:pStyle w:val="af"/>
        <w:widowControl w:val="0"/>
        <w:numPr>
          <w:ilvl w:val="0"/>
          <w:numId w:val="2"/>
        </w:numPr>
        <w:tabs>
          <w:tab w:val="left" w:pos="1134"/>
        </w:tabs>
        <w:spacing w:line="276" w:lineRule="auto"/>
        <w:ind w:left="0" w:firstLine="709"/>
        <w:contextualSpacing w:val="0"/>
        <w:rPr>
          <w:rStyle w:val="a9"/>
          <w:color w:val="auto"/>
          <w:sz w:val="28"/>
          <w:szCs w:val="28"/>
          <w:u w:val="none"/>
          <w:lang w:eastAsia="en-US"/>
        </w:rPr>
      </w:pPr>
      <w:r w:rsidRPr="00E92F6A">
        <w:rPr>
          <w:color w:val="000000" w:themeColor="text1"/>
          <w:sz w:val="28"/>
          <w:szCs w:val="28"/>
        </w:rPr>
        <w:t xml:space="preserve">Электронно-библиотечная система </w:t>
      </w:r>
      <w:proofErr w:type="spellStart"/>
      <w:r w:rsidRPr="00E92F6A">
        <w:rPr>
          <w:color w:val="000000" w:themeColor="text1"/>
          <w:sz w:val="28"/>
          <w:szCs w:val="28"/>
          <w:lang w:val="en-US"/>
        </w:rPr>
        <w:t>Znanium</w:t>
      </w:r>
      <w:proofErr w:type="spellEnd"/>
      <w:r w:rsidRPr="00E92F6A">
        <w:rPr>
          <w:color w:val="000000" w:themeColor="text1"/>
          <w:sz w:val="28"/>
          <w:szCs w:val="28"/>
        </w:rPr>
        <w:t xml:space="preserve"> </w:t>
      </w:r>
      <w:hyperlink r:id="rId32" w:history="1">
        <w:r w:rsidRPr="00E92F6A">
          <w:rPr>
            <w:rStyle w:val="a9"/>
            <w:color w:val="000000" w:themeColor="text1"/>
            <w:sz w:val="28"/>
            <w:szCs w:val="28"/>
          </w:rPr>
          <w:t>http://www.znanium.com</w:t>
        </w:r>
      </w:hyperlink>
    </w:p>
    <w:p w14:paraId="325686A8" w14:textId="77777777" w:rsidR="00E92F6A" w:rsidRPr="00E92F6A" w:rsidRDefault="009B70C7" w:rsidP="00A87A77">
      <w:pPr>
        <w:pStyle w:val="af"/>
        <w:widowControl w:val="0"/>
        <w:numPr>
          <w:ilvl w:val="0"/>
          <w:numId w:val="2"/>
        </w:numPr>
        <w:tabs>
          <w:tab w:val="left" w:pos="1134"/>
        </w:tabs>
        <w:spacing w:line="276" w:lineRule="auto"/>
        <w:ind w:left="0" w:firstLine="709"/>
        <w:contextualSpacing w:val="0"/>
        <w:rPr>
          <w:rStyle w:val="a9"/>
          <w:color w:val="auto"/>
          <w:sz w:val="28"/>
          <w:szCs w:val="28"/>
          <w:u w:val="none"/>
          <w:lang w:eastAsia="en-US"/>
        </w:rPr>
      </w:pPr>
      <w:r w:rsidRPr="00E92F6A">
        <w:rPr>
          <w:color w:val="000000" w:themeColor="text1"/>
          <w:sz w:val="28"/>
          <w:szCs w:val="28"/>
        </w:rPr>
        <w:t xml:space="preserve">Электронно-библиотечная система издательства «ЮРАЙТ» </w:t>
      </w:r>
      <w:hyperlink r:id="rId33" w:history="1">
        <w:r w:rsidRPr="00E92F6A">
          <w:rPr>
            <w:rStyle w:val="a9"/>
            <w:color w:val="000000" w:themeColor="text1"/>
            <w:sz w:val="28"/>
            <w:szCs w:val="28"/>
          </w:rPr>
          <w:t>https://urait.ru/</w:t>
        </w:r>
      </w:hyperlink>
    </w:p>
    <w:p w14:paraId="6538631F" w14:textId="56543DB8" w:rsidR="00E92F6A" w:rsidRPr="003A6513" w:rsidRDefault="009B70C7" w:rsidP="00A87A77">
      <w:pPr>
        <w:pStyle w:val="af"/>
        <w:widowControl w:val="0"/>
        <w:numPr>
          <w:ilvl w:val="0"/>
          <w:numId w:val="2"/>
        </w:numPr>
        <w:tabs>
          <w:tab w:val="left" w:pos="1134"/>
        </w:tabs>
        <w:spacing w:line="276" w:lineRule="auto"/>
        <w:ind w:left="0" w:firstLine="709"/>
        <w:contextualSpacing w:val="0"/>
        <w:rPr>
          <w:sz w:val="28"/>
          <w:szCs w:val="28"/>
          <w:lang w:eastAsia="en-US"/>
        </w:rPr>
      </w:pPr>
      <w:r w:rsidRPr="003A6513">
        <w:rPr>
          <w:color w:val="000000" w:themeColor="text1"/>
          <w:sz w:val="28"/>
          <w:szCs w:val="28"/>
        </w:rPr>
        <w:t xml:space="preserve">Электронно-библиотечная система издательства Проспект </w:t>
      </w:r>
      <w:hyperlink r:id="rId34" w:history="1">
        <w:r w:rsidR="00E92F6A" w:rsidRPr="003A6513">
          <w:rPr>
            <w:rStyle w:val="a9"/>
            <w:sz w:val="28"/>
            <w:szCs w:val="28"/>
          </w:rPr>
          <w:t>http://ebs.prospekt.org/books</w:t>
        </w:r>
      </w:hyperlink>
    </w:p>
    <w:p w14:paraId="443CF1C6" w14:textId="32A74CFD" w:rsidR="00E92F6A" w:rsidRPr="003A6513" w:rsidRDefault="009B70C7" w:rsidP="00A87A77">
      <w:pPr>
        <w:pStyle w:val="af"/>
        <w:widowControl w:val="0"/>
        <w:numPr>
          <w:ilvl w:val="0"/>
          <w:numId w:val="2"/>
        </w:numPr>
        <w:tabs>
          <w:tab w:val="left" w:pos="1134"/>
        </w:tabs>
        <w:spacing w:line="276" w:lineRule="auto"/>
        <w:contextualSpacing w:val="0"/>
        <w:rPr>
          <w:rStyle w:val="a9"/>
          <w:color w:val="auto"/>
          <w:sz w:val="28"/>
          <w:szCs w:val="28"/>
          <w:u w:val="none"/>
          <w:lang w:eastAsia="en-US"/>
        </w:rPr>
      </w:pPr>
      <w:r w:rsidRPr="003A6513">
        <w:rPr>
          <w:color w:val="000000" w:themeColor="text1"/>
          <w:sz w:val="28"/>
          <w:szCs w:val="28"/>
        </w:rPr>
        <w:t xml:space="preserve">Деловая онлайн-библиотека </w:t>
      </w:r>
      <w:r w:rsidRPr="003A6513">
        <w:rPr>
          <w:color w:val="000000" w:themeColor="text1"/>
          <w:sz w:val="28"/>
          <w:szCs w:val="28"/>
          <w:lang w:val="en-US"/>
        </w:rPr>
        <w:t>Alpina</w:t>
      </w:r>
      <w:r w:rsidRPr="003A6513">
        <w:rPr>
          <w:color w:val="000000" w:themeColor="text1"/>
          <w:sz w:val="28"/>
          <w:szCs w:val="28"/>
        </w:rPr>
        <w:t xml:space="preserve"> </w:t>
      </w:r>
      <w:r w:rsidRPr="003A6513">
        <w:rPr>
          <w:color w:val="000000" w:themeColor="text1"/>
          <w:sz w:val="28"/>
          <w:szCs w:val="28"/>
          <w:lang w:val="en-US"/>
        </w:rPr>
        <w:t>Digital</w:t>
      </w:r>
      <w:r w:rsidRPr="003A6513">
        <w:rPr>
          <w:color w:val="000000" w:themeColor="text1"/>
          <w:sz w:val="28"/>
          <w:szCs w:val="28"/>
        </w:rPr>
        <w:t xml:space="preserve"> </w:t>
      </w:r>
      <w:r w:rsidR="005954CE" w:rsidRPr="003A6513">
        <w:rPr>
          <w:sz w:val="28"/>
          <w:szCs w:val="28"/>
          <w:u w:val="single"/>
        </w:rPr>
        <w:t>https://finunivers.alpinadigital.ru/</w:t>
      </w:r>
    </w:p>
    <w:p w14:paraId="37084495" w14:textId="77777777" w:rsidR="00E92F6A" w:rsidRPr="00E92F6A" w:rsidRDefault="009B70C7" w:rsidP="00A87A77">
      <w:pPr>
        <w:pStyle w:val="af"/>
        <w:widowControl w:val="0"/>
        <w:numPr>
          <w:ilvl w:val="0"/>
          <w:numId w:val="2"/>
        </w:numPr>
        <w:tabs>
          <w:tab w:val="left" w:pos="1134"/>
        </w:tabs>
        <w:spacing w:line="276" w:lineRule="auto"/>
        <w:ind w:left="0" w:firstLine="709"/>
        <w:contextualSpacing w:val="0"/>
        <w:rPr>
          <w:sz w:val="28"/>
          <w:szCs w:val="28"/>
          <w:lang w:eastAsia="en-US"/>
        </w:rPr>
      </w:pPr>
      <w:r w:rsidRPr="003A6513">
        <w:rPr>
          <w:color w:val="000000" w:themeColor="text1"/>
          <w:sz w:val="28"/>
          <w:szCs w:val="28"/>
        </w:rPr>
        <w:t xml:space="preserve">Научная электронная библиотека </w:t>
      </w:r>
      <w:proofErr w:type="spellStart"/>
      <w:r w:rsidRPr="003A6513">
        <w:rPr>
          <w:color w:val="000000" w:themeColor="text1"/>
          <w:sz w:val="28"/>
          <w:szCs w:val="28"/>
          <w:lang w:val="en-US"/>
        </w:rPr>
        <w:t>eLibrary</w:t>
      </w:r>
      <w:proofErr w:type="spellEnd"/>
      <w:r w:rsidRPr="00E92F6A">
        <w:rPr>
          <w:color w:val="000000" w:themeColor="text1"/>
          <w:sz w:val="28"/>
          <w:szCs w:val="28"/>
        </w:rPr>
        <w:t>.</w:t>
      </w:r>
      <w:proofErr w:type="spellStart"/>
      <w:r w:rsidRPr="00E92F6A">
        <w:rPr>
          <w:color w:val="000000" w:themeColor="text1"/>
          <w:sz w:val="28"/>
          <w:szCs w:val="28"/>
          <w:lang w:val="en-US"/>
        </w:rPr>
        <w:t>ru</w:t>
      </w:r>
      <w:proofErr w:type="spellEnd"/>
      <w:r w:rsidRPr="00E92F6A">
        <w:rPr>
          <w:color w:val="000000" w:themeColor="text1"/>
          <w:sz w:val="28"/>
          <w:szCs w:val="28"/>
        </w:rPr>
        <w:t xml:space="preserve"> </w:t>
      </w:r>
      <w:hyperlink r:id="rId35" w:history="1">
        <w:r w:rsidRPr="00E92F6A">
          <w:rPr>
            <w:rStyle w:val="a9"/>
            <w:color w:val="000000" w:themeColor="text1"/>
            <w:sz w:val="28"/>
            <w:szCs w:val="28"/>
            <w:lang w:val="en-US"/>
          </w:rPr>
          <w:t>http</w:t>
        </w:r>
        <w:r w:rsidRPr="00E92F6A">
          <w:rPr>
            <w:rStyle w:val="a9"/>
            <w:color w:val="000000" w:themeColor="text1"/>
            <w:sz w:val="28"/>
            <w:szCs w:val="28"/>
          </w:rPr>
          <w:t>://</w:t>
        </w:r>
        <w:proofErr w:type="spellStart"/>
        <w:r w:rsidRPr="00E92F6A">
          <w:rPr>
            <w:rStyle w:val="a9"/>
            <w:color w:val="000000" w:themeColor="text1"/>
            <w:sz w:val="28"/>
            <w:szCs w:val="28"/>
            <w:lang w:val="en-US"/>
          </w:rPr>
          <w:t>elibrary</w:t>
        </w:r>
        <w:proofErr w:type="spellEnd"/>
        <w:r w:rsidRPr="00E92F6A">
          <w:rPr>
            <w:rStyle w:val="a9"/>
            <w:color w:val="000000" w:themeColor="text1"/>
            <w:sz w:val="28"/>
            <w:szCs w:val="28"/>
          </w:rPr>
          <w:t>.</w:t>
        </w:r>
        <w:proofErr w:type="spellStart"/>
        <w:r w:rsidRPr="00E92F6A">
          <w:rPr>
            <w:rStyle w:val="a9"/>
            <w:color w:val="000000" w:themeColor="text1"/>
            <w:sz w:val="28"/>
            <w:szCs w:val="28"/>
            <w:lang w:val="en-US"/>
          </w:rPr>
          <w:t>ru</w:t>
        </w:r>
        <w:proofErr w:type="spellEnd"/>
      </w:hyperlink>
      <w:r w:rsidRPr="00E92F6A">
        <w:rPr>
          <w:color w:val="000000" w:themeColor="text1"/>
          <w:sz w:val="28"/>
          <w:szCs w:val="28"/>
        </w:rPr>
        <w:t xml:space="preserve">  </w:t>
      </w:r>
    </w:p>
    <w:p w14:paraId="47F8DD0E" w14:textId="1C384DAA" w:rsidR="009B70C7" w:rsidRPr="00E92F6A" w:rsidRDefault="009B70C7" w:rsidP="00A87A77">
      <w:pPr>
        <w:pStyle w:val="af"/>
        <w:widowControl w:val="0"/>
        <w:numPr>
          <w:ilvl w:val="0"/>
          <w:numId w:val="2"/>
        </w:numPr>
        <w:tabs>
          <w:tab w:val="left" w:pos="1134"/>
        </w:tabs>
        <w:spacing w:line="276" w:lineRule="auto"/>
        <w:ind w:left="0" w:firstLine="709"/>
        <w:contextualSpacing w:val="0"/>
        <w:rPr>
          <w:rStyle w:val="a9"/>
          <w:color w:val="auto"/>
          <w:sz w:val="28"/>
          <w:szCs w:val="28"/>
          <w:u w:val="none"/>
          <w:lang w:eastAsia="en-US"/>
        </w:rPr>
      </w:pPr>
      <w:r w:rsidRPr="00E92F6A">
        <w:rPr>
          <w:color w:val="000000" w:themeColor="text1"/>
          <w:sz w:val="28"/>
          <w:szCs w:val="28"/>
        </w:rPr>
        <w:t xml:space="preserve">Юридическая справочная система «Юрист» </w:t>
      </w:r>
      <w:hyperlink r:id="rId36" w:history="1">
        <w:r w:rsidRPr="00E92F6A">
          <w:rPr>
            <w:rStyle w:val="a9"/>
            <w:color w:val="000000" w:themeColor="text1"/>
            <w:sz w:val="28"/>
            <w:szCs w:val="28"/>
          </w:rPr>
          <w:t>http://www.1jur.ru/</w:t>
        </w:r>
      </w:hyperlink>
    </w:p>
    <w:p w14:paraId="2B04026D" w14:textId="77777777" w:rsidR="001616E4" w:rsidRPr="003061CC" w:rsidRDefault="001616E4" w:rsidP="001F7A76">
      <w:pPr>
        <w:pStyle w:val="af"/>
        <w:suppressAutoHyphens/>
        <w:autoSpaceDE w:val="0"/>
        <w:autoSpaceDN w:val="0"/>
        <w:adjustRightInd w:val="0"/>
        <w:spacing w:line="276" w:lineRule="auto"/>
        <w:ind w:left="0" w:firstLine="709"/>
        <w:contextualSpacing w:val="0"/>
        <w:jc w:val="both"/>
        <w:rPr>
          <w:sz w:val="28"/>
          <w:szCs w:val="28"/>
        </w:rPr>
      </w:pPr>
    </w:p>
    <w:bookmarkEnd w:id="27"/>
    <w:bookmarkEnd w:id="28"/>
    <w:bookmarkEnd w:id="29"/>
    <w:p w14:paraId="0EFD7BDC" w14:textId="42BF1F34" w:rsidR="00276DA0" w:rsidRPr="007333A6" w:rsidRDefault="00276DA0" w:rsidP="007333A6">
      <w:pPr>
        <w:pStyle w:val="af"/>
        <w:widowControl w:val="0"/>
        <w:numPr>
          <w:ilvl w:val="0"/>
          <w:numId w:val="45"/>
        </w:numPr>
        <w:jc w:val="both"/>
        <w:rPr>
          <w:rFonts w:eastAsia="Calibri"/>
          <w:b/>
          <w:sz w:val="28"/>
          <w:szCs w:val="28"/>
        </w:rPr>
      </w:pPr>
      <w:r w:rsidRPr="007333A6">
        <w:rPr>
          <w:b/>
          <w:bCs/>
          <w:sz w:val="28"/>
          <w:szCs w:val="28"/>
          <w:shd w:val="clear" w:color="auto" w:fill="FFFFFF"/>
        </w:rPr>
        <w:t>Методические указания для обучающихся по освоению дисциплины</w:t>
      </w:r>
      <w:r w:rsidRPr="007333A6">
        <w:rPr>
          <w:rFonts w:eastAsia="Calibri"/>
          <w:b/>
          <w:sz w:val="28"/>
          <w:szCs w:val="28"/>
        </w:rPr>
        <w:t xml:space="preserve"> </w:t>
      </w:r>
    </w:p>
    <w:p w14:paraId="585EAA7B" w14:textId="77777777" w:rsidR="007333A6" w:rsidRPr="007333A6" w:rsidRDefault="007333A6" w:rsidP="007333A6">
      <w:pPr>
        <w:pStyle w:val="af"/>
        <w:widowControl w:val="0"/>
        <w:jc w:val="both"/>
        <w:rPr>
          <w:rFonts w:eastAsia="Calibri"/>
          <w:b/>
          <w:sz w:val="28"/>
          <w:szCs w:val="28"/>
        </w:rPr>
      </w:pPr>
    </w:p>
    <w:p w14:paraId="2D8560FE" w14:textId="26BCFB9D" w:rsidR="00276DA0" w:rsidRPr="00F93BE4" w:rsidRDefault="00276DA0" w:rsidP="00F93BE4">
      <w:pPr>
        <w:widowControl w:val="0"/>
        <w:ind w:firstLine="709"/>
        <w:jc w:val="both"/>
        <w:rPr>
          <w:sz w:val="28"/>
          <w:szCs w:val="28"/>
        </w:rPr>
      </w:pPr>
      <w:r w:rsidRPr="00F93BE4">
        <w:rPr>
          <w:sz w:val="28"/>
          <w:szCs w:val="28"/>
        </w:rPr>
        <w:t>Учебным планом не предусмотрено никаких письменных работ для текущего контроля знаний.</w:t>
      </w:r>
    </w:p>
    <w:p w14:paraId="3B0D8370" w14:textId="77777777" w:rsidR="001F7A76" w:rsidRPr="00F93BE4" w:rsidRDefault="001F7A76" w:rsidP="00F93BE4">
      <w:pPr>
        <w:widowControl w:val="0"/>
        <w:ind w:firstLine="709"/>
        <w:jc w:val="both"/>
        <w:rPr>
          <w:rFonts w:eastAsia="Calibri"/>
          <w:b/>
          <w:sz w:val="28"/>
          <w:szCs w:val="28"/>
        </w:rPr>
      </w:pPr>
    </w:p>
    <w:p w14:paraId="6D2A39E5" w14:textId="60A856AB" w:rsidR="001F7A76" w:rsidRPr="00F93BE4" w:rsidRDefault="00276DA0" w:rsidP="00F93BE4">
      <w:pPr>
        <w:tabs>
          <w:tab w:val="left" w:pos="706"/>
        </w:tabs>
        <w:ind w:firstLine="709"/>
        <w:jc w:val="both"/>
        <w:rPr>
          <w:b/>
          <w:sz w:val="28"/>
          <w:szCs w:val="28"/>
        </w:rPr>
      </w:pPr>
      <w:r w:rsidRPr="00F93BE4">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511BB7C" w14:textId="77777777" w:rsidR="004C3873" w:rsidRPr="00F93BE4" w:rsidRDefault="004C3873" w:rsidP="00F93BE4">
      <w:pPr>
        <w:tabs>
          <w:tab w:val="left" w:pos="706"/>
        </w:tabs>
        <w:ind w:firstLine="709"/>
        <w:jc w:val="both"/>
        <w:rPr>
          <w:b/>
          <w:sz w:val="28"/>
          <w:szCs w:val="28"/>
        </w:rPr>
      </w:pPr>
    </w:p>
    <w:p w14:paraId="5F943B56" w14:textId="19E50138" w:rsidR="00276DA0" w:rsidRDefault="00276DA0" w:rsidP="00F93BE4">
      <w:pPr>
        <w:ind w:firstLine="709"/>
        <w:jc w:val="both"/>
        <w:rPr>
          <w:rFonts w:eastAsia="Calibri"/>
          <w:b/>
          <w:bCs/>
          <w:sz w:val="28"/>
          <w:szCs w:val="28"/>
        </w:rPr>
      </w:pPr>
      <w:r w:rsidRPr="00F93BE4">
        <w:rPr>
          <w:rFonts w:eastAsia="Calibri"/>
          <w:b/>
          <w:bCs/>
          <w:sz w:val="28"/>
          <w:szCs w:val="28"/>
        </w:rPr>
        <w:t>11.1 Комплект лицензионного программного обеспечения:</w:t>
      </w:r>
    </w:p>
    <w:p w14:paraId="016C80AA" w14:textId="77777777" w:rsidR="007333A6" w:rsidRPr="00F93BE4" w:rsidRDefault="007333A6" w:rsidP="00F93BE4">
      <w:pPr>
        <w:ind w:firstLine="709"/>
        <w:jc w:val="both"/>
        <w:rPr>
          <w:rFonts w:eastAsia="Calibri"/>
          <w:b/>
          <w:bCs/>
          <w:sz w:val="28"/>
          <w:szCs w:val="28"/>
        </w:rPr>
      </w:pPr>
    </w:p>
    <w:p w14:paraId="54B54182" w14:textId="77777777" w:rsidR="00276DA0" w:rsidRPr="00F93BE4" w:rsidRDefault="00276DA0" w:rsidP="00F93BE4">
      <w:pPr>
        <w:ind w:firstLine="709"/>
        <w:jc w:val="both"/>
        <w:rPr>
          <w:rFonts w:eastAsia="Calibri"/>
          <w:sz w:val="28"/>
          <w:szCs w:val="28"/>
        </w:rPr>
      </w:pPr>
      <w:r w:rsidRPr="00F93BE4">
        <w:rPr>
          <w:rFonts w:eastAsia="Calibri"/>
          <w:sz w:val="28"/>
          <w:szCs w:val="28"/>
        </w:rPr>
        <w:t xml:space="preserve">1. </w:t>
      </w:r>
      <w:r w:rsidRPr="00F93BE4">
        <w:rPr>
          <w:rFonts w:eastAsia="Calibri"/>
          <w:sz w:val="28"/>
          <w:szCs w:val="28"/>
          <w:lang w:val="en-US"/>
        </w:rPr>
        <w:t>Windows</w:t>
      </w:r>
      <w:r w:rsidRPr="00F93BE4">
        <w:rPr>
          <w:rFonts w:eastAsia="Calibri"/>
          <w:sz w:val="28"/>
          <w:szCs w:val="28"/>
        </w:rPr>
        <w:t xml:space="preserve"> </w:t>
      </w:r>
      <w:r w:rsidRPr="00F93BE4">
        <w:rPr>
          <w:rFonts w:eastAsia="Calibri"/>
          <w:sz w:val="28"/>
          <w:szCs w:val="28"/>
          <w:lang w:val="en-US"/>
        </w:rPr>
        <w:t>Microsoft</w:t>
      </w:r>
      <w:r w:rsidRPr="00F93BE4">
        <w:rPr>
          <w:rFonts w:eastAsia="Calibri"/>
          <w:sz w:val="28"/>
          <w:szCs w:val="28"/>
        </w:rPr>
        <w:t xml:space="preserve"> </w:t>
      </w:r>
      <w:r w:rsidRPr="00F93BE4">
        <w:rPr>
          <w:rFonts w:eastAsia="Calibri"/>
          <w:sz w:val="28"/>
          <w:szCs w:val="28"/>
          <w:lang w:val="en-US"/>
        </w:rPr>
        <w:t>Office</w:t>
      </w:r>
    </w:p>
    <w:p w14:paraId="0281AD23" w14:textId="77777777" w:rsidR="00C95580" w:rsidRPr="00F93BE4" w:rsidRDefault="00276DA0" w:rsidP="00F93BE4">
      <w:pPr>
        <w:ind w:left="644"/>
        <w:contextualSpacing/>
        <w:rPr>
          <w:rFonts w:eastAsia="Calibri"/>
          <w:sz w:val="28"/>
          <w:szCs w:val="28"/>
          <w:lang w:eastAsia="en-US"/>
        </w:rPr>
      </w:pPr>
      <w:r w:rsidRPr="00F93BE4">
        <w:rPr>
          <w:rFonts w:eastAsia="Calibri"/>
          <w:sz w:val="28"/>
          <w:szCs w:val="28"/>
        </w:rPr>
        <w:t xml:space="preserve">2. Антивирус </w:t>
      </w:r>
      <w:r w:rsidR="00C95580" w:rsidRPr="00F93BE4">
        <w:rPr>
          <w:rFonts w:eastAsia="Calibri"/>
          <w:sz w:val="28"/>
          <w:szCs w:val="28"/>
          <w:lang w:val="en-US" w:eastAsia="en-US"/>
        </w:rPr>
        <w:t>Kaspersky</w:t>
      </w:r>
    </w:p>
    <w:p w14:paraId="63060BE2" w14:textId="7D856BB3" w:rsidR="004C3873" w:rsidRPr="00F93BE4" w:rsidRDefault="004C3873" w:rsidP="00F93BE4">
      <w:pPr>
        <w:ind w:firstLine="709"/>
        <w:rPr>
          <w:rFonts w:eastAsia="Calibri"/>
          <w:b/>
          <w:bCs/>
          <w:sz w:val="28"/>
          <w:szCs w:val="28"/>
        </w:rPr>
      </w:pPr>
    </w:p>
    <w:p w14:paraId="18F4F718" w14:textId="1A9526AF" w:rsidR="00276DA0" w:rsidRDefault="00276DA0" w:rsidP="00F93BE4">
      <w:pPr>
        <w:ind w:firstLine="709"/>
        <w:jc w:val="both"/>
        <w:rPr>
          <w:rFonts w:eastAsia="Calibri"/>
          <w:b/>
          <w:bCs/>
          <w:sz w:val="28"/>
          <w:szCs w:val="28"/>
        </w:rPr>
      </w:pPr>
      <w:r w:rsidRPr="00F93BE4">
        <w:rPr>
          <w:rFonts w:eastAsia="Calibri"/>
          <w:b/>
          <w:bCs/>
          <w:sz w:val="28"/>
          <w:szCs w:val="28"/>
        </w:rPr>
        <w:t>11.2 Современные профессиональные базы данных и информационные справочные системы:</w:t>
      </w:r>
    </w:p>
    <w:p w14:paraId="66F9D81F" w14:textId="77777777" w:rsidR="007333A6" w:rsidRPr="00F93BE4" w:rsidRDefault="007333A6" w:rsidP="00F93BE4">
      <w:pPr>
        <w:ind w:firstLine="709"/>
        <w:jc w:val="both"/>
        <w:rPr>
          <w:rFonts w:eastAsia="Calibri"/>
          <w:b/>
          <w:bCs/>
          <w:sz w:val="28"/>
          <w:szCs w:val="28"/>
        </w:rPr>
      </w:pPr>
    </w:p>
    <w:p w14:paraId="08B81A01" w14:textId="77777777" w:rsidR="00276DA0" w:rsidRPr="00F93BE4" w:rsidRDefault="00276DA0" w:rsidP="00F93BE4">
      <w:pPr>
        <w:widowControl w:val="0"/>
        <w:ind w:firstLine="709"/>
        <w:jc w:val="both"/>
        <w:outlineLvl w:val="0"/>
        <w:rPr>
          <w:rFonts w:eastAsia="TimesNewRomanPSMT"/>
          <w:color w:val="000000"/>
          <w:sz w:val="28"/>
          <w:szCs w:val="28"/>
        </w:rPr>
      </w:pPr>
      <w:r w:rsidRPr="00F93BE4">
        <w:rPr>
          <w:rFonts w:eastAsia="TimesNewRomanPSMT"/>
          <w:color w:val="000000"/>
          <w:sz w:val="28"/>
          <w:szCs w:val="28"/>
        </w:rPr>
        <w:t xml:space="preserve">1. Справочная правовая система КонсультантПлюс»: </w:t>
      </w:r>
      <w:hyperlink r:id="rId37" w:history="1">
        <w:r w:rsidRPr="00F93BE4">
          <w:rPr>
            <w:rFonts w:eastAsia="TimesNewRomanPSMT"/>
            <w:color w:val="0563C1" w:themeColor="hyperlink"/>
            <w:sz w:val="28"/>
            <w:szCs w:val="28"/>
            <w:u w:val="single"/>
          </w:rPr>
          <w:t>www.consultant.ru</w:t>
        </w:r>
      </w:hyperlink>
      <w:r w:rsidRPr="00F93BE4">
        <w:rPr>
          <w:rFonts w:eastAsia="TimesNewRomanPSMT"/>
          <w:color w:val="000000"/>
          <w:sz w:val="28"/>
          <w:szCs w:val="28"/>
        </w:rPr>
        <w:t xml:space="preserve"> </w:t>
      </w:r>
    </w:p>
    <w:p w14:paraId="19CA5A61" w14:textId="77777777" w:rsidR="00276DA0" w:rsidRPr="00F93BE4" w:rsidRDefault="00276DA0" w:rsidP="00F93BE4">
      <w:pPr>
        <w:widowControl w:val="0"/>
        <w:ind w:firstLine="709"/>
        <w:jc w:val="both"/>
        <w:outlineLvl w:val="0"/>
        <w:rPr>
          <w:rFonts w:eastAsia="TimesNewRomanPSMT"/>
          <w:color w:val="000000"/>
          <w:sz w:val="28"/>
          <w:szCs w:val="28"/>
        </w:rPr>
      </w:pPr>
      <w:r w:rsidRPr="00F93BE4">
        <w:rPr>
          <w:rFonts w:eastAsia="TimesNewRomanPSMT"/>
          <w:color w:val="000000"/>
          <w:sz w:val="28"/>
          <w:szCs w:val="28"/>
        </w:rPr>
        <w:t xml:space="preserve">2. Справочная правовая система «Гарант». </w:t>
      </w:r>
      <w:hyperlink r:id="rId38" w:history="1">
        <w:r w:rsidRPr="00F93BE4">
          <w:rPr>
            <w:rFonts w:eastAsia="TimesNewRomanPSMT"/>
            <w:color w:val="0563C1" w:themeColor="hyperlink"/>
            <w:sz w:val="28"/>
            <w:szCs w:val="28"/>
            <w:u w:val="single"/>
          </w:rPr>
          <w:t>www.garant.ru</w:t>
        </w:r>
      </w:hyperlink>
      <w:r w:rsidRPr="00F93BE4">
        <w:rPr>
          <w:rFonts w:eastAsia="TimesNewRomanPSMT"/>
          <w:color w:val="000000"/>
          <w:sz w:val="28"/>
          <w:szCs w:val="28"/>
        </w:rPr>
        <w:t xml:space="preserve"> </w:t>
      </w:r>
    </w:p>
    <w:p w14:paraId="02F9EFB1" w14:textId="77777777" w:rsidR="00276DA0" w:rsidRPr="00F93BE4" w:rsidRDefault="00276DA0" w:rsidP="00F93BE4">
      <w:pPr>
        <w:widowControl w:val="0"/>
        <w:ind w:firstLine="709"/>
        <w:jc w:val="both"/>
        <w:outlineLvl w:val="0"/>
        <w:rPr>
          <w:rFonts w:eastAsia="TimesNewRomanPSMT"/>
          <w:color w:val="000000"/>
          <w:sz w:val="28"/>
          <w:szCs w:val="28"/>
        </w:rPr>
      </w:pPr>
      <w:r w:rsidRPr="00F93BE4">
        <w:rPr>
          <w:rFonts w:eastAsia="TimesNewRomanPSMT"/>
          <w:color w:val="000000"/>
          <w:sz w:val="28"/>
          <w:szCs w:val="28"/>
        </w:rPr>
        <w:t xml:space="preserve">3. Информационная система СПАРК. </w:t>
      </w:r>
    </w:p>
    <w:p w14:paraId="496D1279" w14:textId="77777777" w:rsidR="00276DA0" w:rsidRPr="00F93BE4" w:rsidRDefault="00276DA0" w:rsidP="00F93BE4">
      <w:pPr>
        <w:widowControl w:val="0"/>
        <w:ind w:firstLine="709"/>
        <w:jc w:val="both"/>
        <w:outlineLvl w:val="0"/>
        <w:rPr>
          <w:rFonts w:eastAsia="TimesNewRomanPSMT"/>
          <w:color w:val="000000"/>
          <w:sz w:val="28"/>
          <w:szCs w:val="28"/>
        </w:rPr>
      </w:pPr>
      <w:r w:rsidRPr="00F93BE4">
        <w:rPr>
          <w:rFonts w:eastAsia="TimesNewRomanPSMT"/>
          <w:color w:val="000000"/>
          <w:sz w:val="28"/>
          <w:szCs w:val="28"/>
        </w:rPr>
        <w:lastRenderedPageBreak/>
        <w:t xml:space="preserve">4. Электронная энциклопедия: </w:t>
      </w:r>
      <w:hyperlink r:id="rId39" w:history="1">
        <w:r w:rsidRPr="00F93BE4">
          <w:rPr>
            <w:rFonts w:eastAsia="TimesNewRomanPSMT"/>
            <w:color w:val="0563C1" w:themeColor="hyperlink"/>
            <w:sz w:val="28"/>
            <w:szCs w:val="28"/>
            <w:u w:val="single"/>
          </w:rPr>
          <w:t>http://ru.wikipedia.org/wiki/Wiki</w:t>
        </w:r>
      </w:hyperlink>
      <w:r w:rsidRPr="00F93BE4">
        <w:rPr>
          <w:rFonts w:eastAsia="TimesNewRomanPSMT"/>
          <w:color w:val="000000"/>
          <w:sz w:val="28"/>
          <w:szCs w:val="28"/>
        </w:rPr>
        <w:t xml:space="preserve"> </w:t>
      </w:r>
    </w:p>
    <w:p w14:paraId="786A7623" w14:textId="77777777" w:rsidR="00276DA0" w:rsidRPr="00F93BE4" w:rsidRDefault="00276DA0" w:rsidP="00F93BE4">
      <w:pPr>
        <w:widowControl w:val="0"/>
        <w:ind w:firstLine="709"/>
        <w:jc w:val="both"/>
        <w:outlineLvl w:val="0"/>
        <w:rPr>
          <w:rFonts w:eastAsia="TimesNewRomanPSMT"/>
          <w:color w:val="000000"/>
          <w:sz w:val="28"/>
          <w:szCs w:val="28"/>
        </w:rPr>
      </w:pPr>
      <w:r w:rsidRPr="00F93BE4">
        <w:rPr>
          <w:rFonts w:eastAsia="TimesNewRomanPSMT"/>
          <w:color w:val="000000"/>
          <w:sz w:val="28"/>
          <w:szCs w:val="28"/>
        </w:rPr>
        <w:t xml:space="preserve">5. Система комплексного раскрытия информации «СКРИН» – http://www.skrin.ru/ </w:t>
      </w:r>
    </w:p>
    <w:p w14:paraId="274306D1" w14:textId="77777777" w:rsidR="00276DA0" w:rsidRPr="00F93BE4" w:rsidRDefault="00276DA0" w:rsidP="00F93BE4">
      <w:pPr>
        <w:widowControl w:val="0"/>
        <w:ind w:firstLine="709"/>
        <w:jc w:val="both"/>
        <w:outlineLvl w:val="0"/>
        <w:rPr>
          <w:rFonts w:eastAsia="Calibri"/>
          <w:b/>
          <w:bCs/>
          <w:sz w:val="28"/>
          <w:szCs w:val="28"/>
        </w:rPr>
      </w:pPr>
    </w:p>
    <w:p w14:paraId="51693B31" w14:textId="77777777" w:rsidR="00276DA0" w:rsidRPr="00F93BE4" w:rsidRDefault="00276DA0" w:rsidP="00F93BE4">
      <w:pPr>
        <w:widowControl w:val="0"/>
        <w:ind w:firstLine="709"/>
        <w:jc w:val="both"/>
        <w:outlineLvl w:val="0"/>
        <w:rPr>
          <w:rFonts w:eastAsia="Calibri"/>
          <w:b/>
          <w:bCs/>
          <w:sz w:val="28"/>
          <w:szCs w:val="28"/>
        </w:rPr>
      </w:pPr>
      <w:r w:rsidRPr="00F93BE4">
        <w:rPr>
          <w:rFonts w:eastAsia="Calibri"/>
          <w:b/>
          <w:bCs/>
          <w:sz w:val="28"/>
          <w:szCs w:val="28"/>
        </w:rPr>
        <w:t>12. Описание материально-технической базы, необходимой для осуществления образовательного процесса по дисциплине</w:t>
      </w:r>
    </w:p>
    <w:p w14:paraId="73D702D9" w14:textId="77777777" w:rsidR="007333A6" w:rsidRDefault="007333A6" w:rsidP="002065CA">
      <w:pPr>
        <w:widowControl w:val="0"/>
        <w:tabs>
          <w:tab w:val="left" w:pos="709"/>
        </w:tabs>
        <w:spacing w:line="276" w:lineRule="auto"/>
        <w:ind w:firstLine="709"/>
        <w:jc w:val="both"/>
        <w:rPr>
          <w:sz w:val="28"/>
          <w:szCs w:val="28"/>
        </w:rPr>
      </w:pPr>
    </w:p>
    <w:p w14:paraId="477CE5ED" w14:textId="58208D3B" w:rsidR="00B03BF1" w:rsidRPr="008F03B5" w:rsidRDefault="00276DA0" w:rsidP="002065CA">
      <w:pPr>
        <w:widowControl w:val="0"/>
        <w:tabs>
          <w:tab w:val="left" w:pos="709"/>
        </w:tabs>
        <w:spacing w:line="276" w:lineRule="auto"/>
        <w:ind w:firstLine="709"/>
        <w:jc w:val="both"/>
        <w:rPr>
          <w:b/>
        </w:rPr>
      </w:pPr>
      <w:r w:rsidRPr="000112E6">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03BF1" w:rsidRPr="008F03B5" w:rsidSect="007333A6">
      <w:footerReference w:type="even" r:id="rId40"/>
      <w:footerReference w:type="default" r:id="rId41"/>
      <w:pgSz w:w="11904" w:h="16838" w:code="9"/>
      <w:pgMar w:top="1135" w:right="705" w:bottom="993" w:left="1276"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104E2" w14:textId="77777777" w:rsidR="00201740" w:rsidRDefault="00201740">
      <w:r>
        <w:separator/>
      </w:r>
    </w:p>
  </w:endnote>
  <w:endnote w:type="continuationSeparator" w:id="0">
    <w:p w14:paraId="56DE469C" w14:textId="77777777" w:rsidR="00201740" w:rsidRDefault="00201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0AB6" w14:textId="769378B2" w:rsidR="00B061D0" w:rsidRDefault="00B061D0"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11</w:t>
    </w:r>
    <w:r>
      <w:rPr>
        <w:rStyle w:val="ab"/>
      </w:rPr>
      <w:fldChar w:fldCharType="end"/>
    </w:r>
  </w:p>
  <w:p w14:paraId="0E0ED691" w14:textId="77777777" w:rsidR="00B061D0" w:rsidRDefault="00B061D0">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136E9" w14:textId="317ED053" w:rsidR="00B061D0" w:rsidRDefault="00B061D0"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4A4FB2">
      <w:rPr>
        <w:rStyle w:val="ab"/>
        <w:noProof/>
      </w:rPr>
      <w:t>22</w:t>
    </w:r>
    <w:r>
      <w:rPr>
        <w:rStyle w:val="ab"/>
      </w:rPr>
      <w:fldChar w:fldCharType="end"/>
    </w:r>
  </w:p>
  <w:p w14:paraId="647468ED" w14:textId="77777777" w:rsidR="00B061D0" w:rsidRDefault="00B061D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19DB2" w14:textId="77777777" w:rsidR="00201740" w:rsidRDefault="00201740">
      <w:r>
        <w:separator/>
      </w:r>
    </w:p>
  </w:footnote>
  <w:footnote w:type="continuationSeparator" w:id="0">
    <w:p w14:paraId="2C444A2A" w14:textId="77777777" w:rsidR="00201740" w:rsidRDefault="00201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C7B8C"/>
    <w:multiLevelType w:val="multilevel"/>
    <w:tmpl w:val="8238066A"/>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D86678"/>
    <w:multiLevelType w:val="hybridMultilevel"/>
    <w:tmpl w:val="3E36F8EE"/>
    <w:lvl w:ilvl="0" w:tplc="1F1846B6">
      <w:start w:val="1"/>
      <w:numFmt w:val="decimal"/>
      <w:lvlText w:val="%1."/>
      <w:lvlJc w:val="left"/>
      <w:pPr>
        <w:ind w:left="709"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 w15:restartNumberingAfterBreak="0">
    <w:nsid w:val="0B637D61"/>
    <w:multiLevelType w:val="hybridMultilevel"/>
    <w:tmpl w:val="695C78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955F3B"/>
    <w:multiLevelType w:val="hybridMultilevel"/>
    <w:tmpl w:val="2D349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CA5ACA"/>
    <w:multiLevelType w:val="hybridMultilevel"/>
    <w:tmpl w:val="82FEC7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1F7562"/>
    <w:multiLevelType w:val="hybridMultilevel"/>
    <w:tmpl w:val="08CCBA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381E94"/>
    <w:multiLevelType w:val="multilevel"/>
    <w:tmpl w:val="8238066A"/>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126925"/>
    <w:multiLevelType w:val="hybridMultilevel"/>
    <w:tmpl w:val="6CAC6242"/>
    <w:lvl w:ilvl="0" w:tplc="8542AD6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F64DC"/>
    <w:multiLevelType w:val="hybridMultilevel"/>
    <w:tmpl w:val="22BCD78A"/>
    <w:lvl w:ilvl="0" w:tplc="3C18AD38">
      <w:start w:val="1"/>
      <w:numFmt w:val="bullet"/>
      <w:lvlText w:val="‒"/>
      <w:lvlJc w:val="left"/>
      <w:pPr>
        <w:ind w:left="1854" w:hanging="360"/>
      </w:pPr>
      <w:rPr>
        <w:rFonts w:ascii="Times New Roman" w:hAnsi="Times New Roman" w:cs="Times New Roman" w:hint="default"/>
        <w:b w:val="0"/>
        <w:i w:val="0"/>
        <w:color w:val="auto"/>
        <w:sz w:val="28"/>
        <w:szCs w:val="10"/>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15:restartNumberingAfterBreak="0">
    <w:nsid w:val="21393AB7"/>
    <w:multiLevelType w:val="hybridMultilevel"/>
    <w:tmpl w:val="8FA656AC"/>
    <w:lvl w:ilvl="0" w:tplc="E7DEDB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D0967"/>
    <w:multiLevelType w:val="hybridMultilevel"/>
    <w:tmpl w:val="E44610D2"/>
    <w:lvl w:ilvl="0" w:tplc="1F1846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A85F30"/>
    <w:multiLevelType w:val="hybridMultilevel"/>
    <w:tmpl w:val="D57441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3B2720"/>
    <w:multiLevelType w:val="hybridMultilevel"/>
    <w:tmpl w:val="2F867BA4"/>
    <w:lvl w:ilvl="0" w:tplc="B9F46FFE">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0F1F7E"/>
    <w:multiLevelType w:val="hybridMultilevel"/>
    <w:tmpl w:val="D49AB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CB3532"/>
    <w:multiLevelType w:val="hybridMultilevel"/>
    <w:tmpl w:val="7670385C"/>
    <w:lvl w:ilvl="0" w:tplc="8E387A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4B96547"/>
    <w:multiLevelType w:val="hybridMultilevel"/>
    <w:tmpl w:val="6EE2606E"/>
    <w:lvl w:ilvl="0" w:tplc="DBEA29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53B4F97"/>
    <w:multiLevelType w:val="hybridMultilevel"/>
    <w:tmpl w:val="60E0DBCE"/>
    <w:lvl w:ilvl="0" w:tplc="83DAD7A2">
      <w:start w:val="8"/>
      <w:numFmt w:val="decimal"/>
      <w:lvlText w:val="%1."/>
      <w:lvlJc w:val="left"/>
      <w:pPr>
        <w:ind w:left="643"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DA4E8C"/>
    <w:multiLevelType w:val="hybridMultilevel"/>
    <w:tmpl w:val="30EEA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DE65FD"/>
    <w:multiLevelType w:val="hybridMultilevel"/>
    <w:tmpl w:val="94808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307DDE"/>
    <w:multiLevelType w:val="hybridMultilevel"/>
    <w:tmpl w:val="42087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A31B22"/>
    <w:multiLevelType w:val="hybridMultilevel"/>
    <w:tmpl w:val="37122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B95102"/>
    <w:multiLevelType w:val="hybridMultilevel"/>
    <w:tmpl w:val="8C66C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AE2F8F"/>
    <w:multiLevelType w:val="hybridMultilevel"/>
    <w:tmpl w:val="7304E1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3D21BE"/>
    <w:multiLevelType w:val="hybridMultilevel"/>
    <w:tmpl w:val="43C681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D27D57"/>
    <w:multiLevelType w:val="hybridMultilevel"/>
    <w:tmpl w:val="695C7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F07CED"/>
    <w:multiLevelType w:val="hybridMultilevel"/>
    <w:tmpl w:val="DB5CE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6F6601"/>
    <w:multiLevelType w:val="hybridMultilevel"/>
    <w:tmpl w:val="DFFED5A2"/>
    <w:lvl w:ilvl="0" w:tplc="0AEE9440">
      <w:start w:val="1"/>
      <w:numFmt w:val="decimal"/>
      <w:lvlText w:val="%1."/>
      <w:lvlJc w:val="left"/>
      <w:pPr>
        <w:ind w:left="106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28D2BAF"/>
    <w:multiLevelType w:val="hybridMultilevel"/>
    <w:tmpl w:val="09D0B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BA00AC"/>
    <w:multiLevelType w:val="hybridMultilevel"/>
    <w:tmpl w:val="343E7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101528"/>
    <w:multiLevelType w:val="hybridMultilevel"/>
    <w:tmpl w:val="7304E1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1926E3"/>
    <w:multiLevelType w:val="hybridMultilevel"/>
    <w:tmpl w:val="FD94A8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B94CAC"/>
    <w:multiLevelType w:val="hybridMultilevel"/>
    <w:tmpl w:val="3CD87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5A7950"/>
    <w:multiLevelType w:val="hybridMultilevel"/>
    <w:tmpl w:val="6FB4B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992BB8"/>
    <w:multiLevelType w:val="hybridMultilevel"/>
    <w:tmpl w:val="D5744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2468F8"/>
    <w:multiLevelType w:val="hybridMultilevel"/>
    <w:tmpl w:val="6F8A8B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4A68FA"/>
    <w:multiLevelType w:val="hybridMultilevel"/>
    <w:tmpl w:val="B7DAA8E8"/>
    <w:lvl w:ilvl="0" w:tplc="323EC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A7B3B6B"/>
    <w:multiLevelType w:val="hybridMultilevel"/>
    <w:tmpl w:val="C4D49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840E82"/>
    <w:multiLevelType w:val="hybridMultilevel"/>
    <w:tmpl w:val="6568DC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82267C"/>
    <w:multiLevelType w:val="hybridMultilevel"/>
    <w:tmpl w:val="42122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E8217A"/>
    <w:multiLevelType w:val="hybridMultilevel"/>
    <w:tmpl w:val="1D8CD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76739C"/>
    <w:multiLevelType w:val="hybridMultilevel"/>
    <w:tmpl w:val="ED72D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BD1005"/>
    <w:multiLevelType w:val="hybridMultilevel"/>
    <w:tmpl w:val="57082F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414560"/>
    <w:multiLevelType w:val="hybridMultilevel"/>
    <w:tmpl w:val="E4508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9557DA"/>
    <w:multiLevelType w:val="hybridMultilevel"/>
    <w:tmpl w:val="3468F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7"/>
  </w:num>
  <w:num w:numId="3">
    <w:abstractNumId w:val="20"/>
  </w:num>
  <w:num w:numId="4">
    <w:abstractNumId w:val="15"/>
  </w:num>
  <w:num w:numId="5">
    <w:abstractNumId w:val="14"/>
  </w:num>
  <w:num w:numId="6">
    <w:abstractNumId w:val="29"/>
  </w:num>
  <w:num w:numId="7">
    <w:abstractNumId w:val="42"/>
  </w:num>
  <w:num w:numId="8">
    <w:abstractNumId w:val="18"/>
  </w:num>
  <w:num w:numId="9">
    <w:abstractNumId w:val="32"/>
  </w:num>
  <w:num w:numId="10">
    <w:abstractNumId w:val="7"/>
  </w:num>
  <w:num w:numId="11">
    <w:abstractNumId w:val="40"/>
  </w:num>
  <w:num w:numId="12">
    <w:abstractNumId w:val="37"/>
  </w:num>
  <w:num w:numId="13">
    <w:abstractNumId w:val="19"/>
  </w:num>
  <w:num w:numId="14">
    <w:abstractNumId w:val="22"/>
  </w:num>
  <w:num w:numId="15">
    <w:abstractNumId w:val="26"/>
  </w:num>
  <w:num w:numId="16">
    <w:abstractNumId w:val="35"/>
  </w:num>
  <w:num w:numId="17">
    <w:abstractNumId w:val="43"/>
  </w:num>
  <w:num w:numId="18">
    <w:abstractNumId w:val="33"/>
  </w:num>
  <w:num w:numId="19">
    <w:abstractNumId w:val="1"/>
  </w:num>
  <w:num w:numId="20">
    <w:abstractNumId w:val="10"/>
  </w:num>
  <w:num w:numId="21">
    <w:abstractNumId w:val="12"/>
  </w:num>
  <w:num w:numId="22">
    <w:abstractNumId w:val="16"/>
  </w:num>
  <w:num w:numId="23">
    <w:abstractNumId w:val="36"/>
  </w:num>
  <w:num w:numId="24">
    <w:abstractNumId w:val="4"/>
  </w:num>
  <w:num w:numId="25">
    <w:abstractNumId w:val="3"/>
  </w:num>
  <w:num w:numId="26">
    <w:abstractNumId w:val="41"/>
  </w:num>
  <w:num w:numId="27">
    <w:abstractNumId w:val="21"/>
  </w:num>
  <w:num w:numId="28">
    <w:abstractNumId w:val="13"/>
  </w:num>
  <w:num w:numId="29">
    <w:abstractNumId w:val="34"/>
  </w:num>
  <w:num w:numId="30">
    <w:abstractNumId w:val="24"/>
  </w:num>
  <w:num w:numId="31">
    <w:abstractNumId w:val="25"/>
  </w:num>
  <w:num w:numId="32">
    <w:abstractNumId w:val="31"/>
  </w:num>
  <w:num w:numId="33">
    <w:abstractNumId w:val="5"/>
  </w:num>
  <w:num w:numId="34">
    <w:abstractNumId w:val="44"/>
  </w:num>
  <w:num w:numId="35">
    <w:abstractNumId w:val="39"/>
  </w:num>
  <w:num w:numId="36">
    <w:abstractNumId w:val="28"/>
  </w:num>
  <w:num w:numId="37">
    <w:abstractNumId w:val="38"/>
  </w:num>
  <w:num w:numId="38">
    <w:abstractNumId w:val="30"/>
  </w:num>
  <w:num w:numId="39">
    <w:abstractNumId w:val="23"/>
  </w:num>
  <w:num w:numId="40">
    <w:abstractNumId w:val="11"/>
  </w:num>
  <w:num w:numId="41">
    <w:abstractNumId w:val="2"/>
  </w:num>
  <w:num w:numId="42">
    <w:abstractNumId w:val="8"/>
  </w:num>
  <w:num w:numId="43">
    <w:abstractNumId w:val="0"/>
  </w:num>
  <w:num w:numId="44">
    <w:abstractNumId w:val="9"/>
  </w:num>
  <w:num w:numId="45">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26"/>
  <w:drawingGridVerticalSpacing w:val="7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295"/>
    <w:rsid w:val="0000107C"/>
    <w:rsid w:val="00001FFD"/>
    <w:rsid w:val="00003EAF"/>
    <w:rsid w:val="00004B3D"/>
    <w:rsid w:val="00005A86"/>
    <w:rsid w:val="00005F6B"/>
    <w:rsid w:val="000063DA"/>
    <w:rsid w:val="000065D4"/>
    <w:rsid w:val="00011EB6"/>
    <w:rsid w:val="00012A2E"/>
    <w:rsid w:val="000130F7"/>
    <w:rsid w:val="00013AC3"/>
    <w:rsid w:val="00014712"/>
    <w:rsid w:val="00016D11"/>
    <w:rsid w:val="00021582"/>
    <w:rsid w:val="00022C2D"/>
    <w:rsid w:val="00022F3F"/>
    <w:rsid w:val="0002375E"/>
    <w:rsid w:val="000244BF"/>
    <w:rsid w:val="00024B57"/>
    <w:rsid w:val="000250FF"/>
    <w:rsid w:val="000267C4"/>
    <w:rsid w:val="00026D67"/>
    <w:rsid w:val="00027BED"/>
    <w:rsid w:val="00027D05"/>
    <w:rsid w:val="000303F2"/>
    <w:rsid w:val="00030D66"/>
    <w:rsid w:val="00030EBB"/>
    <w:rsid w:val="00031A66"/>
    <w:rsid w:val="00031EC9"/>
    <w:rsid w:val="00032B4A"/>
    <w:rsid w:val="00032D6C"/>
    <w:rsid w:val="000401B6"/>
    <w:rsid w:val="00040AC2"/>
    <w:rsid w:val="0004106B"/>
    <w:rsid w:val="00041364"/>
    <w:rsid w:val="00041598"/>
    <w:rsid w:val="00041599"/>
    <w:rsid w:val="000420FA"/>
    <w:rsid w:val="000445D4"/>
    <w:rsid w:val="00044AE1"/>
    <w:rsid w:val="00044D98"/>
    <w:rsid w:val="000457C7"/>
    <w:rsid w:val="000458F0"/>
    <w:rsid w:val="000506C4"/>
    <w:rsid w:val="000508F8"/>
    <w:rsid w:val="0005097F"/>
    <w:rsid w:val="00052E47"/>
    <w:rsid w:val="00052F4E"/>
    <w:rsid w:val="00052F96"/>
    <w:rsid w:val="000542E0"/>
    <w:rsid w:val="00054DCB"/>
    <w:rsid w:val="00054FC4"/>
    <w:rsid w:val="00057FC4"/>
    <w:rsid w:val="000605B3"/>
    <w:rsid w:val="00060C5C"/>
    <w:rsid w:val="00062235"/>
    <w:rsid w:val="00063010"/>
    <w:rsid w:val="000631B3"/>
    <w:rsid w:val="0006336D"/>
    <w:rsid w:val="00064B6F"/>
    <w:rsid w:val="000654AB"/>
    <w:rsid w:val="0006670F"/>
    <w:rsid w:val="00067997"/>
    <w:rsid w:val="00072607"/>
    <w:rsid w:val="00073014"/>
    <w:rsid w:val="00074236"/>
    <w:rsid w:val="000746EB"/>
    <w:rsid w:val="00074F4E"/>
    <w:rsid w:val="00075AC2"/>
    <w:rsid w:val="0007724B"/>
    <w:rsid w:val="00077632"/>
    <w:rsid w:val="000778CD"/>
    <w:rsid w:val="00077B24"/>
    <w:rsid w:val="00080166"/>
    <w:rsid w:val="00080B8F"/>
    <w:rsid w:val="0008222B"/>
    <w:rsid w:val="00082D1A"/>
    <w:rsid w:val="00083A93"/>
    <w:rsid w:val="000853A0"/>
    <w:rsid w:val="000854B7"/>
    <w:rsid w:val="00086347"/>
    <w:rsid w:val="0008656B"/>
    <w:rsid w:val="00090042"/>
    <w:rsid w:val="000909AD"/>
    <w:rsid w:val="00091FB8"/>
    <w:rsid w:val="0009430F"/>
    <w:rsid w:val="000954F5"/>
    <w:rsid w:val="0009780D"/>
    <w:rsid w:val="00097CC2"/>
    <w:rsid w:val="00097EB2"/>
    <w:rsid w:val="000A0080"/>
    <w:rsid w:val="000A00F7"/>
    <w:rsid w:val="000A0454"/>
    <w:rsid w:val="000A12AA"/>
    <w:rsid w:val="000A1CF0"/>
    <w:rsid w:val="000A2452"/>
    <w:rsid w:val="000A26F1"/>
    <w:rsid w:val="000A29E3"/>
    <w:rsid w:val="000A3A1B"/>
    <w:rsid w:val="000A4E23"/>
    <w:rsid w:val="000A6C49"/>
    <w:rsid w:val="000A6D32"/>
    <w:rsid w:val="000B26D9"/>
    <w:rsid w:val="000B35B3"/>
    <w:rsid w:val="000B4A8A"/>
    <w:rsid w:val="000B4A92"/>
    <w:rsid w:val="000B74EF"/>
    <w:rsid w:val="000C012A"/>
    <w:rsid w:val="000C09C3"/>
    <w:rsid w:val="000C0D09"/>
    <w:rsid w:val="000C1C68"/>
    <w:rsid w:val="000C25F5"/>
    <w:rsid w:val="000C2BBD"/>
    <w:rsid w:val="000C3B89"/>
    <w:rsid w:val="000C3B9C"/>
    <w:rsid w:val="000C6C0A"/>
    <w:rsid w:val="000C7046"/>
    <w:rsid w:val="000D032E"/>
    <w:rsid w:val="000D0DE7"/>
    <w:rsid w:val="000D51CD"/>
    <w:rsid w:val="000D5F25"/>
    <w:rsid w:val="000D6333"/>
    <w:rsid w:val="000D69E9"/>
    <w:rsid w:val="000D72D1"/>
    <w:rsid w:val="000D7BED"/>
    <w:rsid w:val="000E0D65"/>
    <w:rsid w:val="000E0EBE"/>
    <w:rsid w:val="000E17F9"/>
    <w:rsid w:val="000E1C65"/>
    <w:rsid w:val="000E3117"/>
    <w:rsid w:val="000E3ADE"/>
    <w:rsid w:val="000E3F61"/>
    <w:rsid w:val="000E46F8"/>
    <w:rsid w:val="000E515B"/>
    <w:rsid w:val="000E6EA3"/>
    <w:rsid w:val="000F04A3"/>
    <w:rsid w:val="000F0694"/>
    <w:rsid w:val="000F3CAC"/>
    <w:rsid w:val="000F52BC"/>
    <w:rsid w:val="000F6B58"/>
    <w:rsid w:val="00100232"/>
    <w:rsid w:val="00100638"/>
    <w:rsid w:val="00101BCC"/>
    <w:rsid w:val="00104F51"/>
    <w:rsid w:val="001052D2"/>
    <w:rsid w:val="00105743"/>
    <w:rsid w:val="001073A1"/>
    <w:rsid w:val="00107ABA"/>
    <w:rsid w:val="001108BC"/>
    <w:rsid w:val="001124A3"/>
    <w:rsid w:val="00114738"/>
    <w:rsid w:val="00114A6E"/>
    <w:rsid w:val="00115261"/>
    <w:rsid w:val="00115B42"/>
    <w:rsid w:val="00117909"/>
    <w:rsid w:val="0011799C"/>
    <w:rsid w:val="00117B56"/>
    <w:rsid w:val="00120446"/>
    <w:rsid w:val="0012222C"/>
    <w:rsid w:val="00122903"/>
    <w:rsid w:val="00122BA3"/>
    <w:rsid w:val="001263E5"/>
    <w:rsid w:val="00126AEC"/>
    <w:rsid w:val="00130E20"/>
    <w:rsid w:val="00134D5B"/>
    <w:rsid w:val="00135475"/>
    <w:rsid w:val="0013613E"/>
    <w:rsid w:val="001377E6"/>
    <w:rsid w:val="00140288"/>
    <w:rsid w:val="001403DF"/>
    <w:rsid w:val="00140ADC"/>
    <w:rsid w:val="00141177"/>
    <w:rsid w:val="00141330"/>
    <w:rsid w:val="0014164A"/>
    <w:rsid w:val="0014266F"/>
    <w:rsid w:val="00142F07"/>
    <w:rsid w:val="00146BB3"/>
    <w:rsid w:val="001505BE"/>
    <w:rsid w:val="0015149D"/>
    <w:rsid w:val="001538A9"/>
    <w:rsid w:val="00156096"/>
    <w:rsid w:val="00156144"/>
    <w:rsid w:val="00156F68"/>
    <w:rsid w:val="0015723B"/>
    <w:rsid w:val="00157A6D"/>
    <w:rsid w:val="00160077"/>
    <w:rsid w:val="00160613"/>
    <w:rsid w:val="00160F91"/>
    <w:rsid w:val="00161056"/>
    <w:rsid w:val="0016139B"/>
    <w:rsid w:val="001616E4"/>
    <w:rsid w:val="0016225E"/>
    <w:rsid w:val="001624F7"/>
    <w:rsid w:val="001638B2"/>
    <w:rsid w:val="00164D31"/>
    <w:rsid w:val="00164DEE"/>
    <w:rsid w:val="00165805"/>
    <w:rsid w:val="0016670F"/>
    <w:rsid w:val="00171C64"/>
    <w:rsid w:val="001727A9"/>
    <w:rsid w:val="001727D6"/>
    <w:rsid w:val="001736C4"/>
    <w:rsid w:val="001739A7"/>
    <w:rsid w:val="00174672"/>
    <w:rsid w:val="0017477A"/>
    <w:rsid w:val="0017734A"/>
    <w:rsid w:val="0017744A"/>
    <w:rsid w:val="001777F2"/>
    <w:rsid w:val="00183F1D"/>
    <w:rsid w:val="00184588"/>
    <w:rsid w:val="00184F22"/>
    <w:rsid w:val="001858C1"/>
    <w:rsid w:val="00187ADC"/>
    <w:rsid w:val="00187D85"/>
    <w:rsid w:val="0019012E"/>
    <w:rsid w:val="001909EB"/>
    <w:rsid w:val="00193244"/>
    <w:rsid w:val="0019340F"/>
    <w:rsid w:val="00193B86"/>
    <w:rsid w:val="00195E83"/>
    <w:rsid w:val="001963EC"/>
    <w:rsid w:val="001967D9"/>
    <w:rsid w:val="00197234"/>
    <w:rsid w:val="00197318"/>
    <w:rsid w:val="00197845"/>
    <w:rsid w:val="00197B02"/>
    <w:rsid w:val="001A041B"/>
    <w:rsid w:val="001A055E"/>
    <w:rsid w:val="001A0C3B"/>
    <w:rsid w:val="001A193E"/>
    <w:rsid w:val="001A22D6"/>
    <w:rsid w:val="001A251B"/>
    <w:rsid w:val="001A5484"/>
    <w:rsid w:val="001A663B"/>
    <w:rsid w:val="001A7123"/>
    <w:rsid w:val="001A7FC9"/>
    <w:rsid w:val="001B22C8"/>
    <w:rsid w:val="001B2426"/>
    <w:rsid w:val="001B328D"/>
    <w:rsid w:val="001B4BE9"/>
    <w:rsid w:val="001B671D"/>
    <w:rsid w:val="001B726D"/>
    <w:rsid w:val="001B7FDB"/>
    <w:rsid w:val="001C0057"/>
    <w:rsid w:val="001C0F83"/>
    <w:rsid w:val="001C15DB"/>
    <w:rsid w:val="001C4E5D"/>
    <w:rsid w:val="001C5221"/>
    <w:rsid w:val="001C7F18"/>
    <w:rsid w:val="001D0CD5"/>
    <w:rsid w:val="001D1488"/>
    <w:rsid w:val="001D1BED"/>
    <w:rsid w:val="001D20AE"/>
    <w:rsid w:val="001D2E73"/>
    <w:rsid w:val="001D3AA9"/>
    <w:rsid w:val="001D4070"/>
    <w:rsid w:val="001D489A"/>
    <w:rsid w:val="001D4DB9"/>
    <w:rsid w:val="001D4FA6"/>
    <w:rsid w:val="001D5839"/>
    <w:rsid w:val="001D6FFF"/>
    <w:rsid w:val="001D7B30"/>
    <w:rsid w:val="001E174A"/>
    <w:rsid w:val="001E31FC"/>
    <w:rsid w:val="001E4041"/>
    <w:rsid w:val="001E4336"/>
    <w:rsid w:val="001E578C"/>
    <w:rsid w:val="001E592B"/>
    <w:rsid w:val="001F1D49"/>
    <w:rsid w:val="001F2E5F"/>
    <w:rsid w:val="001F3D3F"/>
    <w:rsid w:val="001F54C1"/>
    <w:rsid w:val="001F698F"/>
    <w:rsid w:val="001F7051"/>
    <w:rsid w:val="001F7A76"/>
    <w:rsid w:val="00201740"/>
    <w:rsid w:val="00201C3F"/>
    <w:rsid w:val="00202CB4"/>
    <w:rsid w:val="00203292"/>
    <w:rsid w:val="00204E3D"/>
    <w:rsid w:val="00204E73"/>
    <w:rsid w:val="00205F61"/>
    <w:rsid w:val="002060A8"/>
    <w:rsid w:val="002065CA"/>
    <w:rsid w:val="0020665C"/>
    <w:rsid w:val="002079C0"/>
    <w:rsid w:val="0021083C"/>
    <w:rsid w:val="0021240F"/>
    <w:rsid w:val="00212A51"/>
    <w:rsid w:val="00213D41"/>
    <w:rsid w:val="00215BF7"/>
    <w:rsid w:val="00216034"/>
    <w:rsid w:val="002171F3"/>
    <w:rsid w:val="00217F33"/>
    <w:rsid w:val="0022118C"/>
    <w:rsid w:val="002212E5"/>
    <w:rsid w:val="002217FD"/>
    <w:rsid w:val="00221FD0"/>
    <w:rsid w:val="00222294"/>
    <w:rsid w:val="002230E0"/>
    <w:rsid w:val="002231C6"/>
    <w:rsid w:val="00224AA9"/>
    <w:rsid w:val="00224B98"/>
    <w:rsid w:val="002265F6"/>
    <w:rsid w:val="00226D2D"/>
    <w:rsid w:val="00227737"/>
    <w:rsid w:val="002318B1"/>
    <w:rsid w:val="002321BD"/>
    <w:rsid w:val="002342C7"/>
    <w:rsid w:val="0023465A"/>
    <w:rsid w:val="00235191"/>
    <w:rsid w:val="0023572A"/>
    <w:rsid w:val="00235DA5"/>
    <w:rsid w:val="00236A71"/>
    <w:rsid w:val="00236D85"/>
    <w:rsid w:val="002370A5"/>
    <w:rsid w:val="00237D31"/>
    <w:rsid w:val="00240D83"/>
    <w:rsid w:val="00240F61"/>
    <w:rsid w:val="00244597"/>
    <w:rsid w:val="00245DD4"/>
    <w:rsid w:val="00245E0D"/>
    <w:rsid w:val="002465B5"/>
    <w:rsid w:val="00246846"/>
    <w:rsid w:val="00246936"/>
    <w:rsid w:val="00247613"/>
    <w:rsid w:val="00247E84"/>
    <w:rsid w:val="00250361"/>
    <w:rsid w:val="00251AF1"/>
    <w:rsid w:val="0025345A"/>
    <w:rsid w:val="00255717"/>
    <w:rsid w:val="00257B3F"/>
    <w:rsid w:val="00261B67"/>
    <w:rsid w:val="00262913"/>
    <w:rsid w:val="00262AD8"/>
    <w:rsid w:val="00262E06"/>
    <w:rsid w:val="002630F9"/>
    <w:rsid w:val="00263A03"/>
    <w:rsid w:val="00263D72"/>
    <w:rsid w:val="0026588D"/>
    <w:rsid w:val="0026618E"/>
    <w:rsid w:val="00266FD8"/>
    <w:rsid w:val="00274716"/>
    <w:rsid w:val="00276DA0"/>
    <w:rsid w:val="0027781D"/>
    <w:rsid w:val="00281050"/>
    <w:rsid w:val="0028182F"/>
    <w:rsid w:val="00281F2F"/>
    <w:rsid w:val="00284F77"/>
    <w:rsid w:val="00285631"/>
    <w:rsid w:val="002857EF"/>
    <w:rsid w:val="002864F6"/>
    <w:rsid w:val="002865E0"/>
    <w:rsid w:val="00286DAF"/>
    <w:rsid w:val="00290B05"/>
    <w:rsid w:val="00290B62"/>
    <w:rsid w:val="00291F04"/>
    <w:rsid w:val="002937D3"/>
    <w:rsid w:val="00293E9A"/>
    <w:rsid w:val="00294482"/>
    <w:rsid w:val="00295E78"/>
    <w:rsid w:val="002969E0"/>
    <w:rsid w:val="002A0FFD"/>
    <w:rsid w:val="002A1261"/>
    <w:rsid w:val="002A6005"/>
    <w:rsid w:val="002A6178"/>
    <w:rsid w:val="002A67A0"/>
    <w:rsid w:val="002A6FB4"/>
    <w:rsid w:val="002A774B"/>
    <w:rsid w:val="002B11DB"/>
    <w:rsid w:val="002B3307"/>
    <w:rsid w:val="002B3976"/>
    <w:rsid w:val="002B4ADB"/>
    <w:rsid w:val="002B52BE"/>
    <w:rsid w:val="002C14C2"/>
    <w:rsid w:val="002C14F3"/>
    <w:rsid w:val="002C2D76"/>
    <w:rsid w:val="002C377E"/>
    <w:rsid w:val="002C38DD"/>
    <w:rsid w:val="002C3CAD"/>
    <w:rsid w:val="002C51DB"/>
    <w:rsid w:val="002C5660"/>
    <w:rsid w:val="002C5B57"/>
    <w:rsid w:val="002C5C89"/>
    <w:rsid w:val="002C62A0"/>
    <w:rsid w:val="002C6B76"/>
    <w:rsid w:val="002C7C66"/>
    <w:rsid w:val="002C7D72"/>
    <w:rsid w:val="002D15CA"/>
    <w:rsid w:val="002D25DD"/>
    <w:rsid w:val="002D27E4"/>
    <w:rsid w:val="002D2A97"/>
    <w:rsid w:val="002D2F81"/>
    <w:rsid w:val="002D4516"/>
    <w:rsid w:val="002D732A"/>
    <w:rsid w:val="002D7573"/>
    <w:rsid w:val="002E3101"/>
    <w:rsid w:val="002E3234"/>
    <w:rsid w:val="002E3AB2"/>
    <w:rsid w:val="002E3F55"/>
    <w:rsid w:val="002E4CAC"/>
    <w:rsid w:val="002E4E3E"/>
    <w:rsid w:val="002E4E94"/>
    <w:rsid w:val="002E7812"/>
    <w:rsid w:val="002F090E"/>
    <w:rsid w:val="002F0CBF"/>
    <w:rsid w:val="002F0F57"/>
    <w:rsid w:val="002F2B98"/>
    <w:rsid w:val="002F3F9E"/>
    <w:rsid w:val="002F4178"/>
    <w:rsid w:val="002F5CBD"/>
    <w:rsid w:val="002F7580"/>
    <w:rsid w:val="00303B8E"/>
    <w:rsid w:val="00303FD0"/>
    <w:rsid w:val="00305912"/>
    <w:rsid w:val="003061CC"/>
    <w:rsid w:val="003108B7"/>
    <w:rsid w:val="00312F6C"/>
    <w:rsid w:val="0031322E"/>
    <w:rsid w:val="003136B1"/>
    <w:rsid w:val="0031489B"/>
    <w:rsid w:val="00315C96"/>
    <w:rsid w:val="00315FE3"/>
    <w:rsid w:val="00316F3E"/>
    <w:rsid w:val="00317976"/>
    <w:rsid w:val="0032039D"/>
    <w:rsid w:val="003216B3"/>
    <w:rsid w:val="00322065"/>
    <w:rsid w:val="0032269A"/>
    <w:rsid w:val="00323CE0"/>
    <w:rsid w:val="00324A9D"/>
    <w:rsid w:val="003252A0"/>
    <w:rsid w:val="00326413"/>
    <w:rsid w:val="00330844"/>
    <w:rsid w:val="00330C40"/>
    <w:rsid w:val="00331DE7"/>
    <w:rsid w:val="003328EC"/>
    <w:rsid w:val="00332D62"/>
    <w:rsid w:val="003331D5"/>
    <w:rsid w:val="003343A7"/>
    <w:rsid w:val="00334685"/>
    <w:rsid w:val="00335FE8"/>
    <w:rsid w:val="00336316"/>
    <w:rsid w:val="003365D6"/>
    <w:rsid w:val="003411A2"/>
    <w:rsid w:val="0034174B"/>
    <w:rsid w:val="0034241F"/>
    <w:rsid w:val="003427DB"/>
    <w:rsid w:val="00342C8B"/>
    <w:rsid w:val="00346F9C"/>
    <w:rsid w:val="0034702E"/>
    <w:rsid w:val="00352D9C"/>
    <w:rsid w:val="00352E70"/>
    <w:rsid w:val="003538DB"/>
    <w:rsid w:val="00353D5B"/>
    <w:rsid w:val="003546A1"/>
    <w:rsid w:val="003548F7"/>
    <w:rsid w:val="00355E38"/>
    <w:rsid w:val="00355EAC"/>
    <w:rsid w:val="00357BFA"/>
    <w:rsid w:val="00357F1D"/>
    <w:rsid w:val="003621A4"/>
    <w:rsid w:val="0036340C"/>
    <w:rsid w:val="00363A92"/>
    <w:rsid w:val="00363B8C"/>
    <w:rsid w:val="00366128"/>
    <w:rsid w:val="0036718A"/>
    <w:rsid w:val="00367919"/>
    <w:rsid w:val="00370D2E"/>
    <w:rsid w:val="00371430"/>
    <w:rsid w:val="00371858"/>
    <w:rsid w:val="00371B36"/>
    <w:rsid w:val="003735AC"/>
    <w:rsid w:val="0037464B"/>
    <w:rsid w:val="00375B37"/>
    <w:rsid w:val="00375D5C"/>
    <w:rsid w:val="003766D4"/>
    <w:rsid w:val="00380CDE"/>
    <w:rsid w:val="0038323D"/>
    <w:rsid w:val="003846BF"/>
    <w:rsid w:val="003858E0"/>
    <w:rsid w:val="003901E8"/>
    <w:rsid w:val="0039095B"/>
    <w:rsid w:val="00390CFB"/>
    <w:rsid w:val="00391421"/>
    <w:rsid w:val="00395C23"/>
    <w:rsid w:val="0039702E"/>
    <w:rsid w:val="00397386"/>
    <w:rsid w:val="003A060C"/>
    <w:rsid w:val="003A0711"/>
    <w:rsid w:val="003A2B3F"/>
    <w:rsid w:val="003A334A"/>
    <w:rsid w:val="003A4082"/>
    <w:rsid w:val="003A471A"/>
    <w:rsid w:val="003A4B0F"/>
    <w:rsid w:val="003A6513"/>
    <w:rsid w:val="003A783E"/>
    <w:rsid w:val="003B1E55"/>
    <w:rsid w:val="003B24E5"/>
    <w:rsid w:val="003B3ACE"/>
    <w:rsid w:val="003B6674"/>
    <w:rsid w:val="003C0290"/>
    <w:rsid w:val="003C06E3"/>
    <w:rsid w:val="003C2094"/>
    <w:rsid w:val="003C2490"/>
    <w:rsid w:val="003C2DCE"/>
    <w:rsid w:val="003C38DA"/>
    <w:rsid w:val="003C5791"/>
    <w:rsid w:val="003D1634"/>
    <w:rsid w:val="003D24D5"/>
    <w:rsid w:val="003D4938"/>
    <w:rsid w:val="003D6AC8"/>
    <w:rsid w:val="003D736B"/>
    <w:rsid w:val="003D7BA0"/>
    <w:rsid w:val="003E0E74"/>
    <w:rsid w:val="003E2D4F"/>
    <w:rsid w:val="003E34A1"/>
    <w:rsid w:val="003E36BD"/>
    <w:rsid w:val="003E3967"/>
    <w:rsid w:val="003E3AFA"/>
    <w:rsid w:val="003E3CE3"/>
    <w:rsid w:val="003E52F4"/>
    <w:rsid w:val="003E5F43"/>
    <w:rsid w:val="003E7797"/>
    <w:rsid w:val="003E7A7D"/>
    <w:rsid w:val="003F0CB7"/>
    <w:rsid w:val="003F2CFA"/>
    <w:rsid w:val="003F2EE0"/>
    <w:rsid w:val="003F3D9D"/>
    <w:rsid w:val="003F4053"/>
    <w:rsid w:val="003F4142"/>
    <w:rsid w:val="003F4A78"/>
    <w:rsid w:val="003F596D"/>
    <w:rsid w:val="003F5CA0"/>
    <w:rsid w:val="003F7012"/>
    <w:rsid w:val="003F72CC"/>
    <w:rsid w:val="003F75B8"/>
    <w:rsid w:val="003F7CC0"/>
    <w:rsid w:val="00401536"/>
    <w:rsid w:val="00402182"/>
    <w:rsid w:val="00403BCA"/>
    <w:rsid w:val="004047BF"/>
    <w:rsid w:val="00404B4C"/>
    <w:rsid w:val="00406C37"/>
    <w:rsid w:val="004076D1"/>
    <w:rsid w:val="00407A6A"/>
    <w:rsid w:val="00407C02"/>
    <w:rsid w:val="00410D8F"/>
    <w:rsid w:val="00410E0F"/>
    <w:rsid w:val="00411762"/>
    <w:rsid w:val="00414657"/>
    <w:rsid w:val="00414660"/>
    <w:rsid w:val="00414AB4"/>
    <w:rsid w:val="00414C6A"/>
    <w:rsid w:val="00415228"/>
    <w:rsid w:val="00415CAF"/>
    <w:rsid w:val="0041650A"/>
    <w:rsid w:val="004169A9"/>
    <w:rsid w:val="00422994"/>
    <w:rsid w:val="00422CE8"/>
    <w:rsid w:val="0042380E"/>
    <w:rsid w:val="00425A0A"/>
    <w:rsid w:val="00426062"/>
    <w:rsid w:val="00427078"/>
    <w:rsid w:val="00430593"/>
    <w:rsid w:val="0043123A"/>
    <w:rsid w:val="00431BA2"/>
    <w:rsid w:val="00431C12"/>
    <w:rsid w:val="00431F5A"/>
    <w:rsid w:val="00432252"/>
    <w:rsid w:val="00432A23"/>
    <w:rsid w:val="004344F7"/>
    <w:rsid w:val="00435BB8"/>
    <w:rsid w:val="00437147"/>
    <w:rsid w:val="00437612"/>
    <w:rsid w:val="00440499"/>
    <w:rsid w:val="00442650"/>
    <w:rsid w:val="00442B1C"/>
    <w:rsid w:val="00442DB1"/>
    <w:rsid w:val="0044390E"/>
    <w:rsid w:val="00443FE5"/>
    <w:rsid w:val="00444EFE"/>
    <w:rsid w:val="00446776"/>
    <w:rsid w:val="00447AE4"/>
    <w:rsid w:val="00447BCD"/>
    <w:rsid w:val="004507C9"/>
    <w:rsid w:val="004526BD"/>
    <w:rsid w:val="00452A0E"/>
    <w:rsid w:val="004538D1"/>
    <w:rsid w:val="0045465E"/>
    <w:rsid w:val="0045527D"/>
    <w:rsid w:val="00457255"/>
    <w:rsid w:val="004604DD"/>
    <w:rsid w:val="004618CA"/>
    <w:rsid w:val="00461D19"/>
    <w:rsid w:val="00462E83"/>
    <w:rsid w:val="004643C1"/>
    <w:rsid w:val="00465F13"/>
    <w:rsid w:val="00467DF5"/>
    <w:rsid w:val="00471DE1"/>
    <w:rsid w:val="00472C4E"/>
    <w:rsid w:val="00472CB1"/>
    <w:rsid w:val="00472DC8"/>
    <w:rsid w:val="004738CA"/>
    <w:rsid w:val="0047535F"/>
    <w:rsid w:val="00475C30"/>
    <w:rsid w:val="0048098D"/>
    <w:rsid w:val="00482D64"/>
    <w:rsid w:val="00483B5C"/>
    <w:rsid w:val="0048508C"/>
    <w:rsid w:val="00485197"/>
    <w:rsid w:val="00486D87"/>
    <w:rsid w:val="004877CA"/>
    <w:rsid w:val="00487927"/>
    <w:rsid w:val="00490DF0"/>
    <w:rsid w:val="004925FF"/>
    <w:rsid w:val="004927B7"/>
    <w:rsid w:val="00492C16"/>
    <w:rsid w:val="0049727D"/>
    <w:rsid w:val="004A02CE"/>
    <w:rsid w:val="004A2F9D"/>
    <w:rsid w:val="004A3810"/>
    <w:rsid w:val="004A3DA5"/>
    <w:rsid w:val="004A476E"/>
    <w:rsid w:val="004A490F"/>
    <w:rsid w:val="004A4C4E"/>
    <w:rsid w:val="004A4F1E"/>
    <w:rsid w:val="004A4FB2"/>
    <w:rsid w:val="004A596D"/>
    <w:rsid w:val="004A625F"/>
    <w:rsid w:val="004B1400"/>
    <w:rsid w:val="004B2097"/>
    <w:rsid w:val="004B34AD"/>
    <w:rsid w:val="004B462B"/>
    <w:rsid w:val="004B5171"/>
    <w:rsid w:val="004B5981"/>
    <w:rsid w:val="004B635A"/>
    <w:rsid w:val="004B7ED7"/>
    <w:rsid w:val="004C0EA5"/>
    <w:rsid w:val="004C18A6"/>
    <w:rsid w:val="004C1E58"/>
    <w:rsid w:val="004C3873"/>
    <w:rsid w:val="004C5274"/>
    <w:rsid w:val="004C7599"/>
    <w:rsid w:val="004C77B0"/>
    <w:rsid w:val="004C7E04"/>
    <w:rsid w:val="004D05A3"/>
    <w:rsid w:val="004D08F3"/>
    <w:rsid w:val="004D1B04"/>
    <w:rsid w:val="004D307D"/>
    <w:rsid w:val="004D36E6"/>
    <w:rsid w:val="004D4056"/>
    <w:rsid w:val="004D52EA"/>
    <w:rsid w:val="004D57A6"/>
    <w:rsid w:val="004D7666"/>
    <w:rsid w:val="004D7B69"/>
    <w:rsid w:val="004E0792"/>
    <w:rsid w:val="004E09EB"/>
    <w:rsid w:val="004E3AE1"/>
    <w:rsid w:val="004E4F09"/>
    <w:rsid w:val="004E4F93"/>
    <w:rsid w:val="004E5FBA"/>
    <w:rsid w:val="004E61FC"/>
    <w:rsid w:val="004E6CEA"/>
    <w:rsid w:val="004E742B"/>
    <w:rsid w:val="004F1B36"/>
    <w:rsid w:val="004F300E"/>
    <w:rsid w:val="004F6701"/>
    <w:rsid w:val="004F6A3C"/>
    <w:rsid w:val="004F74E8"/>
    <w:rsid w:val="004F76AD"/>
    <w:rsid w:val="00500A6C"/>
    <w:rsid w:val="00500EF5"/>
    <w:rsid w:val="00500FC0"/>
    <w:rsid w:val="00502128"/>
    <w:rsid w:val="00502CFC"/>
    <w:rsid w:val="005052D1"/>
    <w:rsid w:val="005065C5"/>
    <w:rsid w:val="0050713C"/>
    <w:rsid w:val="00507164"/>
    <w:rsid w:val="005073C1"/>
    <w:rsid w:val="005073EF"/>
    <w:rsid w:val="0051105E"/>
    <w:rsid w:val="005113FA"/>
    <w:rsid w:val="00511BD9"/>
    <w:rsid w:val="00513AC4"/>
    <w:rsid w:val="005164EF"/>
    <w:rsid w:val="00516CDF"/>
    <w:rsid w:val="00516D77"/>
    <w:rsid w:val="00520D81"/>
    <w:rsid w:val="005222B2"/>
    <w:rsid w:val="00524D5D"/>
    <w:rsid w:val="005257AA"/>
    <w:rsid w:val="00527ED0"/>
    <w:rsid w:val="005346A2"/>
    <w:rsid w:val="00535121"/>
    <w:rsid w:val="00535CF9"/>
    <w:rsid w:val="00536265"/>
    <w:rsid w:val="00536A8E"/>
    <w:rsid w:val="00536CEA"/>
    <w:rsid w:val="00537855"/>
    <w:rsid w:val="00540943"/>
    <w:rsid w:val="0054307C"/>
    <w:rsid w:val="00543D1B"/>
    <w:rsid w:val="005445BF"/>
    <w:rsid w:val="00544699"/>
    <w:rsid w:val="0054666F"/>
    <w:rsid w:val="0054696E"/>
    <w:rsid w:val="00547CE6"/>
    <w:rsid w:val="00550666"/>
    <w:rsid w:val="005516A9"/>
    <w:rsid w:val="00551747"/>
    <w:rsid w:val="005520ED"/>
    <w:rsid w:val="005521C0"/>
    <w:rsid w:val="00552EAA"/>
    <w:rsid w:val="005533D8"/>
    <w:rsid w:val="005534E4"/>
    <w:rsid w:val="00553E60"/>
    <w:rsid w:val="0055500C"/>
    <w:rsid w:val="00555295"/>
    <w:rsid w:val="00556A14"/>
    <w:rsid w:val="00557CAA"/>
    <w:rsid w:val="00560BA4"/>
    <w:rsid w:val="00560D08"/>
    <w:rsid w:val="005614BC"/>
    <w:rsid w:val="00561952"/>
    <w:rsid w:val="00562D4D"/>
    <w:rsid w:val="005635B0"/>
    <w:rsid w:val="00563709"/>
    <w:rsid w:val="00564C63"/>
    <w:rsid w:val="005656EF"/>
    <w:rsid w:val="00565C2A"/>
    <w:rsid w:val="00565CA1"/>
    <w:rsid w:val="0056659C"/>
    <w:rsid w:val="00566BE5"/>
    <w:rsid w:val="00570166"/>
    <w:rsid w:val="00571C06"/>
    <w:rsid w:val="0057341C"/>
    <w:rsid w:val="00573528"/>
    <w:rsid w:val="00574004"/>
    <w:rsid w:val="0057416A"/>
    <w:rsid w:val="00574479"/>
    <w:rsid w:val="00574A2F"/>
    <w:rsid w:val="00574B4D"/>
    <w:rsid w:val="005755F9"/>
    <w:rsid w:val="00576E34"/>
    <w:rsid w:val="005770C9"/>
    <w:rsid w:val="00577260"/>
    <w:rsid w:val="00577C91"/>
    <w:rsid w:val="00577CA5"/>
    <w:rsid w:val="00583612"/>
    <w:rsid w:val="00587776"/>
    <w:rsid w:val="00587D65"/>
    <w:rsid w:val="00590209"/>
    <w:rsid w:val="0059173B"/>
    <w:rsid w:val="0059187C"/>
    <w:rsid w:val="00591F88"/>
    <w:rsid w:val="00592742"/>
    <w:rsid w:val="00593191"/>
    <w:rsid w:val="00594DCE"/>
    <w:rsid w:val="00594F92"/>
    <w:rsid w:val="005954CE"/>
    <w:rsid w:val="005958C0"/>
    <w:rsid w:val="0059596A"/>
    <w:rsid w:val="00595C78"/>
    <w:rsid w:val="00596A52"/>
    <w:rsid w:val="00596C5E"/>
    <w:rsid w:val="00597F1A"/>
    <w:rsid w:val="005A1F50"/>
    <w:rsid w:val="005A358B"/>
    <w:rsid w:val="005A37F8"/>
    <w:rsid w:val="005A44A7"/>
    <w:rsid w:val="005A4998"/>
    <w:rsid w:val="005A5505"/>
    <w:rsid w:val="005A6234"/>
    <w:rsid w:val="005A6363"/>
    <w:rsid w:val="005A641D"/>
    <w:rsid w:val="005A65BE"/>
    <w:rsid w:val="005A6947"/>
    <w:rsid w:val="005B001E"/>
    <w:rsid w:val="005B1B07"/>
    <w:rsid w:val="005B1D1F"/>
    <w:rsid w:val="005B23C3"/>
    <w:rsid w:val="005B4A75"/>
    <w:rsid w:val="005B5B98"/>
    <w:rsid w:val="005B7A46"/>
    <w:rsid w:val="005C1A60"/>
    <w:rsid w:val="005C29DB"/>
    <w:rsid w:val="005C2D54"/>
    <w:rsid w:val="005C2E8D"/>
    <w:rsid w:val="005C3411"/>
    <w:rsid w:val="005D076C"/>
    <w:rsid w:val="005D0F82"/>
    <w:rsid w:val="005D1EFD"/>
    <w:rsid w:val="005D1FEB"/>
    <w:rsid w:val="005D284C"/>
    <w:rsid w:val="005D2BAA"/>
    <w:rsid w:val="005D3440"/>
    <w:rsid w:val="005D3C1F"/>
    <w:rsid w:val="005D40E5"/>
    <w:rsid w:val="005D40F8"/>
    <w:rsid w:val="005D46DD"/>
    <w:rsid w:val="005D7656"/>
    <w:rsid w:val="005E0575"/>
    <w:rsid w:val="005E12BB"/>
    <w:rsid w:val="005E177E"/>
    <w:rsid w:val="005E1EEB"/>
    <w:rsid w:val="005E2ADA"/>
    <w:rsid w:val="005E2F7F"/>
    <w:rsid w:val="005E4766"/>
    <w:rsid w:val="005F1340"/>
    <w:rsid w:val="005F1E61"/>
    <w:rsid w:val="005F3D0E"/>
    <w:rsid w:val="005F3FC2"/>
    <w:rsid w:val="005F4EB9"/>
    <w:rsid w:val="005F5412"/>
    <w:rsid w:val="005F5CE3"/>
    <w:rsid w:val="005F608B"/>
    <w:rsid w:val="005F75D2"/>
    <w:rsid w:val="005F7E1E"/>
    <w:rsid w:val="00600810"/>
    <w:rsid w:val="00600B58"/>
    <w:rsid w:val="00600CA6"/>
    <w:rsid w:val="0060169D"/>
    <w:rsid w:val="00601AC3"/>
    <w:rsid w:val="006023E8"/>
    <w:rsid w:val="00602576"/>
    <w:rsid w:val="00602691"/>
    <w:rsid w:val="00603D3B"/>
    <w:rsid w:val="00604F18"/>
    <w:rsid w:val="006050EC"/>
    <w:rsid w:val="006063BA"/>
    <w:rsid w:val="00607765"/>
    <w:rsid w:val="00607D63"/>
    <w:rsid w:val="006103E7"/>
    <w:rsid w:val="00610A1B"/>
    <w:rsid w:val="006124A2"/>
    <w:rsid w:val="0061373B"/>
    <w:rsid w:val="00615200"/>
    <w:rsid w:val="00616608"/>
    <w:rsid w:val="0061779B"/>
    <w:rsid w:val="00617A35"/>
    <w:rsid w:val="006211BC"/>
    <w:rsid w:val="00622402"/>
    <w:rsid w:val="00623A75"/>
    <w:rsid w:val="006251B8"/>
    <w:rsid w:val="00626FEC"/>
    <w:rsid w:val="0062721D"/>
    <w:rsid w:val="00630917"/>
    <w:rsid w:val="006318CC"/>
    <w:rsid w:val="00631CCA"/>
    <w:rsid w:val="006341AD"/>
    <w:rsid w:val="006347E3"/>
    <w:rsid w:val="00634A2D"/>
    <w:rsid w:val="0063611C"/>
    <w:rsid w:val="0063694D"/>
    <w:rsid w:val="00640A84"/>
    <w:rsid w:val="00642CD7"/>
    <w:rsid w:val="0064305A"/>
    <w:rsid w:val="00643580"/>
    <w:rsid w:val="00644AF0"/>
    <w:rsid w:val="00644B13"/>
    <w:rsid w:val="00644FED"/>
    <w:rsid w:val="0064512D"/>
    <w:rsid w:val="006468EE"/>
    <w:rsid w:val="00647E28"/>
    <w:rsid w:val="006511B2"/>
    <w:rsid w:val="006530C7"/>
    <w:rsid w:val="00653E24"/>
    <w:rsid w:val="006541AB"/>
    <w:rsid w:val="00655907"/>
    <w:rsid w:val="0066016A"/>
    <w:rsid w:val="006619E3"/>
    <w:rsid w:val="00663358"/>
    <w:rsid w:val="0066413A"/>
    <w:rsid w:val="00664401"/>
    <w:rsid w:val="00664EC9"/>
    <w:rsid w:val="00667137"/>
    <w:rsid w:val="00667C02"/>
    <w:rsid w:val="006709C5"/>
    <w:rsid w:val="00670BB3"/>
    <w:rsid w:val="0067133C"/>
    <w:rsid w:val="00671711"/>
    <w:rsid w:val="00671B69"/>
    <w:rsid w:val="00671DC5"/>
    <w:rsid w:val="00672EB9"/>
    <w:rsid w:val="00673B38"/>
    <w:rsid w:val="006747AA"/>
    <w:rsid w:val="00675E4F"/>
    <w:rsid w:val="006775C5"/>
    <w:rsid w:val="00681444"/>
    <w:rsid w:val="00682B15"/>
    <w:rsid w:val="00682CF4"/>
    <w:rsid w:val="006834E7"/>
    <w:rsid w:val="00683802"/>
    <w:rsid w:val="00683958"/>
    <w:rsid w:val="00683DEC"/>
    <w:rsid w:val="006853F8"/>
    <w:rsid w:val="006854E8"/>
    <w:rsid w:val="00686050"/>
    <w:rsid w:val="006869D8"/>
    <w:rsid w:val="00687492"/>
    <w:rsid w:val="00690E95"/>
    <w:rsid w:val="00691AA1"/>
    <w:rsid w:val="00695ED2"/>
    <w:rsid w:val="006972ED"/>
    <w:rsid w:val="006A06FF"/>
    <w:rsid w:val="006A0C92"/>
    <w:rsid w:val="006A14E5"/>
    <w:rsid w:val="006A15E9"/>
    <w:rsid w:val="006A16B5"/>
    <w:rsid w:val="006A1CBB"/>
    <w:rsid w:val="006A270C"/>
    <w:rsid w:val="006A2B52"/>
    <w:rsid w:val="006A4BAE"/>
    <w:rsid w:val="006A759D"/>
    <w:rsid w:val="006B0151"/>
    <w:rsid w:val="006B0207"/>
    <w:rsid w:val="006B19DA"/>
    <w:rsid w:val="006B1DE0"/>
    <w:rsid w:val="006B48D6"/>
    <w:rsid w:val="006B4C73"/>
    <w:rsid w:val="006B6253"/>
    <w:rsid w:val="006C1B71"/>
    <w:rsid w:val="006C2336"/>
    <w:rsid w:val="006C34F1"/>
    <w:rsid w:val="006C3C7E"/>
    <w:rsid w:val="006C41A2"/>
    <w:rsid w:val="006C4BE4"/>
    <w:rsid w:val="006C667F"/>
    <w:rsid w:val="006C6A12"/>
    <w:rsid w:val="006C6BAF"/>
    <w:rsid w:val="006D13B5"/>
    <w:rsid w:val="006D1A9E"/>
    <w:rsid w:val="006D462D"/>
    <w:rsid w:val="006D4D82"/>
    <w:rsid w:val="006D546B"/>
    <w:rsid w:val="006D6A35"/>
    <w:rsid w:val="006D7D94"/>
    <w:rsid w:val="006E05A4"/>
    <w:rsid w:val="006E0AB3"/>
    <w:rsid w:val="006E20E9"/>
    <w:rsid w:val="006E27B9"/>
    <w:rsid w:val="006E2A68"/>
    <w:rsid w:val="006E5377"/>
    <w:rsid w:val="006E5D93"/>
    <w:rsid w:val="006E6219"/>
    <w:rsid w:val="006F02A1"/>
    <w:rsid w:val="006F061F"/>
    <w:rsid w:val="006F1053"/>
    <w:rsid w:val="006F379F"/>
    <w:rsid w:val="006F4132"/>
    <w:rsid w:val="006F49BD"/>
    <w:rsid w:val="006F4C67"/>
    <w:rsid w:val="006F53FB"/>
    <w:rsid w:val="006F5CC5"/>
    <w:rsid w:val="006F750F"/>
    <w:rsid w:val="00700992"/>
    <w:rsid w:val="0070440F"/>
    <w:rsid w:val="00704B40"/>
    <w:rsid w:val="00704D0F"/>
    <w:rsid w:val="007050E0"/>
    <w:rsid w:val="00705711"/>
    <w:rsid w:val="00705910"/>
    <w:rsid w:val="00705C0B"/>
    <w:rsid w:val="00710885"/>
    <w:rsid w:val="00710C08"/>
    <w:rsid w:val="007114AF"/>
    <w:rsid w:val="007119DF"/>
    <w:rsid w:val="00711C60"/>
    <w:rsid w:val="007139DD"/>
    <w:rsid w:val="00715A6E"/>
    <w:rsid w:val="007161AB"/>
    <w:rsid w:val="007161D4"/>
    <w:rsid w:val="00716390"/>
    <w:rsid w:val="00716E8A"/>
    <w:rsid w:val="00720168"/>
    <w:rsid w:val="0072189B"/>
    <w:rsid w:val="00721B7E"/>
    <w:rsid w:val="007235B7"/>
    <w:rsid w:val="00723714"/>
    <w:rsid w:val="00724A17"/>
    <w:rsid w:val="00724DCF"/>
    <w:rsid w:val="00725C4E"/>
    <w:rsid w:val="007265C5"/>
    <w:rsid w:val="00726C0C"/>
    <w:rsid w:val="00726DBB"/>
    <w:rsid w:val="00726FAF"/>
    <w:rsid w:val="00727DEC"/>
    <w:rsid w:val="007304DE"/>
    <w:rsid w:val="00730B25"/>
    <w:rsid w:val="00730F0D"/>
    <w:rsid w:val="0073109F"/>
    <w:rsid w:val="00731328"/>
    <w:rsid w:val="00731783"/>
    <w:rsid w:val="00731B70"/>
    <w:rsid w:val="007325AF"/>
    <w:rsid w:val="00733339"/>
    <w:rsid w:val="007333A6"/>
    <w:rsid w:val="00734DC4"/>
    <w:rsid w:val="00736B67"/>
    <w:rsid w:val="00736C16"/>
    <w:rsid w:val="00737612"/>
    <w:rsid w:val="00740F60"/>
    <w:rsid w:val="00741122"/>
    <w:rsid w:val="0074171D"/>
    <w:rsid w:val="0074199A"/>
    <w:rsid w:val="0074209B"/>
    <w:rsid w:val="00743C26"/>
    <w:rsid w:val="007454AA"/>
    <w:rsid w:val="0074708B"/>
    <w:rsid w:val="007470D9"/>
    <w:rsid w:val="00747318"/>
    <w:rsid w:val="007473AC"/>
    <w:rsid w:val="00750752"/>
    <w:rsid w:val="00751A57"/>
    <w:rsid w:val="007556AD"/>
    <w:rsid w:val="00757552"/>
    <w:rsid w:val="00760DE9"/>
    <w:rsid w:val="00762B5F"/>
    <w:rsid w:val="007635D2"/>
    <w:rsid w:val="00763D8F"/>
    <w:rsid w:val="00764E7E"/>
    <w:rsid w:val="00767DE2"/>
    <w:rsid w:val="00770B7C"/>
    <w:rsid w:val="007711BC"/>
    <w:rsid w:val="00773358"/>
    <w:rsid w:val="00773B7D"/>
    <w:rsid w:val="0077728E"/>
    <w:rsid w:val="00781466"/>
    <w:rsid w:val="00782002"/>
    <w:rsid w:val="0078386D"/>
    <w:rsid w:val="00785C94"/>
    <w:rsid w:val="00786316"/>
    <w:rsid w:val="00786FFF"/>
    <w:rsid w:val="00787983"/>
    <w:rsid w:val="007920FB"/>
    <w:rsid w:val="0079274D"/>
    <w:rsid w:val="0079518D"/>
    <w:rsid w:val="007963AE"/>
    <w:rsid w:val="00796583"/>
    <w:rsid w:val="007970FC"/>
    <w:rsid w:val="00797E82"/>
    <w:rsid w:val="007A231D"/>
    <w:rsid w:val="007A26FD"/>
    <w:rsid w:val="007A27B9"/>
    <w:rsid w:val="007A3E1A"/>
    <w:rsid w:val="007A4B31"/>
    <w:rsid w:val="007A5CB2"/>
    <w:rsid w:val="007A60EF"/>
    <w:rsid w:val="007A6446"/>
    <w:rsid w:val="007A78D2"/>
    <w:rsid w:val="007A7EFE"/>
    <w:rsid w:val="007A7FF9"/>
    <w:rsid w:val="007B3414"/>
    <w:rsid w:val="007B3A6B"/>
    <w:rsid w:val="007B4380"/>
    <w:rsid w:val="007B5047"/>
    <w:rsid w:val="007B58ED"/>
    <w:rsid w:val="007B69A9"/>
    <w:rsid w:val="007C0041"/>
    <w:rsid w:val="007C05B3"/>
    <w:rsid w:val="007C072D"/>
    <w:rsid w:val="007C1E2D"/>
    <w:rsid w:val="007C4A5D"/>
    <w:rsid w:val="007C4B2A"/>
    <w:rsid w:val="007C5F65"/>
    <w:rsid w:val="007D14A3"/>
    <w:rsid w:val="007D18BD"/>
    <w:rsid w:val="007D442D"/>
    <w:rsid w:val="007D5522"/>
    <w:rsid w:val="007D5C61"/>
    <w:rsid w:val="007D5C83"/>
    <w:rsid w:val="007D7B27"/>
    <w:rsid w:val="007E1203"/>
    <w:rsid w:val="007E2A98"/>
    <w:rsid w:val="007E4095"/>
    <w:rsid w:val="007E4558"/>
    <w:rsid w:val="007E56EB"/>
    <w:rsid w:val="007E7383"/>
    <w:rsid w:val="007F01DE"/>
    <w:rsid w:val="007F0595"/>
    <w:rsid w:val="007F09C0"/>
    <w:rsid w:val="007F26B1"/>
    <w:rsid w:val="007F2B2F"/>
    <w:rsid w:val="007F355E"/>
    <w:rsid w:val="007F3D85"/>
    <w:rsid w:val="007F4171"/>
    <w:rsid w:val="007F4776"/>
    <w:rsid w:val="007F4A09"/>
    <w:rsid w:val="007F62DC"/>
    <w:rsid w:val="007F682E"/>
    <w:rsid w:val="007F73F6"/>
    <w:rsid w:val="00800495"/>
    <w:rsid w:val="0080068C"/>
    <w:rsid w:val="00800C3F"/>
    <w:rsid w:val="008014C4"/>
    <w:rsid w:val="00801546"/>
    <w:rsid w:val="00802DD2"/>
    <w:rsid w:val="00803839"/>
    <w:rsid w:val="008039C9"/>
    <w:rsid w:val="00804508"/>
    <w:rsid w:val="0080451C"/>
    <w:rsid w:val="0080451D"/>
    <w:rsid w:val="008045E9"/>
    <w:rsid w:val="00806606"/>
    <w:rsid w:val="008072D7"/>
    <w:rsid w:val="00807362"/>
    <w:rsid w:val="008077BD"/>
    <w:rsid w:val="0081003E"/>
    <w:rsid w:val="00810B91"/>
    <w:rsid w:val="00810D61"/>
    <w:rsid w:val="00812A60"/>
    <w:rsid w:val="0081367F"/>
    <w:rsid w:val="00813B9A"/>
    <w:rsid w:val="00814345"/>
    <w:rsid w:val="008147A2"/>
    <w:rsid w:val="008148E3"/>
    <w:rsid w:val="0081582A"/>
    <w:rsid w:val="0081701E"/>
    <w:rsid w:val="008178CF"/>
    <w:rsid w:val="00820010"/>
    <w:rsid w:val="00821197"/>
    <w:rsid w:val="0082134B"/>
    <w:rsid w:val="0082306A"/>
    <w:rsid w:val="00823A41"/>
    <w:rsid w:val="00823E4D"/>
    <w:rsid w:val="00823EAB"/>
    <w:rsid w:val="00824548"/>
    <w:rsid w:val="0082472D"/>
    <w:rsid w:val="00826086"/>
    <w:rsid w:val="008262E1"/>
    <w:rsid w:val="008267A3"/>
    <w:rsid w:val="00826E78"/>
    <w:rsid w:val="0082749A"/>
    <w:rsid w:val="00827D82"/>
    <w:rsid w:val="0083107F"/>
    <w:rsid w:val="0083119C"/>
    <w:rsid w:val="00831FF2"/>
    <w:rsid w:val="00832449"/>
    <w:rsid w:val="00832992"/>
    <w:rsid w:val="00833175"/>
    <w:rsid w:val="00840140"/>
    <w:rsid w:val="00841005"/>
    <w:rsid w:val="0084223A"/>
    <w:rsid w:val="008422C4"/>
    <w:rsid w:val="008425D9"/>
    <w:rsid w:val="00842C1C"/>
    <w:rsid w:val="0084351A"/>
    <w:rsid w:val="0084470A"/>
    <w:rsid w:val="008456A0"/>
    <w:rsid w:val="00846C18"/>
    <w:rsid w:val="0084716D"/>
    <w:rsid w:val="00850B63"/>
    <w:rsid w:val="008512EF"/>
    <w:rsid w:val="008520A1"/>
    <w:rsid w:val="008527E2"/>
    <w:rsid w:val="00856952"/>
    <w:rsid w:val="00856D9A"/>
    <w:rsid w:val="0086020F"/>
    <w:rsid w:val="0086122A"/>
    <w:rsid w:val="00861E0C"/>
    <w:rsid w:val="00862099"/>
    <w:rsid w:val="00863F82"/>
    <w:rsid w:val="008643BF"/>
    <w:rsid w:val="00864964"/>
    <w:rsid w:val="00866454"/>
    <w:rsid w:val="00866AA3"/>
    <w:rsid w:val="00866ADC"/>
    <w:rsid w:val="00867E32"/>
    <w:rsid w:val="00870754"/>
    <w:rsid w:val="008710A6"/>
    <w:rsid w:val="00871135"/>
    <w:rsid w:val="00872842"/>
    <w:rsid w:val="00873724"/>
    <w:rsid w:val="00873CC4"/>
    <w:rsid w:val="00876263"/>
    <w:rsid w:val="00876B04"/>
    <w:rsid w:val="008801E7"/>
    <w:rsid w:val="0088282B"/>
    <w:rsid w:val="00883674"/>
    <w:rsid w:val="00885120"/>
    <w:rsid w:val="00885C77"/>
    <w:rsid w:val="00886324"/>
    <w:rsid w:val="008870D3"/>
    <w:rsid w:val="00890F8C"/>
    <w:rsid w:val="00891C08"/>
    <w:rsid w:val="00891F91"/>
    <w:rsid w:val="008927AC"/>
    <w:rsid w:val="00892951"/>
    <w:rsid w:val="00895604"/>
    <w:rsid w:val="00895860"/>
    <w:rsid w:val="00895A25"/>
    <w:rsid w:val="00897286"/>
    <w:rsid w:val="008A1330"/>
    <w:rsid w:val="008A14FE"/>
    <w:rsid w:val="008A2A26"/>
    <w:rsid w:val="008A32DA"/>
    <w:rsid w:val="008A4453"/>
    <w:rsid w:val="008A5171"/>
    <w:rsid w:val="008A5868"/>
    <w:rsid w:val="008A5BA1"/>
    <w:rsid w:val="008A6252"/>
    <w:rsid w:val="008A697D"/>
    <w:rsid w:val="008A704F"/>
    <w:rsid w:val="008A72C2"/>
    <w:rsid w:val="008A7A93"/>
    <w:rsid w:val="008B04EE"/>
    <w:rsid w:val="008B11AE"/>
    <w:rsid w:val="008B1252"/>
    <w:rsid w:val="008B2ACA"/>
    <w:rsid w:val="008B54B2"/>
    <w:rsid w:val="008B5D2D"/>
    <w:rsid w:val="008B738D"/>
    <w:rsid w:val="008C204F"/>
    <w:rsid w:val="008C50CE"/>
    <w:rsid w:val="008C6990"/>
    <w:rsid w:val="008C70A3"/>
    <w:rsid w:val="008D0A42"/>
    <w:rsid w:val="008D0BA6"/>
    <w:rsid w:val="008D16A1"/>
    <w:rsid w:val="008D4C07"/>
    <w:rsid w:val="008D6644"/>
    <w:rsid w:val="008D6671"/>
    <w:rsid w:val="008D6B7E"/>
    <w:rsid w:val="008E0856"/>
    <w:rsid w:val="008E0BDD"/>
    <w:rsid w:val="008E1B56"/>
    <w:rsid w:val="008E1F25"/>
    <w:rsid w:val="008E43D5"/>
    <w:rsid w:val="008E5CED"/>
    <w:rsid w:val="008E6A7E"/>
    <w:rsid w:val="008E7507"/>
    <w:rsid w:val="008F03B5"/>
    <w:rsid w:val="008F0F3F"/>
    <w:rsid w:val="008F2523"/>
    <w:rsid w:val="008F372C"/>
    <w:rsid w:val="008F58D4"/>
    <w:rsid w:val="008F5DB7"/>
    <w:rsid w:val="008F610D"/>
    <w:rsid w:val="008F6D58"/>
    <w:rsid w:val="008F6F6F"/>
    <w:rsid w:val="00900C17"/>
    <w:rsid w:val="00901634"/>
    <w:rsid w:val="00902780"/>
    <w:rsid w:val="00902C2A"/>
    <w:rsid w:val="00903F34"/>
    <w:rsid w:val="009042AC"/>
    <w:rsid w:val="00905062"/>
    <w:rsid w:val="00905EC6"/>
    <w:rsid w:val="009064AD"/>
    <w:rsid w:val="00910AA8"/>
    <w:rsid w:val="00910CFE"/>
    <w:rsid w:val="00910D2B"/>
    <w:rsid w:val="00911913"/>
    <w:rsid w:val="009119A3"/>
    <w:rsid w:val="00912CA8"/>
    <w:rsid w:val="009130BD"/>
    <w:rsid w:val="00913967"/>
    <w:rsid w:val="0091453E"/>
    <w:rsid w:val="00914998"/>
    <w:rsid w:val="00916130"/>
    <w:rsid w:val="00917271"/>
    <w:rsid w:val="009177AD"/>
    <w:rsid w:val="009227C2"/>
    <w:rsid w:val="00923AA9"/>
    <w:rsid w:val="00923DE0"/>
    <w:rsid w:val="009244B5"/>
    <w:rsid w:val="00924EE3"/>
    <w:rsid w:val="00926CE0"/>
    <w:rsid w:val="00927DD9"/>
    <w:rsid w:val="009308B3"/>
    <w:rsid w:val="00930E1F"/>
    <w:rsid w:val="00931168"/>
    <w:rsid w:val="00931C22"/>
    <w:rsid w:val="00932F06"/>
    <w:rsid w:val="00933B45"/>
    <w:rsid w:val="00933F8C"/>
    <w:rsid w:val="00934775"/>
    <w:rsid w:val="00936BE2"/>
    <w:rsid w:val="009374E5"/>
    <w:rsid w:val="00937B73"/>
    <w:rsid w:val="009401A1"/>
    <w:rsid w:val="009437A3"/>
    <w:rsid w:val="00943943"/>
    <w:rsid w:val="00943CE5"/>
    <w:rsid w:val="00943FD4"/>
    <w:rsid w:val="0094776B"/>
    <w:rsid w:val="0095025C"/>
    <w:rsid w:val="0095104A"/>
    <w:rsid w:val="00951CB0"/>
    <w:rsid w:val="00952635"/>
    <w:rsid w:val="009526B0"/>
    <w:rsid w:val="00952C86"/>
    <w:rsid w:val="00955338"/>
    <w:rsid w:val="009554F3"/>
    <w:rsid w:val="009557E1"/>
    <w:rsid w:val="009557ED"/>
    <w:rsid w:val="00956B29"/>
    <w:rsid w:val="0095784F"/>
    <w:rsid w:val="00960576"/>
    <w:rsid w:val="0096388A"/>
    <w:rsid w:val="00963A52"/>
    <w:rsid w:val="00963FCF"/>
    <w:rsid w:val="00964050"/>
    <w:rsid w:val="00966741"/>
    <w:rsid w:val="00966C25"/>
    <w:rsid w:val="009678C5"/>
    <w:rsid w:val="00967F6B"/>
    <w:rsid w:val="009703DC"/>
    <w:rsid w:val="00971861"/>
    <w:rsid w:val="0097389F"/>
    <w:rsid w:val="00973D26"/>
    <w:rsid w:val="009749B5"/>
    <w:rsid w:val="00974D92"/>
    <w:rsid w:val="009766EB"/>
    <w:rsid w:val="009775D1"/>
    <w:rsid w:val="00980D54"/>
    <w:rsid w:val="0098317A"/>
    <w:rsid w:val="0098367F"/>
    <w:rsid w:val="00985B02"/>
    <w:rsid w:val="0098609F"/>
    <w:rsid w:val="00986DB7"/>
    <w:rsid w:val="009878D0"/>
    <w:rsid w:val="00991BE2"/>
    <w:rsid w:val="0099381B"/>
    <w:rsid w:val="0099421D"/>
    <w:rsid w:val="00994C4D"/>
    <w:rsid w:val="00995613"/>
    <w:rsid w:val="009964F3"/>
    <w:rsid w:val="009A0126"/>
    <w:rsid w:val="009A03AD"/>
    <w:rsid w:val="009A0EEF"/>
    <w:rsid w:val="009A1EBA"/>
    <w:rsid w:val="009A27E3"/>
    <w:rsid w:val="009A4621"/>
    <w:rsid w:val="009A6214"/>
    <w:rsid w:val="009A75A4"/>
    <w:rsid w:val="009A7973"/>
    <w:rsid w:val="009B213F"/>
    <w:rsid w:val="009B2D0C"/>
    <w:rsid w:val="009B35F4"/>
    <w:rsid w:val="009B4BDB"/>
    <w:rsid w:val="009B70C7"/>
    <w:rsid w:val="009B752F"/>
    <w:rsid w:val="009C0084"/>
    <w:rsid w:val="009C09E5"/>
    <w:rsid w:val="009C19C1"/>
    <w:rsid w:val="009C2756"/>
    <w:rsid w:val="009C4D3D"/>
    <w:rsid w:val="009C5D7D"/>
    <w:rsid w:val="009C6824"/>
    <w:rsid w:val="009D25E8"/>
    <w:rsid w:val="009D600A"/>
    <w:rsid w:val="009D6404"/>
    <w:rsid w:val="009E1833"/>
    <w:rsid w:val="009E1842"/>
    <w:rsid w:val="009E19B3"/>
    <w:rsid w:val="009E402B"/>
    <w:rsid w:val="009E7CEC"/>
    <w:rsid w:val="009E7E0E"/>
    <w:rsid w:val="009F0D0C"/>
    <w:rsid w:val="009F10B5"/>
    <w:rsid w:val="009F1FBD"/>
    <w:rsid w:val="009F22D2"/>
    <w:rsid w:val="009F3392"/>
    <w:rsid w:val="009F52AC"/>
    <w:rsid w:val="009F64C6"/>
    <w:rsid w:val="009F757C"/>
    <w:rsid w:val="009F7748"/>
    <w:rsid w:val="00A00F42"/>
    <w:rsid w:val="00A01FFB"/>
    <w:rsid w:val="00A02781"/>
    <w:rsid w:val="00A0326E"/>
    <w:rsid w:val="00A03B32"/>
    <w:rsid w:val="00A04297"/>
    <w:rsid w:val="00A05210"/>
    <w:rsid w:val="00A05980"/>
    <w:rsid w:val="00A06933"/>
    <w:rsid w:val="00A07C64"/>
    <w:rsid w:val="00A11481"/>
    <w:rsid w:val="00A11ACC"/>
    <w:rsid w:val="00A13C3F"/>
    <w:rsid w:val="00A14E39"/>
    <w:rsid w:val="00A14F6B"/>
    <w:rsid w:val="00A172F0"/>
    <w:rsid w:val="00A179C8"/>
    <w:rsid w:val="00A203B8"/>
    <w:rsid w:val="00A20F42"/>
    <w:rsid w:val="00A21B9C"/>
    <w:rsid w:val="00A24B7E"/>
    <w:rsid w:val="00A24ECF"/>
    <w:rsid w:val="00A25365"/>
    <w:rsid w:val="00A26AD2"/>
    <w:rsid w:val="00A30349"/>
    <w:rsid w:val="00A318A1"/>
    <w:rsid w:val="00A31FE0"/>
    <w:rsid w:val="00A32608"/>
    <w:rsid w:val="00A3263C"/>
    <w:rsid w:val="00A35171"/>
    <w:rsid w:val="00A357DC"/>
    <w:rsid w:val="00A35CE6"/>
    <w:rsid w:val="00A365CF"/>
    <w:rsid w:val="00A369B9"/>
    <w:rsid w:val="00A36A92"/>
    <w:rsid w:val="00A36FE7"/>
    <w:rsid w:val="00A37085"/>
    <w:rsid w:val="00A37934"/>
    <w:rsid w:val="00A42711"/>
    <w:rsid w:val="00A44914"/>
    <w:rsid w:val="00A44E3D"/>
    <w:rsid w:val="00A45C51"/>
    <w:rsid w:val="00A46394"/>
    <w:rsid w:val="00A4728C"/>
    <w:rsid w:val="00A478F1"/>
    <w:rsid w:val="00A51848"/>
    <w:rsid w:val="00A518B9"/>
    <w:rsid w:val="00A51A8A"/>
    <w:rsid w:val="00A5260D"/>
    <w:rsid w:val="00A52C03"/>
    <w:rsid w:val="00A54543"/>
    <w:rsid w:val="00A54D22"/>
    <w:rsid w:val="00A56126"/>
    <w:rsid w:val="00A56630"/>
    <w:rsid w:val="00A56875"/>
    <w:rsid w:val="00A56E00"/>
    <w:rsid w:val="00A572F6"/>
    <w:rsid w:val="00A57A5D"/>
    <w:rsid w:val="00A634FC"/>
    <w:rsid w:val="00A63A2F"/>
    <w:rsid w:val="00A63BC9"/>
    <w:rsid w:val="00A63E7E"/>
    <w:rsid w:val="00A641F1"/>
    <w:rsid w:val="00A6488B"/>
    <w:rsid w:val="00A6542F"/>
    <w:rsid w:val="00A66451"/>
    <w:rsid w:val="00A67853"/>
    <w:rsid w:val="00A715A2"/>
    <w:rsid w:val="00A72C17"/>
    <w:rsid w:val="00A744F7"/>
    <w:rsid w:val="00A74759"/>
    <w:rsid w:val="00A747C7"/>
    <w:rsid w:val="00A75E45"/>
    <w:rsid w:val="00A7747D"/>
    <w:rsid w:val="00A8019E"/>
    <w:rsid w:val="00A80BC7"/>
    <w:rsid w:val="00A819E4"/>
    <w:rsid w:val="00A81C26"/>
    <w:rsid w:val="00A837F7"/>
    <w:rsid w:val="00A83AA1"/>
    <w:rsid w:val="00A83BBB"/>
    <w:rsid w:val="00A8463C"/>
    <w:rsid w:val="00A84BB4"/>
    <w:rsid w:val="00A8513E"/>
    <w:rsid w:val="00A854CC"/>
    <w:rsid w:val="00A86560"/>
    <w:rsid w:val="00A8691D"/>
    <w:rsid w:val="00A87A77"/>
    <w:rsid w:val="00A87CCB"/>
    <w:rsid w:val="00A908DA"/>
    <w:rsid w:val="00A909BF"/>
    <w:rsid w:val="00A91516"/>
    <w:rsid w:val="00A92DF7"/>
    <w:rsid w:val="00A93793"/>
    <w:rsid w:val="00AA04D1"/>
    <w:rsid w:val="00AA05B5"/>
    <w:rsid w:val="00AA0E64"/>
    <w:rsid w:val="00AA14EB"/>
    <w:rsid w:val="00AA15C9"/>
    <w:rsid w:val="00AA16A0"/>
    <w:rsid w:val="00AA1923"/>
    <w:rsid w:val="00AA20B1"/>
    <w:rsid w:val="00AA2EC5"/>
    <w:rsid w:val="00AA314A"/>
    <w:rsid w:val="00AA4352"/>
    <w:rsid w:val="00AA4F83"/>
    <w:rsid w:val="00AA594B"/>
    <w:rsid w:val="00AA6DE1"/>
    <w:rsid w:val="00AA74E0"/>
    <w:rsid w:val="00AB0B81"/>
    <w:rsid w:val="00AB16A8"/>
    <w:rsid w:val="00AB2015"/>
    <w:rsid w:val="00AB326E"/>
    <w:rsid w:val="00AB34A5"/>
    <w:rsid w:val="00AB3719"/>
    <w:rsid w:val="00AB3D11"/>
    <w:rsid w:val="00AB3EFA"/>
    <w:rsid w:val="00AB4AF2"/>
    <w:rsid w:val="00AB4C99"/>
    <w:rsid w:val="00AB5143"/>
    <w:rsid w:val="00AB58B0"/>
    <w:rsid w:val="00AB6240"/>
    <w:rsid w:val="00AB6698"/>
    <w:rsid w:val="00AB6D02"/>
    <w:rsid w:val="00AC136C"/>
    <w:rsid w:val="00AC13BA"/>
    <w:rsid w:val="00AC1A66"/>
    <w:rsid w:val="00AC2F83"/>
    <w:rsid w:val="00AC3241"/>
    <w:rsid w:val="00AC4FCA"/>
    <w:rsid w:val="00AC632C"/>
    <w:rsid w:val="00AC7F30"/>
    <w:rsid w:val="00AD05FC"/>
    <w:rsid w:val="00AD06EB"/>
    <w:rsid w:val="00AD10A6"/>
    <w:rsid w:val="00AD1B65"/>
    <w:rsid w:val="00AD1D8E"/>
    <w:rsid w:val="00AD1DC8"/>
    <w:rsid w:val="00AD2056"/>
    <w:rsid w:val="00AD2369"/>
    <w:rsid w:val="00AD23DC"/>
    <w:rsid w:val="00AD265F"/>
    <w:rsid w:val="00AD3BB4"/>
    <w:rsid w:val="00AD5DA7"/>
    <w:rsid w:val="00AD5DD2"/>
    <w:rsid w:val="00AD615F"/>
    <w:rsid w:val="00AD711E"/>
    <w:rsid w:val="00AD7476"/>
    <w:rsid w:val="00AE033A"/>
    <w:rsid w:val="00AE53EA"/>
    <w:rsid w:val="00AE5CEC"/>
    <w:rsid w:val="00AE64A3"/>
    <w:rsid w:val="00AE71F2"/>
    <w:rsid w:val="00AF10C8"/>
    <w:rsid w:val="00AF1206"/>
    <w:rsid w:val="00AF1AEB"/>
    <w:rsid w:val="00AF238A"/>
    <w:rsid w:val="00AF33AC"/>
    <w:rsid w:val="00AF647F"/>
    <w:rsid w:val="00AF6C9F"/>
    <w:rsid w:val="00AF733E"/>
    <w:rsid w:val="00AF7815"/>
    <w:rsid w:val="00B005D0"/>
    <w:rsid w:val="00B01D79"/>
    <w:rsid w:val="00B021DB"/>
    <w:rsid w:val="00B03BF1"/>
    <w:rsid w:val="00B04AE6"/>
    <w:rsid w:val="00B052C0"/>
    <w:rsid w:val="00B061D0"/>
    <w:rsid w:val="00B06F0F"/>
    <w:rsid w:val="00B0754B"/>
    <w:rsid w:val="00B078AF"/>
    <w:rsid w:val="00B079A0"/>
    <w:rsid w:val="00B10254"/>
    <w:rsid w:val="00B11848"/>
    <w:rsid w:val="00B12029"/>
    <w:rsid w:val="00B1360B"/>
    <w:rsid w:val="00B13DEC"/>
    <w:rsid w:val="00B144EA"/>
    <w:rsid w:val="00B158D2"/>
    <w:rsid w:val="00B16D94"/>
    <w:rsid w:val="00B20D2C"/>
    <w:rsid w:val="00B22507"/>
    <w:rsid w:val="00B250AD"/>
    <w:rsid w:val="00B25732"/>
    <w:rsid w:val="00B25EBC"/>
    <w:rsid w:val="00B26A19"/>
    <w:rsid w:val="00B26CCE"/>
    <w:rsid w:val="00B26F39"/>
    <w:rsid w:val="00B278DB"/>
    <w:rsid w:val="00B31923"/>
    <w:rsid w:val="00B3299B"/>
    <w:rsid w:val="00B33684"/>
    <w:rsid w:val="00B343FC"/>
    <w:rsid w:val="00B34D4D"/>
    <w:rsid w:val="00B36A19"/>
    <w:rsid w:val="00B375CE"/>
    <w:rsid w:val="00B37DAE"/>
    <w:rsid w:val="00B4133B"/>
    <w:rsid w:val="00B413B6"/>
    <w:rsid w:val="00B41B21"/>
    <w:rsid w:val="00B41DB1"/>
    <w:rsid w:val="00B42C23"/>
    <w:rsid w:val="00B432ED"/>
    <w:rsid w:val="00B438F3"/>
    <w:rsid w:val="00B47CBB"/>
    <w:rsid w:val="00B53A78"/>
    <w:rsid w:val="00B55192"/>
    <w:rsid w:val="00B5725B"/>
    <w:rsid w:val="00B61524"/>
    <w:rsid w:val="00B619C1"/>
    <w:rsid w:val="00B62913"/>
    <w:rsid w:val="00B638FF"/>
    <w:rsid w:val="00B63E30"/>
    <w:rsid w:val="00B63EC5"/>
    <w:rsid w:val="00B64F7D"/>
    <w:rsid w:val="00B667B6"/>
    <w:rsid w:val="00B66ECA"/>
    <w:rsid w:val="00B70765"/>
    <w:rsid w:val="00B74052"/>
    <w:rsid w:val="00B74182"/>
    <w:rsid w:val="00B74B25"/>
    <w:rsid w:val="00B763AA"/>
    <w:rsid w:val="00B77753"/>
    <w:rsid w:val="00B803D7"/>
    <w:rsid w:val="00B81012"/>
    <w:rsid w:val="00B8387A"/>
    <w:rsid w:val="00B85B47"/>
    <w:rsid w:val="00B873FE"/>
    <w:rsid w:val="00B90438"/>
    <w:rsid w:val="00B90CCE"/>
    <w:rsid w:val="00B92A49"/>
    <w:rsid w:val="00B95661"/>
    <w:rsid w:val="00BA0892"/>
    <w:rsid w:val="00BA0F27"/>
    <w:rsid w:val="00BA34A1"/>
    <w:rsid w:val="00BA3BB6"/>
    <w:rsid w:val="00BA614E"/>
    <w:rsid w:val="00BA68A3"/>
    <w:rsid w:val="00BB0317"/>
    <w:rsid w:val="00BB1A18"/>
    <w:rsid w:val="00BB21D3"/>
    <w:rsid w:val="00BB4626"/>
    <w:rsid w:val="00BB4D92"/>
    <w:rsid w:val="00BB6158"/>
    <w:rsid w:val="00BB629B"/>
    <w:rsid w:val="00BB73D6"/>
    <w:rsid w:val="00BC02E9"/>
    <w:rsid w:val="00BC0450"/>
    <w:rsid w:val="00BC062D"/>
    <w:rsid w:val="00BC0948"/>
    <w:rsid w:val="00BC0BB3"/>
    <w:rsid w:val="00BC0FC2"/>
    <w:rsid w:val="00BC219C"/>
    <w:rsid w:val="00BC228D"/>
    <w:rsid w:val="00BC27EA"/>
    <w:rsid w:val="00BC45E8"/>
    <w:rsid w:val="00BC4801"/>
    <w:rsid w:val="00BC4BF4"/>
    <w:rsid w:val="00BC554C"/>
    <w:rsid w:val="00BC5A97"/>
    <w:rsid w:val="00BC5AE9"/>
    <w:rsid w:val="00BD0E7A"/>
    <w:rsid w:val="00BD1E82"/>
    <w:rsid w:val="00BD2148"/>
    <w:rsid w:val="00BD2BEA"/>
    <w:rsid w:val="00BD323B"/>
    <w:rsid w:val="00BD38D0"/>
    <w:rsid w:val="00BD393C"/>
    <w:rsid w:val="00BD40D5"/>
    <w:rsid w:val="00BD462F"/>
    <w:rsid w:val="00BD7FBA"/>
    <w:rsid w:val="00BE1610"/>
    <w:rsid w:val="00BE184E"/>
    <w:rsid w:val="00BE1933"/>
    <w:rsid w:val="00BE4BFB"/>
    <w:rsid w:val="00BE58D4"/>
    <w:rsid w:val="00BE702B"/>
    <w:rsid w:val="00BE7695"/>
    <w:rsid w:val="00BE77CD"/>
    <w:rsid w:val="00BE7A61"/>
    <w:rsid w:val="00BF051F"/>
    <w:rsid w:val="00BF08AE"/>
    <w:rsid w:val="00BF09C7"/>
    <w:rsid w:val="00BF0D77"/>
    <w:rsid w:val="00BF0EFC"/>
    <w:rsid w:val="00BF13F8"/>
    <w:rsid w:val="00BF141C"/>
    <w:rsid w:val="00BF1CE4"/>
    <w:rsid w:val="00BF1FF6"/>
    <w:rsid w:val="00BF267F"/>
    <w:rsid w:val="00BF4BEA"/>
    <w:rsid w:val="00BF577D"/>
    <w:rsid w:val="00BF6B42"/>
    <w:rsid w:val="00BF6DED"/>
    <w:rsid w:val="00BF78BD"/>
    <w:rsid w:val="00C00B4F"/>
    <w:rsid w:val="00C00E51"/>
    <w:rsid w:val="00C04E75"/>
    <w:rsid w:val="00C04F7C"/>
    <w:rsid w:val="00C06022"/>
    <w:rsid w:val="00C10D7D"/>
    <w:rsid w:val="00C11AF5"/>
    <w:rsid w:val="00C126CF"/>
    <w:rsid w:val="00C12ACD"/>
    <w:rsid w:val="00C1401F"/>
    <w:rsid w:val="00C141CB"/>
    <w:rsid w:val="00C14E67"/>
    <w:rsid w:val="00C155EF"/>
    <w:rsid w:val="00C15B52"/>
    <w:rsid w:val="00C2008F"/>
    <w:rsid w:val="00C20E43"/>
    <w:rsid w:val="00C22F62"/>
    <w:rsid w:val="00C2470D"/>
    <w:rsid w:val="00C24716"/>
    <w:rsid w:val="00C25B55"/>
    <w:rsid w:val="00C25B84"/>
    <w:rsid w:val="00C25BC9"/>
    <w:rsid w:val="00C278CE"/>
    <w:rsid w:val="00C27C9A"/>
    <w:rsid w:val="00C3026A"/>
    <w:rsid w:val="00C303DE"/>
    <w:rsid w:val="00C32483"/>
    <w:rsid w:val="00C341F7"/>
    <w:rsid w:val="00C34944"/>
    <w:rsid w:val="00C34AEC"/>
    <w:rsid w:val="00C34CB5"/>
    <w:rsid w:val="00C374C6"/>
    <w:rsid w:val="00C41ABB"/>
    <w:rsid w:val="00C4203D"/>
    <w:rsid w:val="00C43110"/>
    <w:rsid w:val="00C46039"/>
    <w:rsid w:val="00C46CF0"/>
    <w:rsid w:val="00C46D5D"/>
    <w:rsid w:val="00C47413"/>
    <w:rsid w:val="00C500B0"/>
    <w:rsid w:val="00C50E30"/>
    <w:rsid w:val="00C5252E"/>
    <w:rsid w:val="00C52E6F"/>
    <w:rsid w:val="00C53B7F"/>
    <w:rsid w:val="00C56762"/>
    <w:rsid w:val="00C6022B"/>
    <w:rsid w:val="00C60241"/>
    <w:rsid w:val="00C60505"/>
    <w:rsid w:val="00C6180B"/>
    <w:rsid w:val="00C61E56"/>
    <w:rsid w:val="00C623E8"/>
    <w:rsid w:val="00C62C8E"/>
    <w:rsid w:val="00C640E8"/>
    <w:rsid w:val="00C64F8B"/>
    <w:rsid w:val="00C6500D"/>
    <w:rsid w:val="00C67F5D"/>
    <w:rsid w:val="00C718E1"/>
    <w:rsid w:val="00C71E7F"/>
    <w:rsid w:val="00C7265F"/>
    <w:rsid w:val="00C728CF"/>
    <w:rsid w:val="00C72B4C"/>
    <w:rsid w:val="00C73456"/>
    <w:rsid w:val="00C73780"/>
    <w:rsid w:val="00C73AF0"/>
    <w:rsid w:val="00C73D2E"/>
    <w:rsid w:val="00C74B23"/>
    <w:rsid w:val="00C758F2"/>
    <w:rsid w:val="00C76748"/>
    <w:rsid w:val="00C7791E"/>
    <w:rsid w:val="00C77C45"/>
    <w:rsid w:val="00C816AC"/>
    <w:rsid w:val="00C829A7"/>
    <w:rsid w:val="00C82D55"/>
    <w:rsid w:val="00C8370E"/>
    <w:rsid w:val="00C84D02"/>
    <w:rsid w:val="00C86714"/>
    <w:rsid w:val="00C87E87"/>
    <w:rsid w:val="00C87FAB"/>
    <w:rsid w:val="00C902E3"/>
    <w:rsid w:val="00C9077B"/>
    <w:rsid w:val="00C912B3"/>
    <w:rsid w:val="00C95580"/>
    <w:rsid w:val="00C95EB7"/>
    <w:rsid w:val="00C9653D"/>
    <w:rsid w:val="00CA111D"/>
    <w:rsid w:val="00CA136C"/>
    <w:rsid w:val="00CA371D"/>
    <w:rsid w:val="00CA3840"/>
    <w:rsid w:val="00CA400D"/>
    <w:rsid w:val="00CA4845"/>
    <w:rsid w:val="00CA4BC5"/>
    <w:rsid w:val="00CA569B"/>
    <w:rsid w:val="00CA6BDC"/>
    <w:rsid w:val="00CB0556"/>
    <w:rsid w:val="00CB0D79"/>
    <w:rsid w:val="00CB16BF"/>
    <w:rsid w:val="00CB1CDE"/>
    <w:rsid w:val="00CB1F2A"/>
    <w:rsid w:val="00CB3662"/>
    <w:rsid w:val="00CB3A75"/>
    <w:rsid w:val="00CB502F"/>
    <w:rsid w:val="00CB52F4"/>
    <w:rsid w:val="00CB539B"/>
    <w:rsid w:val="00CB5C0F"/>
    <w:rsid w:val="00CB6726"/>
    <w:rsid w:val="00CC0406"/>
    <w:rsid w:val="00CC1A34"/>
    <w:rsid w:val="00CC3735"/>
    <w:rsid w:val="00CC4E51"/>
    <w:rsid w:val="00CC6E40"/>
    <w:rsid w:val="00CC7B7C"/>
    <w:rsid w:val="00CD0FC6"/>
    <w:rsid w:val="00CD11A9"/>
    <w:rsid w:val="00CD2E84"/>
    <w:rsid w:val="00CD3B42"/>
    <w:rsid w:val="00CD42B9"/>
    <w:rsid w:val="00CD52A3"/>
    <w:rsid w:val="00CD542C"/>
    <w:rsid w:val="00CD5B44"/>
    <w:rsid w:val="00CD6D47"/>
    <w:rsid w:val="00CE1353"/>
    <w:rsid w:val="00CE2178"/>
    <w:rsid w:val="00CE263D"/>
    <w:rsid w:val="00CE26AA"/>
    <w:rsid w:val="00CE26C9"/>
    <w:rsid w:val="00CE27E3"/>
    <w:rsid w:val="00CE6463"/>
    <w:rsid w:val="00CE69D2"/>
    <w:rsid w:val="00CE74B6"/>
    <w:rsid w:val="00CE7CBE"/>
    <w:rsid w:val="00CE7F2B"/>
    <w:rsid w:val="00CF03A8"/>
    <w:rsid w:val="00CF1216"/>
    <w:rsid w:val="00CF22E1"/>
    <w:rsid w:val="00CF50B7"/>
    <w:rsid w:val="00CF5476"/>
    <w:rsid w:val="00CF5567"/>
    <w:rsid w:val="00D00FBE"/>
    <w:rsid w:val="00D02EF6"/>
    <w:rsid w:val="00D0573A"/>
    <w:rsid w:val="00D0751D"/>
    <w:rsid w:val="00D07BDE"/>
    <w:rsid w:val="00D103CD"/>
    <w:rsid w:val="00D10484"/>
    <w:rsid w:val="00D10F0C"/>
    <w:rsid w:val="00D12A9B"/>
    <w:rsid w:val="00D12D17"/>
    <w:rsid w:val="00D142FB"/>
    <w:rsid w:val="00D1451C"/>
    <w:rsid w:val="00D145D3"/>
    <w:rsid w:val="00D1602C"/>
    <w:rsid w:val="00D16160"/>
    <w:rsid w:val="00D16AED"/>
    <w:rsid w:val="00D20D8A"/>
    <w:rsid w:val="00D21618"/>
    <w:rsid w:val="00D2349B"/>
    <w:rsid w:val="00D24361"/>
    <w:rsid w:val="00D26EC0"/>
    <w:rsid w:val="00D27311"/>
    <w:rsid w:val="00D306CB"/>
    <w:rsid w:val="00D337AC"/>
    <w:rsid w:val="00D33994"/>
    <w:rsid w:val="00D35ADA"/>
    <w:rsid w:val="00D35ECE"/>
    <w:rsid w:val="00D36B14"/>
    <w:rsid w:val="00D372A2"/>
    <w:rsid w:val="00D372A5"/>
    <w:rsid w:val="00D42B96"/>
    <w:rsid w:val="00D4336C"/>
    <w:rsid w:val="00D4342F"/>
    <w:rsid w:val="00D43FAE"/>
    <w:rsid w:val="00D44343"/>
    <w:rsid w:val="00D44584"/>
    <w:rsid w:val="00D46544"/>
    <w:rsid w:val="00D46591"/>
    <w:rsid w:val="00D466BF"/>
    <w:rsid w:val="00D50C6A"/>
    <w:rsid w:val="00D5243B"/>
    <w:rsid w:val="00D52E80"/>
    <w:rsid w:val="00D541E9"/>
    <w:rsid w:val="00D55B45"/>
    <w:rsid w:val="00D579F8"/>
    <w:rsid w:val="00D57EB0"/>
    <w:rsid w:val="00D607DB"/>
    <w:rsid w:val="00D61325"/>
    <w:rsid w:val="00D6237B"/>
    <w:rsid w:val="00D6278A"/>
    <w:rsid w:val="00D63FFB"/>
    <w:rsid w:val="00D67082"/>
    <w:rsid w:val="00D67764"/>
    <w:rsid w:val="00D701DE"/>
    <w:rsid w:val="00D7048E"/>
    <w:rsid w:val="00D70E04"/>
    <w:rsid w:val="00D7103C"/>
    <w:rsid w:val="00D717D8"/>
    <w:rsid w:val="00D731F5"/>
    <w:rsid w:val="00D73478"/>
    <w:rsid w:val="00D74646"/>
    <w:rsid w:val="00D76543"/>
    <w:rsid w:val="00D765C4"/>
    <w:rsid w:val="00D81025"/>
    <w:rsid w:val="00D82349"/>
    <w:rsid w:val="00D82867"/>
    <w:rsid w:val="00D8294A"/>
    <w:rsid w:val="00D8405A"/>
    <w:rsid w:val="00D85143"/>
    <w:rsid w:val="00D864C4"/>
    <w:rsid w:val="00D8788F"/>
    <w:rsid w:val="00D878B7"/>
    <w:rsid w:val="00D87939"/>
    <w:rsid w:val="00D907CC"/>
    <w:rsid w:val="00D90A35"/>
    <w:rsid w:val="00D9141E"/>
    <w:rsid w:val="00D91B30"/>
    <w:rsid w:val="00D93922"/>
    <w:rsid w:val="00D94A0F"/>
    <w:rsid w:val="00D952B3"/>
    <w:rsid w:val="00D962A3"/>
    <w:rsid w:val="00D970B8"/>
    <w:rsid w:val="00D97177"/>
    <w:rsid w:val="00D97B53"/>
    <w:rsid w:val="00DA134E"/>
    <w:rsid w:val="00DA30EF"/>
    <w:rsid w:val="00DA4BC5"/>
    <w:rsid w:val="00DA4CEC"/>
    <w:rsid w:val="00DB000D"/>
    <w:rsid w:val="00DB136B"/>
    <w:rsid w:val="00DB15AA"/>
    <w:rsid w:val="00DB1AEE"/>
    <w:rsid w:val="00DB2723"/>
    <w:rsid w:val="00DB28CE"/>
    <w:rsid w:val="00DB4E4B"/>
    <w:rsid w:val="00DB7334"/>
    <w:rsid w:val="00DB79EE"/>
    <w:rsid w:val="00DC18F6"/>
    <w:rsid w:val="00DC3410"/>
    <w:rsid w:val="00DC4EAB"/>
    <w:rsid w:val="00DC5B18"/>
    <w:rsid w:val="00DC74E8"/>
    <w:rsid w:val="00DD0388"/>
    <w:rsid w:val="00DD1879"/>
    <w:rsid w:val="00DD2254"/>
    <w:rsid w:val="00DD25DE"/>
    <w:rsid w:val="00DD32FD"/>
    <w:rsid w:val="00DD3C20"/>
    <w:rsid w:val="00DD3E04"/>
    <w:rsid w:val="00DD410B"/>
    <w:rsid w:val="00DD44EE"/>
    <w:rsid w:val="00DD705B"/>
    <w:rsid w:val="00DE008F"/>
    <w:rsid w:val="00DE1BD2"/>
    <w:rsid w:val="00DE1BFC"/>
    <w:rsid w:val="00DE210C"/>
    <w:rsid w:val="00DE29DC"/>
    <w:rsid w:val="00DE33BB"/>
    <w:rsid w:val="00DE579B"/>
    <w:rsid w:val="00DE625B"/>
    <w:rsid w:val="00DE62BC"/>
    <w:rsid w:val="00DE6EC5"/>
    <w:rsid w:val="00DE73C7"/>
    <w:rsid w:val="00DE7DB5"/>
    <w:rsid w:val="00DF2C36"/>
    <w:rsid w:val="00DF369D"/>
    <w:rsid w:val="00DF38E8"/>
    <w:rsid w:val="00DF5B42"/>
    <w:rsid w:val="00E003EB"/>
    <w:rsid w:val="00E00D46"/>
    <w:rsid w:val="00E00F1F"/>
    <w:rsid w:val="00E0150F"/>
    <w:rsid w:val="00E01769"/>
    <w:rsid w:val="00E01A9F"/>
    <w:rsid w:val="00E01B9F"/>
    <w:rsid w:val="00E02CDF"/>
    <w:rsid w:val="00E036A3"/>
    <w:rsid w:val="00E03987"/>
    <w:rsid w:val="00E04273"/>
    <w:rsid w:val="00E0562E"/>
    <w:rsid w:val="00E05E5F"/>
    <w:rsid w:val="00E1134B"/>
    <w:rsid w:val="00E11B37"/>
    <w:rsid w:val="00E12219"/>
    <w:rsid w:val="00E160E8"/>
    <w:rsid w:val="00E16C41"/>
    <w:rsid w:val="00E16E8E"/>
    <w:rsid w:val="00E20452"/>
    <w:rsid w:val="00E214DD"/>
    <w:rsid w:val="00E22662"/>
    <w:rsid w:val="00E22FF0"/>
    <w:rsid w:val="00E23441"/>
    <w:rsid w:val="00E25ECC"/>
    <w:rsid w:val="00E27565"/>
    <w:rsid w:val="00E3000C"/>
    <w:rsid w:val="00E316E8"/>
    <w:rsid w:val="00E31D38"/>
    <w:rsid w:val="00E337D6"/>
    <w:rsid w:val="00E33801"/>
    <w:rsid w:val="00E350BC"/>
    <w:rsid w:val="00E35A66"/>
    <w:rsid w:val="00E36088"/>
    <w:rsid w:val="00E41CBA"/>
    <w:rsid w:val="00E42B89"/>
    <w:rsid w:val="00E44168"/>
    <w:rsid w:val="00E4425D"/>
    <w:rsid w:val="00E451AE"/>
    <w:rsid w:val="00E45605"/>
    <w:rsid w:val="00E459C8"/>
    <w:rsid w:val="00E45E26"/>
    <w:rsid w:val="00E4751D"/>
    <w:rsid w:val="00E47857"/>
    <w:rsid w:val="00E50995"/>
    <w:rsid w:val="00E511BA"/>
    <w:rsid w:val="00E51226"/>
    <w:rsid w:val="00E53162"/>
    <w:rsid w:val="00E5349D"/>
    <w:rsid w:val="00E53E53"/>
    <w:rsid w:val="00E54349"/>
    <w:rsid w:val="00E54827"/>
    <w:rsid w:val="00E56240"/>
    <w:rsid w:val="00E56874"/>
    <w:rsid w:val="00E56BE3"/>
    <w:rsid w:val="00E572B9"/>
    <w:rsid w:val="00E57C08"/>
    <w:rsid w:val="00E60100"/>
    <w:rsid w:val="00E60DC5"/>
    <w:rsid w:val="00E624BB"/>
    <w:rsid w:val="00E62D4F"/>
    <w:rsid w:val="00E642A1"/>
    <w:rsid w:val="00E64A02"/>
    <w:rsid w:val="00E65489"/>
    <w:rsid w:val="00E65AC6"/>
    <w:rsid w:val="00E70987"/>
    <w:rsid w:val="00E70A4A"/>
    <w:rsid w:val="00E729C8"/>
    <w:rsid w:val="00E73339"/>
    <w:rsid w:val="00E733DB"/>
    <w:rsid w:val="00E7449F"/>
    <w:rsid w:val="00E74745"/>
    <w:rsid w:val="00E7535E"/>
    <w:rsid w:val="00E762F3"/>
    <w:rsid w:val="00E76D03"/>
    <w:rsid w:val="00E773C5"/>
    <w:rsid w:val="00E8133F"/>
    <w:rsid w:val="00E82A0F"/>
    <w:rsid w:val="00E833A1"/>
    <w:rsid w:val="00E83C6B"/>
    <w:rsid w:val="00E85AF2"/>
    <w:rsid w:val="00E85DD2"/>
    <w:rsid w:val="00E86CD2"/>
    <w:rsid w:val="00E87455"/>
    <w:rsid w:val="00E87D6D"/>
    <w:rsid w:val="00E87DCA"/>
    <w:rsid w:val="00E905AE"/>
    <w:rsid w:val="00E90EB0"/>
    <w:rsid w:val="00E91407"/>
    <w:rsid w:val="00E91943"/>
    <w:rsid w:val="00E92F6A"/>
    <w:rsid w:val="00E9499D"/>
    <w:rsid w:val="00E956F4"/>
    <w:rsid w:val="00E962F6"/>
    <w:rsid w:val="00E973E5"/>
    <w:rsid w:val="00E9751B"/>
    <w:rsid w:val="00E975F1"/>
    <w:rsid w:val="00EA17DC"/>
    <w:rsid w:val="00EA25CC"/>
    <w:rsid w:val="00EA4D98"/>
    <w:rsid w:val="00EA4DC4"/>
    <w:rsid w:val="00EA5759"/>
    <w:rsid w:val="00EA58E1"/>
    <w:rsid w:val="00EA6E08"/>
    <w:rsid w:val="00EA7465"/>
    <w:rsid w:val="00EA7795"/>
    <w:rsid w:val="00EB12BB"/>
    <w:rsid w:val="00EB26FF"/>
    <w:rsid w:val="00EB43A0"/>
    <w:rsid w:val="00EB519C"/>
    <w:rsid w:val="00EB5903"/>
    <w:rsid w:val="00EB5A32"/>
    <w:rsid w:val="00EB644C"/>
    <w:rsid w:val="00EB67C7"/>
    <w:rsid w:val="00EC0627"/>
    <w:rsid w:val="00EC27DB"/>
    <w:rsid w:val="00EC38AB"/>
    <w:rsid w:val="00EC4196"/>
    <w:rsid w:val="00EC49C4"/>
    <w:rsid w:val="00EC51BF"/>
    <w:rsid w:val="00EC5AA5"/>
    <w:rsid w:val="00EC5CF7"/>
    <w:rsid w:val="00EC63A5"/>
    <w:rsid w:val="00EC68F1"/>
    <w:rsid w:val="00EC720F"/>
    <w:rsid w:val="00EC7638"/>
    <w:rsid w:val="00EC7B06"/>
    <w:rsid w:val="00ED07E6"/>
    <w:rsid w:val="00ED1BAE"/>
    <w:rsid w:val="00ED1FEB"/>
    <w:rsid w:val="00ED219F"/>
    <w:rsid w:val="00ED380F"/>
    <w:rsid w:val="00ED3C52"/>
    <w:rsid w:val="00ED50AC"/>
    <w:rsid w:val="00ED60F1"/>
    <w:rsid w:val="00ED6204"/>
    <w:rsid w:val="00ED6241"/>
    <w:rsid w:val="00ED6951"/>
    <w:rsid w:val="00ED75C5"/>
    <w:rsid w:val="00EE0401"/>
    <w:rsid w:val="00EE0FC6"/>
    <w:rsid w:val="00EE1745"/>
    <w:rsid w:val="00EE1DC1"/>
    <w:rsid w:val="00EE34E8"/>
    <w:rsid w:val="00EE4549"/>
    <w:rsid w:val="00EE516A"/>
    <w:rsid w:val="00EE525F"/>
    <w:rsid w:val="00EE6383"/>
    <w:rsid w:val="00EE7099"/>
    <w:rsid w:val="00EF0B05"/>
    <w:rsid w:val="00EF32E8"/>
    <w:rsid w:val="00EF4E41"/>
    <w:rsid w:val="00EF6BBD"/>
    <w:rsid w:val="00EF7067"/>
    <w:rsid w:val="00F02808"/>
    <w:rsid w:val="00F03103"/>
    <w:rsid w:val="00F04534"/>
    <w:rsid w:val="00F04619"/>
    <w:rsid w:val="00F04A2D"/>
    <w:rsid w:val="00F04C99"/>
    <w:rsid w:val="00F0716B"/>
    <w:rsid w:val="00F07554"/>
    <w:rsid w:val="00F10414"/>
    <w:rsid w:val="00F105A4"/>
    <w:rsid w:val="00F1107F"/>
    <w:rsid w:val="00F1688E"/>
    <w:rsid w:val="00F20354"/>
    <w:rsid w:val="00F20BBA"/>
    <w:rsid w:val="00F21C4B"/>
    <w:rsid w:val="00F21F19"/>
    <w:rsid w:val="00F2208F"/>
    <w:rsid w:val="00F261DA"/>
    <w:rsid w:val="00F26AEB"/>
    <w:rsid w:val="00F27CD4"/>
    <w:rsid w:val="00F306C0"/>
    <w:rsid w:val="00F30D5E"/>
    <w:rsid w:val="00F3101B"/>
    <w:rsid w:val="00F31B8D"/>
    <w:rsid w:val="00F320E7"/>
    <w:rsid w:val="00F33DEC"/>
    <w:rsid w:val="00F33FD4"/>
    <w:rsid w:val="00F35D97"/>
    <w:rsid w:val="00F37D65"/>
    <w:rsid w:val="00F4096A"/>
    <w:rsid w:val="00F41438"/>
    <w:rsid w:val="00F43136"/>
    <w:rsid w:val="00F4392B"/>
    <w:rsid w:val="00F440C7"/>
    <w:rsid w:val="00F440F4"/>
    <w:rsid w:val="00F46893"/>
    <w:rsid w:val="00F469F2"/>
    <w:rsid w:val="00F46E4C"/>
    <w:rsid w:val="00F47160"/>
    <w:rsid w:val="00F47CA8"/>
    <w:rsid w:val="00F51D49"/>
    <w:rsid w:val="00F51DC5"/>
    <w:rsid w:val="00F5418B"/>
    <w:rsid w:val="00F605F7"/>
    <w:rsid w:val="00F606FC"/>
    <w:rsid w:val="00F62BEC"/>
    <w:rsid w:val="00F64E3B"/>
    <w:rsid w:val="00F65FC3"/>
    <w:rsid w:val="00F661A0"/>
    <w:rsid w:val="00F6657C"/>
    <w:rsid w:val="00F66951"/>
    <w:rsid w:val="00F67E72"/>
    <w:rsid w:val="00F70078"/>
    <w:rsid w:val="00F70627"/>
    <w:rsid w:val="00F7083C"/>
    <w:rsid w:val="00F741A3"/>
    <w:rsid w:val="00F7734E"/>
    <w:rsid w:val="00F8063E"/>
    <w:rsid w:val="00F816B6"/>
    <w:rsid w:val="00F82836"/>
    <w:rsid w:val="00F82F78"/>
    <w:rsid w:val="00F83B48"/>
    <w:rsid w:val="00F84079"/>
    <w:rsid w:val="00F84475"/>
    <w:rsid w:val="00F8456A"/>
    <w:rsid w:val="00F84FF4"/>
    <w:rsid w:val="00F8690F"/>
    <w:rsid w:val="00F870FD"/>
    <w:rsid w:val="00F8776B"/>
    <w:rsid w:val="00F877DC"/>
    <w:rsid w:val="00F87904"/>
    <w:rsid w:val="00F90956"/>
    <w:rsid w:val="00F9103C"/>
    <w:rsid w:val="00F916D5"/>
    <w:rsid w:val="00F925B3"/>
    <w:rsid w:val="00F92D81"/>
    <w:rsid w:val="00F93BE4"/>
    <w:rsid w:val="00F94CF5"/>
    <w:rsid w:val="00F956F0"/>
    <w:rsid w:val="00F95895"/>
    <w:rsid w:val="00F97E5F"/>
    <w:rsid w:val="00FA0F98"/>
    <w:rsid w:val="00FA2D4A"/>
    <w:rsid w:val="00FA3E9F"/>
    <w:rsid w:val="00FA4B7B"/>
    <w:rsid w:val="00FA5A4E"/>
    <w:rsid w:val="00FA71CB"/>
    <w:rsid w:val="00FA77A4"/>
    <w:rsid w:val="00FA7F51"/>
    <w:rsid w:val="00FB13C3"/>
    <w:rsid w:val="00FB169F"/>
    <w:rsid w:val="00FB234B"/>
    <w:rsid w:val="00FB23DC"/>
    <w:rsid w:val="00FB35E5"/>
    <w:rsid w:val="00FB59C6"/>
    <w:rsid w:val="00FB5C02"/>
    <w:rsid w:val="00FC2D82"/>
    <w:rsid w:val="00FC3854"/>
    <w:rsid w:val="00FC3874"/>
    <w:rsid w:val="00FC3AB8"/>
    <w:rsid w:val="00FC4048"/>
    <w:rsid w:val="00FC5070"/>
    <w:rsid w:val="00FC51C7"/>
    <w:rsid w:val="00FC696F"/>
    <w:rsid w:val="00FC7D09"/>
    <w:rsid w:val="00FD05E1"/>
    <w:rsid w:val="00FD0885"/>
    <w:rsid w:val="00FD19BA"/>
    <w:rsid w:val="00FD3253"/>
    <w:rsid w:val="00FD43D9"/>
    <w:rsid w:val="00FD5D10"/>
    <w:rsid w:val="00FD637A"/>
    <w:rsid w:val="00FD638B"/>
    <w:rsid w:val="00FD771F"/>
    <w:rsid w:val="00FE1189"/>
    <w:rsid w:val="00FE28D3"/>
    <w:rsid w:val="00FE71AD"/>
    <w:rsid w:val="00FE7E5A"/>
    <w:rsid w:val="00FF0DE4"/>
    <w:rsid w:val="00FF3C0B"/>
    <w:rsid w:val="00FF3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249CF7"/>
  <w15:docId w15:val="{6592560B-2636-45BA-9D38-4B1ED056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47A2"/>
    <w:rPr>
      <w:sz w:val="24"/>
      <w:szCs w:val="24"/>
    </w:rPr>
  </w:style>
  <w:style w:type="paragraph" w:styleId="10">
    <w:name w:val="heading 1"/>
    <w:basedOn w:val="a"/>
    <w:next w:val="a"/>
    <w:link w:val="11"/>
    <w:qFormat/>
    <w:rsid w:val="00A478F1"/>
    <w:pPr>
      <w:keepNext/>
      <w:keepLines/>
      <w:spacing w:before="480" w:after="200" w:line="276" w:lineRule="auto"/>
      <w:outlineLvl w:val="0"/>
    </w:pPr>
    <w:rPr>
      <w:rFonts w:ascii="Cambria" w:eastAsia="Calibri" w:hAnsi="Cambria"/>
      <w:b/>
      <w:bCs/>
      <w:color w:val="365F91"/>
      <w:sz w:val="28"/>
      <w:szCs w:val="28"/>
    </w:rPr>
  </w:style>
  <w:style w:type="paragraph" w:styleId="4">
    <w:name w:val="heading 4"/>
    <w:basedOn w:val="a"/>
    <w:next w:val="a"/>
    <w:link w:val="40"/>
    <w:qFormat/>
    <w:rsid w:val="009526B0"/>
    <w:pPr>
      <w:keepNext/>
      <w:spacing w:before="240" w:after="60"/>
      <w:outlineLvl w:val="3"/>
    </w:pPr>
    <w:rPr>
      <w:b/>
      <w:bCs/>
      <w:sz w:val="28"/>
      <w:szCs w:val="28"/>
    </w:rPr>
  </w:style>
  <w:style w:type="paragraph" w:styleId="5">
    <w:name w:val="heading 5"/>
    <w:basedOn w:val="a"/>
    <w:next w:val="a"/>
    <w:link w:val="50"/>
    <w:autoRedefine/>
    <w:qFormat/>
    <w:rsid w:val="007325AF"/>
    <w:pPr>
      <w:spacing w:after="60"/>
      <w:ind w:left="1211"/>
      <w:jc w:val="center"/>
      <w:outlineLvl w:val="4"/>
    </w:pPr>
    <w:rPr>
      <w:b/>
      <w:bCs/>
      <w:iCs/>
      <w:sz w:val="28"/>
      <w:szCs w:val="28"/>
    </w:rPr>
  </w:style>
  <w:style w:type="paragraph" w:styleId="7">
    <w:name w:val="heading 7"/>
    <w:basedOn w:val="a"/>
    <w:next w:val="a"/>
    <w:link w:val="70"/>
    <w:qFormat/>
    <w:rsid w:val="009526B0"/>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link w:val="Normal"/>
    <w:rsid w:val="00555295"/>
  </w:style>
  <w:style w:type="character" w:styleId="a3">
    <w:name w:val="annotation reference"/>
    <w:rsid w:val="00555295"/>
    <w:rPr>
      <w:sz w:val="16"/>
      <w:szCs w:val="16"/>
    </w:rPr>
  </w:style>
  <w:style w:type="paragraph" w:styleId="a4">
    <w:name w:val="annotation text"/>
    <w:basedOn w:val="a"/>
    <w:link w:val="a5"/>
    <w:rsid w:val="00555295"/>
    <w:rPr>
      <w:sz w:val="20"/>
      <w:szCs w:val="20"/>
    </w:rPr>
  </w:style>
  <w:style w:type="character" w:customStyle="1" w:styleId="a5">
    <w:name w:val="Текст примечания Знак"/>
    <w:link w:val="a4"/>
    <w:rsid w:val="00555295"/>
    <w:rPr>
      <w:lang w:val="ru-RU" w:eastAsia="ru-RU" w:bidi="ar-SA"/>
    </w:rPr>
  </w:style>
  <w:style w:type="character" w:customStyle="1" w:styleId="Normal">
    <w:name w:val="Normal Знак"/>
    <w:link w:val="Normal1"/>
    <w:locked/>
    <w:rsid w:val="00555295"/>
    <w:rPr>
      <w:lang w:val="ru-RU" w:eastAsia="ru-RU" w:bidi="ar-SA"/>
    </w:rPr>
  </w:style>
  <w:style w:type="paragraph" w:styleId="a6">
    <w:name w:val="Balloon Text"/>
    <w:basedOn w:val="a"/>
    <w:semiHidden/>
    <w:rsid w:val="00555295"/>
    <w:rPr>
      <w:rFonts w:ascii="Tahoma" w:hAnsi="Tahoma" w:cs="Tahoma"/>
      <w:sz w:val="16"/>
      <w:szCs w:val="16"/>
    </w:rPr>
  </w:style>
  <w:style w:type="paragraph" w:styleId="a7">
    <w:name w:val="Body Text"/>
    <w:basedOn w:val="a"/>
    <w:link w:val="a8"/>
    <w:rsid w:val="00100638"/>
    <w:pPr>
      <w:spacing w:after="120"/>
    </w:pPr>
  </w:style>
  <w:style w:type="character" w:customStyle="1" w:styleId="a8">
    <w:name w:val="Основной текст Знак"/>
    <w:link w:val="a7"/>
    <w:rsid w:val="00100638"/>
    <w:rPr>
      <w:sz w:val="24"/>
      <w:szCs w:val="24"/>
      <w:lang w:val="ru-RU" w:eastAsia="ru-RU" w:bidi="ar-SA"/>
    </w:rPr>
  </w:style>
  <w:style w:type="paragraph" w:customStyle="1" w:styleId="41">
    <w:name w:val="Заголовок №4"/>
    <w:basedOn w:val="a"/>
    <w:link w:val="42"/>
    <w:rsid w:val="00100638"/>
    <w:pPr>
      <w:shd w:val="clear" w:color="auto" w:fill="FFFFFF"/>
      <w:spacing w:after="240" w:line="322" w:lineRule="exact"/>
      <w:jc w:val="center"/>
      <w:outlineLvl w:val="3"/>
    </w:pPr>
    <w:rPr>
      <w:b/>
      <w:bCs/>
      <w:sz w:val="27"/>
      <w:szCs w:val="27"/>
    </w:rPr>
  </w:style>
  <w:style w:type="character" w:customStyle="1" w:styleId="42">
    <w:name w:val="Заголовок №4_"/>
    <w:link w:val="41"/>
    <w:locked/>
    <w:rsid w:val="00100638"/>
    <w:rPr>
      <w:b/>
      <w:bCs/>
      <w:sz w:val="27"/>
      <w:szCs w:val="27"/>
      <w:lang w:bidi="ar-SA"/>
    </w:rPr>
  </w:style>
  <w:style w:type="character" w:customStyle="1" w:styleId="43">
    <w:name w:val="Заголовок №4 + Не полужирный"/>
    <w:basedOn w:val="42"/>
    <w:rsid w:val="00100638"/>
    <w:rPr>
      <w:b/>
      <w:bCs/>
      <w:sz w:val="27"/>
      <w:szCs w:val="27"/>
      <w:lang w:bidi="ar-SA"/>
    </w:rPr>
  </w:style>
  <w:style w:type="character" w:customStyle="1" w:styleId="414pt">
    <w:name w:val="Заголовок №4 + 14 pt"/>
    <w:aliases w:val="Не полужирный"/>
    <w:rsid w:val="00100638"/>
    <w:rPr>
      <w:rFonts w:ascii="Times New Roman" w:hAnsi="Times New Roman" w:cs="Times New Roman"/>
      <w:b w:val="0"/>
      <w:bCs w:val="0"/>
      <w:spacing w:val="0"/>
      <w:sz w:val="28"/>
      <w:szCs w:val="28"/>
      <w:lang w:bidi="ar-SA"/>
    </w:rPr>
  </w:style>
  <w:style w:type="character" w:styleId="a9">
    <w:name w:val="Hyperlink"/>
    <w:uiPriority w:val="99"/>
    <w:rsid w:val="00565C2A"/>
    <w:rPr>
      <w:rFonts w:cs="Times New Roman"/>
      <w:color w:val="0000FF"/>
      <w:u w:val="single"/>
    </w:rPr>
  </w:style>
  <w:style w:type="paragraph" w:styleId="12">
    <w:name w:val="toc 1"/>
    <w:basedOn w:val="a"/>
    <w:next w:val="a"/>
    <w:autoRedefine/>
    <w:uiPriority w:val="39"/>
    <w:rsid w:val="00475C30"/>
    <w:pPr>
      <w:tabs>
        <w:tab w:val="right" w:leader="dot" w:pos="9639"/>
      </w:tabs>
      <w:jc w:val="both"/>
    </w:pPr>
    <w:rPr>
      <w:b/>
      <w:bCs/>
      <w:noProof/>
      <w:kern w:val="32"/>
      <w:sz w:val="28"/>
      <w:szCs w:val="28"/>
      <w:lang w:eastAsia="en-US"/>
    </w:rPr>
  </w:style>
  <w:style w:type="paragraph" w:styleId="aa">
    <w:name w:val="footer"/>
    <w:basedOn w:val="a"/>
    <w:rsid w:val="00565C2A"/>
    <w:pPr>
      <w:tabs>
        <w:tab w:val="center" w:pos="4677"/>
        <w:tab w:val="right" w:pos="9355"/>
      </w:tabs>
    </w:pPr>
  </w:style>
  <w:style w:type="character" w:styleId="ab">
    <w:name w:val="page number"/>
    <w:basedOn w:val="a0"/>
    <w:rsid w:val="00565C2A"/>
  </w:style>
  <w:style w:type="character" w:customStyle="1" w:styleId="11">
    <w:name w:val="Заголовок 1 Знак"/>
    <w:link w:val="10"/>
    <w:locked/>
    <w:rsid w:val="00A478F1"/>
    <w:rPr>
      <w:rFonts w:ascii="Cambria" w:eastAsia="Calibri" w:hAnsi="Cambria"/>
      <w:b/>
      <w:bCs/>
      <w:color w:val="365F91"/>
      <w:sz w:val="28"/>
      <w:szCs w:val="28"/>
      <w:lang w:val="ru-RU" w:eastAsia="ru-RU" w:bidi="ar-SA"/>
    </w:rPr>
  </w:style>
  <w:style w:type="paragraph" w:customStyle="1" w:styleId="Default">
    <w:name w:val="Default"/>
    <w:qFormat/>
    <w:rsid w:val="001F698F"/>
    <w:pPr>
      <w:autoSpaceDE w:val="0"/>
      <w:autoSpaceDN w:val="0"/>
      <w:adjustRightInd w:val="0"/>
    </w:pPr>
    <w:rPr>
      <w:color w:val="000000"/>
      <w:sz w:val="24"/>
      <w:szCs w:val="24"/>
    </w:rPr>
  </w:style>
  <w:style w:type="paragraph" w:styleId="ac">
    <w:name w:val="Normal (Web)"/>
    <w:basedOn w:val="a"/>
    <w:uiPriority w:val="99"/>
    <w:rsid w:val="00824548"/>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824548"/>
    <w:rPr>
      <w:rFonts w:ascii="Times New Roman" w:hAnsi="Times New Roman" w:cs="Times New Roman"/>
      <w:color w:val="000000"/>
      <w:sz w:val="26"/>
      <w:szCs w:val="26"/>
    </w:rPr>
  </w:style>
  <w:style w:type="paragraph" w:customStyle="1" w:styleId="Style15">
    <w:name w:val="Style15"/>
    <w:basedOn w:val="a"/>
    <w:rsid w:val="00824548"/>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
    <w:rsid w:val="00FA2D4A"/>
    <w:pPr>
      <w:spacing w:after="200" w:line="360" w:lineRule="auto"/>
      <w:ind w:firstLine="720"/>
      <w:jc w:val="both"/>
    </w:pPr>
    <w:rPr>
      <w:rFonts w:ascii="Calibri" w:hAnsi="Calibri"/>
      <w:b/>
      <w:sz w:val="28"/>
      <w:szCs w:val="22"/>
      <w:u w:val="single"/>
      <w:lang w:eastAsia="en-US"/>
    </w:rPr>
  </w:style>
  <w:style w:type="paragraph" w:customStyle="1" w:styleId="13">
    <w:name w:val="Абзац списка1"/>
    <w:basedOn w:val="a"/>
    <w:link w:val="ListParagraphChar"/>
    <w:rsid w:val="00FA2D4A"/>
    <w:pPr>
      <w:spacing w:after="200" w:line="276" w:lineRule="auto"/>
      <w:ind w:left="720"/>
      <w:contextualSpacing/>
    </w:pPr>
    <w:rPr>
      <w:rFonts w:ascii="Calibri" w:hAnsi="Calibri"/>
      <w:sz w:val="20"/>
      <w:szCs w:val="20"/>
      <w:lang w:eastAsia="en-US"/>
    </w:rPr>
  </w:style>
  <w:style w:type="character" w:customStyle="1" w:styleId="ListParagraphChar">
    <w:name w:val="List Paragraph Char"/>
    <w:link w:val="13"/>
    <w:locked/>
    <w:rsid w:val="00FA2D4A"/>
    <w:rPr>
      <w:rFonts w:ascii="Calibri" w:hAnsi="Calibri"/>
      <w:lang w:val="ru-RU" w:eastAsia="en-US" w:bidi="ar-SA"/>
    </w:rPr>
  </w:style>
  <w:style w:type="character" w:styleId="ad">
    <w:name w:val="Strong"/>
    <w:uiPriority w:val="22"/>
    <w:qFormat/>
    <w:rsid w:val="00FA2D4A"/>
    <w:rPr>
      <w:b/>
      <w:bCs/>
    </w:rPr>
  </w:style>
  <w:style w:type="paragraph" w:styleId="2">
    <w:name w:val="Body Text 2"/>
    <w:basedOn w:val="a"/>
    <w:rsid w:val="00DB1AEE"/>
    <w:pPr>
      <w:spacing w:after="120" w:line="480" w:lineRule="auto"/>
    </w:pPr>
  </w:style>
  <w:style w:type="paragraph" w:customStyle="1" w:styleId="21">
    <w:name w:val="Основной текст 21"/>
    <w:basedOn w:val="a"/>
    <w:rsid w:val="00DB1AEE"/>
    <w:pPr>
      <w:spacing w:after="200" w:line="360" w:lineRule="auto"/>
      <w:ind w:firstLine="720"/>
      <w:jc w:val="both"/>
    </w:pPr>
    <w:rPr>
      <w:rFonts w:ascii="Calibri" w:hAnsi="Calibri"/>
      <w:sz w:val="28"/>
      <w:szCs w:val="22"/>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rsid w:val="007325AF"/>
    <w:pPr>
      <w:autoSpaceDE w:val="0"/>
      <w:autoSpaceDN w:val="0"/>
      <w:adjustRightInd w:val="0"/>
    </w:pPr>
    <w:rPr>
      <w:rFonts w:ascii="Courier New" w:hAnsi="Courier New" w:cs="Courier New"/>
    </w:rPr>
  </w:style>
  <w:style w:type="character" w:customStyle="1" w:styleId="50">
    <w:name w:val="Заголовок 5 Знак"/>
    <w:link w:val="5"/>
    <w:rsid w:val="007325AF"/>
    <w:rPr>
      <w:b/>
      <w:bCs/>
      <w:iCs/>
      <w:sz w:val="28"/>
      <w:szCs w:val="28"/>
      <w:lang w:val="ru-RU" w:eastAsia="ru-RU" w:bidi="ar-SA"/>
    </w:rPr>
  </w:style>
  <w:style w:type="paragraph" w:styleId="3">
    <w:name w:val="Body Text Indent 3"/>
    <w:basedOn w:val="a"/>
    <w:link w:val="30"/>
    <w:rsid w:val="00B03BF1"/>
    <w:pPr>
      <w:spacing w:after="120"/>
      <w:ind w:left="283"/>
    </w:pPr>
    <w:rPr>
      <w:sz w:val="16"/>
      <w:szCs w:val="16"/>
    </w:rPr>
  </w:style>
  <w:style w:type="paragraph" w:customStyle="1" w:styleId="14">
    <w:name w:val="Без интервала1"/>
    <w:basedOn w:val="a"/>
    <w:link w:val="NoSpacingChar"/>
    <w:rsid w:val="00C73456"/>
    <w:pPr>
      <w:spacing w:after="200" w:line="276" w:lineRule="auto"/>
    </w:pPr>
    <w:rPr>
      <w:rFonts w:ascii="Calibri" w:eastAsia="Calibri" w:hAnsi="Calibri"/>
      <w:sz w:val="22"/>
      <w:szCs w:val="20"/>
      <w:lang w:val="en-US"/>
    </w:rPr>
  </w:style>
  <w:style w:type="character" w:customStyle="1" w:styleId="NoSpacingChar">
    <w:name w:val="No Spacing Char"/>
    <w:link w:val="14"/>
    <w:locked/>
    <w:rsid w:val="00C73456"/>
    <w:rPr>
      <w:rFonts w:ascii="Calibri" w:eastAsia="Calibri" w:hAnsi="Calibri"/>
      <w:sz w:val="22"/>
      <w:lang w:val="en-US" w:eastAsia="ru-RU" w:bidi="ar-SA"/>
    </w:rPr>
  </w:style>
  <w:style w:type="character" w:customStyle="1" w:styleId="ae">
    <w:name w:val="Основной текст_"/>
    <w:link w:val="8"/>
    <w:locked/>
    <w:rsid w:val="00C73456"/>
    <w:rPr>
      <w:shd w:val="clear" w:color="auto" w:fill="FFFFFF"/>
      <w:lang w:bidi="ar-SA"/>
    </w:rPr>
  </w:style>
  <w:style w:type="paragraph" w:customStyle="1" w:styleId="8">
    <w:name w:val="Основной текст8"/>
    <w:basedOn w:val="a"/>
    <w:link w:val="ae"/>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rsid w:val="00E25ECC"/>
    <w:rPr>
      <w:rFonts w:cs="Times New Roman"/>
    </w:rPr>
  </w:style>
  <w:style w:type="paragraph" w:styleId="af">
    <w:name w:val="List Paragraph"/>
    <w:aliases w:val="2 Спс точк"/>
    <w:basedOn w:val="a"/>
    <w:link w:val="af0"/>
    <w:uiPriority w:val="34"/>
    <w:qFormat/>
    <w:rsid w:val="009878D0"/>
    <w:pPr>
      <w:ind w:left="720"/>
      <w:contextualSpacing/>
    </w:pPr>
  </w:style>
  <w:style w:type="table" w:styleId="af1">
    <w:name w:val="Table Grid"/>
    <w:basedOn w:val="a1"/>
    <w:uiPriority w:val="59"/>
    <w:rsid w:val="00987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rsid w:val="0013613E"/>
    <w:rPr>
      <w:sz w:val="16"/>
      <w:szCs w:val="16"/>
    </w:rPr>
  </w:style>
  <w:style w:type="paragraph" w:customStyle="1" w:styleId="15">
    <w:name w:val="Обычный1"/>
    <w:rsid w:val="00363B8C"/>
    <w:pPr>
      <w:spacing w:before="100" w:after="100"/>
    </w:pPr>
    <w:rPr>
      <w:color w:val="000000"/>
      <w:sz w:val="24"/>
      <w:szCs w:val="24"/>
    </w:rPr>
  </w:style>
  <w:style w:type="paragraph" w:customStyle="1" w:styleId="western">
    <w:name w:val="western"/>
    <w:basedOn w:val="a"/>
    <w:rsid w:val="00157A6D"/>
    <w:pPr>
      <w:spacing w:before="100" w:beforeAutospacing="1" w:after="100" w:afterAutospacing="1"/>
    </w:pPr>
  </w:style>
  <w:style w:type="character" w:styleId="af2">
    <w:name w:val="Emphasis"/>
    <w:uiPriority w:val="20"/>
    <w:qFormat/>
    <w:rsid w:val="00107ABA"/>
    <w:rPr>
      <w:i/>
      <w:iCs/>
    </w:rPr>
  </w:style>
  <w:style w:type="character" w:customStyle="1" w:styleId="wmi-callto">
    <w:name w:val="wmi-callto"/>
    <w:rsid w:val="00107ABA"/>
  </w:style>
  <w:style w:type="character" w:customStyle="1" w:styleId="mail-message-toolbar-subject-wrapper">
    <w:name w:val="mail-message-toolbar-subject-wrapper"/>
    <w:rsid w:val="00107ABA"/>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E64A02"/>
    <w:pPr>
      <w:widowControl w:val="0"/>
      <w:autoSpaceDE w:val="0"/>
      <w:autoSpaceDN w:val="0"/>
      <w:adjustRightInd w:val="0"/>
    </w:pPr>
    <w:rPr>
      <w:sz w:val="20"/>
      <w:szCs w:val="20"/>
    </w:rPr>
  </w:style>
  <w:style w:type="character" w:customStyle="1" w:styleId="af4">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Текст сноски Знак1 Знак1 Знак1"/>
    <w:basedOn w:val="a0"/>
    <w:uiPriority w:val="99"/>
    <w:rsid w:val="00E64A02"/>
  </w:style>
  <w:style w:type="character" w:styleId="af5">
    <w:name w:val="footnote reference"/>
    <w:rsid w:val="00E64A02"/>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E64A02"/>
  </w:style>
  <w:style w:type="paragraph" w:styleId="af6">
    <w:name w:val="annotation subject"/>
    <w:basedOn w:val="a4"/>
    <w:next w:val="a4"/>
    <w:link w:val="af7"/>
    <w:rsid w:val="005D3440"/>
    <w:rPr>
      <w:b/>
      <w:bCs/>
    </w:rPr>
  </w:style>
  <w:style w:type="character" w:customStyle="1" w:styleId="af7">
    <w:name w:val="Тема примечания Знак"/>
    <w:link w:val="af6"/>
    <w:rsid w:val="005D3440"/>
    <w:rPr>
      <w:b/>
      <w:bCs/>
      <w:lang w:val="ru-RU" w:eastAsia="ru-RU" w:bidi="ar-SA"/>
    </w:rPr>
  </w:style>
  <w:style w:type="character" w:styleId="af8">
    <w:name w:val="FollowedHyperlink"/>
    <w:rsid w:val="003546A1"/>
    <w:rPr>
      <w:color w:val="954F72"/>
      <w:u w:val="single"/>
    </w:rPr>
  </w:style>
  <w:style w:type="paragraph" w:customStyle="1" w:styleId="s1">
    <w:name w:val="s_1"/>
    <w:basedOn w:val="a"/>
    <w:rsid w:val="00C1401F"/>
    <w:pPr>
      <w:spacing w:before="100" w:beforeAutospacing="1" w:after="100" w:afterAutospacing="1"/>
    </w:pPr>
  </w:style>
  <w:style w:type="character" w:customStyle="1" w:styleId="s10">
    <w:name w:val="s_10"/>
    <w:basedOn w:val="a0"/>
    <w:rsid w:val="006F53FB"/>
  </w:style>
  <w:style w:type="character" w:customStyle="1" w:styleId="16">
    <w:name w:val="Неразрешенное упоминание1"/>
    <w:basedOn w:val="a0"/>
    <w:uiPriority w:val="99"/>
    <w:semiHidden/>
    <w:unhideWhenUsed/>
    <w:rsid w:val="000D72D1"/>
    <w:rPr>
      <w:color w:val="605E5C"/>
      <w:shd w:val="clear" w:color="auto" w:fill="E1DFDD"/>
    </w:rPr>
  </w:style>
  <w:style w:type="paragraph" w:styleId="af9">
    <w:name w:val="Title"/>
    <w:basedOn w:val="a"/>
    <w:next w:val="a"/>
    <w:link w:val="afa"/>
    <w:qFormat/>
    <w:rsid w:val="008A32DA"/>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a">
    <w:name w:val="Заголовок Знак"/>
    <w:basedOn w:val="a0"/>
    <w:link w:val="af9"/>
    <w:rsid w:val="008A32DA"/>
    <w:rPr>
      <w:rFonts w:asciiTheme="majorHAnsi" w:eastAsiaTheme="majorEastAsia" w:hAnsiTheme="majorHAnsi" w:cstheme="majorBidi"/>
      <w:color w:val="323E4F" w:themeColor="text2" w:themeShade="BF"/>
      <w:spacing w:val="5"/>
      <w:kern w:val="28"/>
      <w:sz w:val="52"/>
      <w:szCs w:val="52"/>
    </w:rPr>
  </w:style>
  <w:style w:type="character" w:customStyle="1" w:styleId="32">
    <w:name w:val="Основной текст (3)_"/>
    <w:basedOn w:val="a0"/>
    <w:rsid w:val="00885120"/>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885120"/>
    <w:rPr>
      <w:rFonts w:ascii="Times New Roman" w:eastAsia="Times New Roman" w:hAnsi="Times New Roman" w:cs="Times New Roman"/>
      <w:b w:val="0"/>
      <w:bCs w:val="0"/>
      <w:i w:val="0"/>
      <w:iCs w:val="0"/>
      <w:smallCaps w:val="0"/>
      <w:strike w:val="0"/>
      <w:spacing w:val="10"/>
      <w:sz w:val="26"/>
      <w:szCs w:val="26"/>
    </w:rPr>
  </w:style>
  <w:style w:type="character" w:customStyle="1" w:styleId="0pt">
    <w:name w:val="Основной текст + Полужирный;Интервал 0 pt"/>
    <w:basedOn w:val="ae"/>
    <w:rsid w:val="004076D1"/>
    <w:rPr>
      <w:rFonts w:ascii="Times New Roman" w:eastAsia="Times New Roman" w:hAnsi="Times New Roman" w:cs="Times New Roman"/>
      <w:b/>
      <w:bCs/>
      <w:i w:val="0"/>
      <w:iCs w:val="0"/>
      <w:smallCaps w:val="0"/>
      <w:strike w:val="0"/>
      <w:spacing w:val="10"/>
      <w:sz w:val="26"/>
      <w:szCs w:val="26"/>
      <w:shd w:val="clear" w:color="auto" w:fill="FFFFFF"/>
      <w:lang w:bidi="ar-SA"/>
    </w:rPr>
  </w:style>
  <w:style w:type="paragraph" w:customStyle="1" w:styleId="66">
    <w:name w:val="Основной текст66"/>
    <w:basedOn w:val="a"/>
    <w:rsid w:val="004076D1"/>
    <w:pPr>
      <w:shd w:val="clear" w:color="auto" w:fill="FFFFFF"/>
      <w:spacing w:before="420" w:after="300" w:line="0" w:lineRule="atLeast"/>
      <w:ind w:hanging="540"/>
      <w:jc w:val="center"/>
    </w:pPr>
    <w:rPr>
      <w:color w:val="000000"/>
      <w:sz w:val="26"/>
      <w:szCs w:val="26"/>
      <w:lang w:val="ru"/>
    </w:rPr>
  </w:style>
  <w:style w:type="character" w:customStyle="1" w:styleId="22">
    <w:name w:val="Заголовок №2_"/>
    <w:basedOn w:val="a0"/>
    <w:rsid w:val="004076D1"/>
    <w:rPr>
      <w:rFonts w:ascii="Times New Roman" w:eastAsia="Times New Roman" w:hAnsi="Times New Roman" w:cs="Times New Roman"/>
      <w:b w:val="0"/>
      <w:bCs w:val="0"/>
      <w:i w:val="0"/>
      <w:iCs w:val="0"/>
      <w:smallCaps w:val="0"/>
      <w:strike w:val="0"/>
      <w:spacing w:val="10"/>
      <w:sz w:val="26"/>
      <w:szCs w:val="26"/>
    </w:rPr>
  </w:style>
  <w:style w:type="character" w:customStyle="1" w:styleId="23">
    <w:name w:val="Заголовок №2"/>
    <w:basedOn w:val="22"/>
    <w:rsid w:val="004076D1"/>
    <w:rPr>
      <w:rFonts w:ascii="Times New Roman" w:eastAsia="Times New Roman" w:hAnsi="Times New Roman" w:cs="Times New Roman"/>
      <w:b w:val="0"/>
      <w:bCs w:val="0"/>
      <w:i w:val="0"/>
      <w:iCs w:val="0"/>
      <w:smallCaps w:val="0"/>
      <w:strike w:val="0"/>
      <w:spacing w:val="10"/>
      <w:sz w:val="26"/>
      <w:szCs w:val="26"/>
    </w:rPr>
  </w:style>
  <w:style w:type="character" w:customStyle="1" w:styleId="6">
    <w:name w:val="Основной текст (6)_"/>
    <w:basedOn w:val="a0"/>
    <w:rsid w:val="002C5C89"/>
    <w:rPr>
      <w:rFonts w:ascii="Times New Roman" w:eastAsia="Times New Roman" w:hAnsi="Times New Roman" w:cs="Times New Roman"/>
      <w:b w:val="0"/>
      <w:bCs w:val="0"/>
      <w:i w:val="0"/>
      <w:iCs w:val="0"/>
      <w:smallCaps w:val="0"/>
      <w:strike w:val="0"/>
      <w:spacing w:val="0"/>
      <w:sz w:val="26"/>
      <w:szCs w:val="26"/>
    </w:rPr>
  </w:style>
  <w:style w:type="character" w:customStyle="1" w:styleId="500">
    <w:name w:val="Основной текст50"/>
    <w:basedOn w:val="ae"/>
    <w:rsid w:val="002C5C89"/>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30pt">
    <w:name w:val="Основной текст (3) + Не полужирный;Интервал 0 pt"/>
    <w:basedOn w:val="32"/>
    <w:rsid w:val="002C5C89"/>
    <w:rPr>
      <w:rFonts w:ascii="Times New Roman" w:eastAsia="Times New Roman" w:hAnsi="Times New Roman" w:cs="Times New Roman"/>
      <w:b/>
      <w:bCs/>
      <w:i w:val="0"/>
      <w:iCs w:val="0"/>
      <w:smallCaps w:val="0"/>
      <w:strike w:val="0"/>
      <w:spacing w:val="0"/>
      <w:sz w:val="26"/>
      <w:szCs w:val="26"/>
    </w:rPr>
  </w:style>
  <w:style w:type="character" w:customStyle="1" w:styleId="60">
    <w:name w:val="Основной текст (6)"/>
    <w:basedOn w:val="6"/>
    <w:rsid w:val="002C5C89"/>
    <w:rPr>
      <w:rFonts w:ascii="Times New Roman" w:eastAsia="Times New Roman" w:hAnsi="Times New Roman" w:cs="Times New Roman"/>
      <w:b w:val="0"/>
      <w:bCs w:val="0"/>
      <w:i w:val="0"/>
      <w:iCs w:val="0"/>
      <w:smallCaps w:val="0"/>
      <w:strike w:val="0"/>
      <w:spacing w:val="0"/>
      <w:sz w:val="26"/>
      <w:szCs w:val="26"/>
    </w:rPr>
  </w:style>
  <w:style w:type="character" w:customStyle="1" w:styleId="109">
    <w:name w:val="Основной текст (109)_"/>
    <w:basedOn w:val="a0"/>
    <w:rsid w:val="002C5C89"/>
    <w:rPr>
      <w:rFonts w:ascii="Times New Roman" w:eastAsia="Times New Roman" w:hAnsi="Times New Roman" w:cs="Times New Roman"/>
      <w:b w:val="0"/>
      <w:bCs w:val="0"/>
      <w:i w:val="0"/>
      <w:iCs w:val="0"/>
      <w:smallCaps w:val="0"/>
      <w:strike w:val="0"/>
      <w:spacing w:val="0"/>
      <w:sz w:val="27"/>
      <w:szCs w:val="27"/>
    </w:rPr>
  </w:style>
  <w:style w:type="character" w:customStyle="1" w:styleId="1090">
    <w:name w:val="Основной текст (109)"/>
    <w:basedOn w:val="109"/>
    <w:rsid w:val="002C5C89"/>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Основной текст (2)_"/>
    <w:basedOn w:val="a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68">
    <w:name w:val="Основной текст (68)_"/>
    <w:basedOn w:val="a0"/>
    <w:link w:val="680"/>
    <w:rsid w:val="009E402B"/>
    <w:rPr>
      <w:sz w:val="16"/>
      <w:szCs w:val="16"/>
      <w:shd w:val="clear" w:color="auto" w:fill="FFFFFF"/>
    </w:rPr>
  </w:style>
  <w:style w:type="character" w:customStyle="1" w:styleId="110">
    <w:name w:val="Основной текст (110)_"/>
    <w:basedOn w:val="a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1100">
    <w:name w:val="Основной текст (110)"/>
    <w:basedOn w:val="11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25">
    <w:name w:val="Основной текст (2)"/>
    <w:basedOn w:val="24"/>
    <w:rsid w:val="009E402B"/>
    <w:rPr>
      <w:rFonts w:ascii="Times New Roman" w:eastAsia="Times New Roman" w:hAnsi="Times New Roman" w:cs="Times New Roman"/>
      <w:b w:val="0"/>
      <w:bCs w:val="0"/>
      <w:i w:val="0"/>
      <w:iCs w:val="0"/>
      <w:smallCaps w:val="0"/>
      <w:strike w:val="0"/>
      <w:spacing w:val="0"/>
      <w:sz w:val="21"/>
      <w:szCs w:val="21"/>
    </w:rPr>
  </w:style>
  <w:style w:type="paragraph" w:customStyle="1" w:styleId="680">
    <w:name w:val="Основной текст (68)"/>
    <w:basedOn w:val="a"/>
    <w:link w:val="68"/>
    <w:rsid w:val="009E402B"/>
    <w:pPr>
      <w:shd w:val="clear" w:color="auto" w:fill="FFFFFF"/>
      <w:spacing w:line="0" w:lineRule="atLeast"/>
    </w:pPr>
    <w:rPr>
      <w:sz w:val="16"/>
      <w:szCs w:val="16"/>
    </w:rPr>
  </w:style>
  <w:style w:type="character" w:customStyle="1" w:styleId="52">
    <w:name w:val="Основной текст52"/>
    <w:basedOn w:val="ae"/>
    <w:rsid w:val="00543D1B"/>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111">
    <w:name w:val="Основной текст (111)_"/>
    <w:basedOn w:val="a0"/>
    <w:link w:val="1110"/>
    <w:rsid w:val="00543D1B"/>
    <w:rPr>
      <w:rFonts w:ascii="Arial" w:eastAsia="Arial" w:hAnsi="Arial" w:cs="Arial"/>
      <w:spacing w:val="-10"/>
      <w:sz w:val="27"/>
      <w:szCs w:val="27"/>
      <w:shd w:val="clear" w:color="auto" w:fill="FFFFFF"/>
    </w:rPr>
  </w:style>
  <w:style w:type="paragraph" w:customStyle="1" w:styleId="1110">
    <w:name w:val="Основной текст (111)"/>
    <w:basedOn w:val="a"/>
    <w:link w:val="111"/>
    <w:rsid w:val="00543D1B"/>
    <w:pPr>
      <w:shd w:val="clear" w:color="auto" w:fill="FFFFFF"/>
      <w:spacing w:line="0" w:lineRule="atLeast"/>
      <w:ind w:hanging="440"/>
    </w:pPr>
    <w:rPr>
      <w:rFonts w:ascii="Arial" w:eastAsia="Arial" w:hAnsi="Arial" w:cs="Arial"/>
      <w:spacing w:val="-10"/>
      <w:sz w:val="27"/>
      <w:szCs w:val="27"/>
    </w:rPr>
  </w:style>
  <w:style w:type="character" w:customStyle="1" w:styleId="26">
    <w:name w:val="Неразрешенное упоминание2"/>
    <w:basedOn w:val="a0"/>
    <w:uiPriority w:val="99"/>
    <w:semiHidden/>
    <w:unhideWhenUsed/>
    <w:rsid w:val="005534E4"/>
    <w:rPr>
      <w:color w:val="605E5C"/>
      <w:shd w:val="clear" w:color="auto" w:fill="E1DFDD"/>
    </w:rPr>
  </w:style>
  <w:style w:type="character" w:customStyle="1" w:styleId="hlstrict">
    <w:name w:val="hl_strict"/>
    <w:basedOn w:val="a0"/>
    <w:rsid w:val="001727A9"/>
  </w:style>
  <w:style w:type="character" w:customStyle="1" w:styleId="hlnone">
    <w:name w:val="hl_none"/>
    <w:basedOn w:val="a0"/>
    <w:rsid w:val="001727A9"/>
  </w:style>
  <w:style w:type="character" w:customStyle="1" w:styleId="40">
    <w:name w:val="Заголовок 4 Знак"/>
    <w:basedOn w:val="a0"/>
    <w:link w:val="4"/>
    <w:rsid w:val="009526B0"/>
    <w:rPr>
      <w:b/>
      <w:bCs/>
      <w:sz w:val="28"/>
      <w:szCs w:val="28"/>
    </w:rPr>
  </w:style>
  <w:style w:type="character" w:customStyle="1" w:styleId="70">
    <w:name w:val="Заголовок 7 Знак"/>
    <w:basedOn w:val="a0"/>
    <w:link w:val="7"/>
    <w:rsid w:val="009526B0"/>
    <w:rPr>
      <w:sz w:val="24"/>
      <w:szCs w:val="24"/>
    </w:rPr>
  </w:style>
  <w:style w:type="character" w:customStyle="1" w:styleId="af0">
    <w:name w:val="Абзац списка Знак"/>
    <w:aliases w:val="2 Спс точк Знак"/>
    <w:link w:val="af"/>
    <w:uiPriority w:val="34"/>
    <w:rsid w:val="00397386"/>
    <w:rPr>
      <w:sz w:val="24"/>
      <w:szCs w:val="24"/>
    </w:rPr>
  </w:style>
  <w:style w:type="numbering" w:customStyle="1" w:styleId="1">
    <w:name w:val="Стиль1"/>
    <w:rsid w:val="00235191"/>
    <w:pPr>
      <w:numPr>
        <w:numId w:val="22"/>
      </w:numPr>
    </w:pPr>
  </w:style>
  <w:style w:type="character" w:customStyle="1" w:styleId="34">
    <w:name w:val="Неразрешенное упоминание3"/>
    <w:basedOn w:val="a0"/>
    <w:uiPriority w:val="99"/>
    <w:semiHidden/>
    <w:unhideWhenUsed/>
    <w:rsid w:val="00E92F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85238">
      <w:bodyDiv w:val="1"/>
      <w:marLeft w:val="0"/>
      <w:marRight w:val="0"/>
      <w:marTop w:val="0"/>
      <w:marBottom w:val="0"/>
      <w:divBdr>
        <w:top w:val="none" w:sz="0" w:space="0" w:color="auto"/>
        <w:left w:val="none" w:sz="0" w:space="0" w:color="auto"/>
        <w:bottom w:val="none" w:sz="0" w:space="0" w:color="auto"/>
        <w:right w:val="none" w:sz="0" w:space="0" w:color="auto"/>
      </w:divBdr>
    </w:div>
    <w:div w:id="227611728">
      <w:bodyDiv w:val="1"/>
      <w:marLeft w:val="0"/>
      <w:marRight w:val="0"/>
      <w:marTop w:val="0"/>
      <w:marBottom w:val="0"/>
      <w:divBdr>
        <w:top w:val="none" w:sz="0" w:space="0" w:color="auto"/>
        <w:left w:val="none" w:sz="0" w:space="0" w:color="auto"/>
        <w:bottom w:val="none" w:sz="0" w:space="0" w:color="auto"/>
        <w:right w:val="none" w:sz="0" w:space="0" w:color="auto"/>
      </w:divBdr>
    </w:div>
    <w:div w:id="279725354">
      <w:bodyDiv w:val="1"/>
      <w:marLeft w:val="0"/>
      <w:marRight w:val="0"/>
      <w:marTop w:val="0"/>
      <w:marBottom w:val="0"/>
      <w:divBdr>
        <w:top w:val="none" w:sz="0" w:space="0" w:color="auto"/>
        <w:left w:val="none" w:sz="0" w:space="0" w:color="auto"/>
        <w:bottom w:val="none" w:sz="0" w:space="0" w:color="auto"/>
        <w:right w:val="none" w:sz="0" w:space="0" w:color="auto"/>
      </w:divBdr>
    </w:div>
    <w:div w:id="320274849">
      <w:bodyDiv w:val="1"/>
      <w:marLeft w:val="0"/>
      <w:marRight w:val="0"/>
      <w:marTop w:val="0"/>
      <w:marBottom w:val="0"/>
      <w:divBdr>
        <w:top w:val="none" w:sz="0" w:space="0" w:color="auto"/>
        <w:left w:val="none" w:sz="0" w:space="0" w:color="auto"/>
        <w:bottom w:val="none" w:sz="0" w:space="0" w:color="auto"/>
        <w:right w:val="none" w:sz="0" w:space="0" w:color="auto"/>
      </w:divBdr>
    </w:div>
    <w:div w:id="337461230">
      <w:bodyDiv w:val="1"/>
      <w:marLeft w:val="0"/>
      <w:marRight w:val="0"/>
      <w:marTop w:val="0"/>
      <w:marBottom w:val="0"/>
      <w:divBdr>
        <w:top w:val="none" w:sz="0" w:space="0" w:color="auto"/>
        <w:left w:val="none" w:sz="0" w:space="0" w:color="auto"/>
        <w:bottom w:val="none" w:sz="0" w:space="0" w:color="auto"/>
        <w:right w:val="none" w:sz="0" w:space="0" w:color="auto"/>
      </w:divBdr>
      <w:divsChild>
        <w:div w:id="1223906364">
          <w:marLeft w:val="0"/>
          <w:marRight w:val="0"/>
          <w:marTop w:val="0"/>
          <w:marBottom w:val="0"/>
          <w:divBdr>
            <w:top w:val="none" w:sz="0" w:space="0" w:color="auto"/>
            <w:left w:val="none" w:sz="0" w:space="0" w:color="auto"/>
            <w:bottom w:val="none" w:sz="0" w:space="0" w:color="auto"/>
            <w:right w:val="none" w:sz="0" w:space="0" w:color="auto"/>
          </w:divBdr>
          <w:divsChild>
            <w:div w:id="197549784">
              <w:marLeft w:val="0"/>
              <w:marRight w:val="0"/>
              <w:marTop w:val="0"/>
              <w:marBottom w:val="0"/>
              <w:divBdr>
                <w:top w:val="none" w:sz="0" w:space="0" w:color="auto"/>
                <w:left w:val="none" w:sz="0" w:space="0" w:color="auto"/>
                <w:bottom w:val="none" w:sz="0" w:space="0" w:color="auto"/>
                <w:right w:val="none" w:sz="0" w:space="0" w:color="auto"/>
              </w:divBdr>
            </w:div>
            <w:div w:id="502860651">
              <w:marLeft w:val="0"/>
              <w:marRight w:val="0"/>
              <w:marTop w:val="0"/>
              <w:marBottom w:val="0"/>
              <w:divBdr>
                <w:top w:val="none" w:sz="0" w:space="0" w:color="auto"/>
                <w:left w:val="none" w:sz="0" w:space="0" w:color="auto"/>
                <w:bottom w:val="none" w:sz="0" w:space="0" w:color="auto"/>
                <w:right w:val="none" w:sz="0" w:space="0" w:color="auto"/>
              </w:divBdr>
            </w:div>
            <w:div w:id="569846033">
              <w:marLeft w:val="0"/>
              <w:marRight w:val="0"/>
              <w:marTop w:val="0"/>
              <w:marBottom w:val="0"/>
              <w:divBdr>
                <w:top w:val="none" w:sz="0" w:space="0" w:color="auto"/>
                <w:left w:val="none" w:sz="0" w:space="0" w:color="auto"/>
                <w:bottom w:val="none" w:sz="0" w:space="0" w:color="auto"/>
                <w:right w:val="none" w:sz="0" w:space="0" w:color="auto"/>
              </w:divBdr>
            </w:div>
            <w:div w:id="63491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08338">
      <w:bodyDiv w:val="1"/>
      <w:marLeft w:val="0"/>
      <w:marRight w:val="0"/>
      <w:marTop w:val="0"/>
      <w:marBottom w:val="0"/>
      <w:divBdr>
        <w:top w:val="none" w:sz="0" w:space="0" w:color="auto"/>
        <w:left w:val="none" w:sz="0" w:space="0" w:color="auto"/>
        <w:bottom w:val="none" w:sz="0" w:space="0" w:color="auto"/>
        <w:right w:val="none" w:sz="0" w:space="0" w:color="auto"/>
      </w:divBdr>
    </w:div>
    <w:div w:id="379480942">
      <w:bodyDiv w:val="1"/>
      <w:marLeft w:val="0"/>
      <w:marRight w:val="0"/>
      <w:marTop w:val="0"/>
      <w:marBottom w:val="0"/>
      <w:divBdr>
        <w:top w:val="none" w:sz="0" w:space="0" w:color="auto"/>
        <w:left w:val="none" w:sz="0" w:space="0" w:color="auto"/>
        <w:bottom w:val="none" w:sz="0" w:space="0" w:color="auto"/>
        <w:right w:val="none" w:sz="0" w:space="0" w:color="auto"/>
      </w:divBdr>
    </w:div>
    <w:div w:id="422726988">
      <w:bodyDiv w:val="1"/>
      <w:marLeft w:val="0"/>
      <w:marRight w:val="0"/>
      <w:marTop w:val="0"/>
      <w:marBottom w:val="0"/>
      <w:divBdr>
        <w:top w:val="none" w:sz="0" w:space="0" w:color="auto"/>
        <w:left w:val="none" w:sz="0" w:space="0" w:color="auto"/>
        <w:bottom w:val="none" w:sz="0" w:space="0" w:color="auto"/>
        <w:right w:val="none" w:sz="0" w:space="0" w:color="auto"/>
      </w:divBdr>
    </w:div>
    <w:div w:id="432285198">
      <w:bodyDiv w:val="1"/>
      <w:marLeft w:val="0"/>
      <w:marRight w:val="0"/>
      <w:marTop w:val="0"/>
      <w:marBottom w:val="0"/>
      <w:divBdr>
        <w:top w:val="none" w:sz="0" w:space="0" w:color="auto"/>
        <w:left w:val="none" w:sz="0" w:space="0" w:color="auto"/>
        <w:bottom w:val="none" w:sz="0" w:space="0" w:color="auto"/>
        <w:right w:val="none" w:sz="0" w:space="0" w:color="auto"/>
      </w:divBdr>
      <w:divsChild>
        <w:div w:id="8337545">
          <w:marLeft w:val="418"/>
          <w:marRight w:val="0"/>
          <w:marTop w:val="0"/>
          <w:marBottom w:val="0"/>
          <w:divBdr>
            <w:top w:val="none" w:sz="0" w:space="0" w:color="auto"/>
            <w:left w:val="none" w:sz="0" w:space="0" w:color="auto"/>
            <w:bottom w:val="none" w:sz="0" w:space="0" w:color="auto"/>
            <w:right w:val="none" w:sz="0" w:space="0" w:color="auto"/>
          </w:divBdr>
        </w:div>
        <w:div w:id="435906903">
          <w:marLeft w:val="418"/>
          <w:marRight w:val="0"/>
          <w:marTop w:val="0"/>
          <w:marBottom w:val="0"/>
          <w:divBdr>
            <w:top w:val="none" w:sz="0" w:space="0" w:color="auto"/>
            <w:left w:val="none" w:sz="0" w:space="0" w:color="auto"/>
            <w:bottom w:val="none" w:sz="0" w:space="0" w:color="auto"/>
            <w:right w:val="none" w:sz="0" w:space="0" w:color="auto"/>
          </w:divBdr>
        </w:div>
        <w:div w:id="735590376">
          <w:marLeft w:val="418"/>
          <w:marRight w:val="0"/>
          <w:marTop w:val="0"/>
          <w:marBottom w:val="0"/>
          <w:divBdr>
            <w:top w:val="none" w:sz="0" w:space="0" w:color="auto"/>
            <w:left w:val="none" w:sz="0" w:space="0" w:color="auto"/>
            <w:bottom w:val="none" w:sz="0" w:space="0" w:color="auto"/>
            <w:right w:val="none" w:sz="0" w:space="0" w:color="auto"/>
          </w:divBdr>
        </w:div>
        <w:div w:id="1006907237">
          <w:marLeft w:val="418"/>
          <w:marRight w:val="0"/>
          <w:marTop w:val="0"/>
          <w:marBottom w:val="0"/>
          <w:divBdr>
            <w:top w:val="none" w:sz="0" w:space="0" w:color="auto"/>
            <w:left w:val="none" w:sz="0" w:space="0" w:color="auto"/>
            <w:bottom w:val="none" w:sz="0" w:space="0" w:color="auto"/>
            <w:right w:val="none" w:sz="0" w:space="0" w:color="auto"/>
          </w:divBdr>
        </w:div>
        <w:div w:id="1597594996">
          <w:marLeft w:val="418"/>
          <w:marRight w:val="0"/>
          <w:marTop w:val="0"/>
          <w:marBottom w:val="0"/>
          <w:divBdr>
            <w:top w:val="none" w:sz="0" w:space="0" w:color="auto"/>
            <w:left w:val="none" w:sz="0" w:space="0" w:color="auto"/>
            <w:bottom w:val="none" w:sz="0" w:space="0" w:color="auto"/>
            <w:right w:val="none" w:sz="0" w:space="0" w:color="auto"/>
          </w:divBdr>
        </w:div>
        <w:div w:id="1606763108">
          <w:marLeft w:val="418"/>
          <w:marRight w:val="0"/>
          <w:marTop w:val="0"/>
          <w:marBottom w:val="0"/>
          <w:divBdr>
            <w:top w:val="none" w:sz="0" w:space="0" w:color="auto"/>
            <w:left w:val="none" w:sz="0" w:space="0" w:color="auto"/>
            <w:bottom w:val="none" w:sz="0" w:space="0" w:color="auto"/>
            <w:right w:val="none" w:sz="0" w:space="0" w:color="auto"/>
          </w:divBdr>
        </w:div>
        <w:div w:id="1900095190">
          <w:marLeft w:val="418"/>
          <w:marRight w:val="0"/>
          <w:marTop w:val="0"/>
          <w:marBottom w:val="0"/>
          <w:divBdr>
            <w:top w:val="none" w:sz="0" w:space="0" w:color="auto"/>
            <w:left w:val="none" w:sz="0" w:space="0" w:color="auto"/>
            <w:bottom w:val="none" w:sz="0" w:space="0" w:color="auto"/>
            <w:right w:val="none" w:sz="0" w:space="0" w:color="auto"/>
          </w:divBdr>
        </w:div>
      </w:divsChild>
    </w:div>
    <w:div w:id="465901254">
      <w:bodyDiv w:val="1"/>
      <w:marLeft w:val="0"/>
      <w:marRight w:val="0"/>
      <w:marTop w:val="0"/>
      <w:marBottom w:val="0"/>
      <w:divBdr>
        <w:top w:val="none" w:sz="0" w:space="0" w:color="auto"/>
        <w:left w:val="none" w:sz="0" w:space="0" w:color="auto"/>
        <w:bottom w:val="none" w:sz="0" w:space="0" w:color="auto"/>
        <w:right w:val="none" w:sz="0" w:space="0" w:color="auto"/>
      </w:divBdr>
    </w:div>
    <w:div w:id="465972671">
      <w:bodyDiv w:val="1"/>
      <w:marLeft w:val="0"/>
      <w:marRight w:val="0"/>
      <w:marTop w:val="0"/>
      <w:marBottom w:val="0"/>
      <w:divBdr>
        <w:top w:val="none" w:sz="0" w:space="0" w:color="auto"/>
        <w:left w:val="none" w:sz="0" w:space="0" w:color="auto"/>
        <w:bottom w:val="none" w:sz="0" w:space="0" w:color="auto"/>
        <w:right w:val="none" w:sz="0" w:space="0" w:color="auto"/>
      </w:divBdr>
    </w:div>
    <w:div w:id="522399923">
      <w:bodyDiv w:val="1"/>
      <w:marLeft w:val="0"/>
      <w:marRight w:val="0"/>
      <w:marTop w:val="0"/>
      <w:marBottom w:val="0"/>
      <w:divBdr>
        <w:top w:val="none" w:sz="0" w:space="0" w:color="auto"/>
        <w:left w:val="none" w:sz="0" w:space="0" w:color="auto"/>
        <w:bottom w:val="none" w:sz="0" w:space="0" w:color="auto"/>
        <w:right w:val="none" w:sz="0" w:space="0" w:color="auto"/>
      </w:divBdr>
    </w:div>
    <w:div w:id="533735180">
      <w:bodyDiv w:val="1"/>
      <w:marLeft w:val="0"/>
      <w:marRight w:val="0"/>
      <w:marTop w:val="0"/>
      <w:marBottom w:val="0"/>
      <w:divBdr>
        <w:top w:val="none" w:sz="0" w:space="0" w:color="auto"/>
        <w:left w:val="none" w:sz="0" w:space="0" w:color="auto"/>
        <w:bottom w:val="none" w:sz="0" w:space="0" w:color="auto"/>
        <w:right w:val="none" w:sz="0" w:space="0" w:color="auto"/>
      </w:divBdr>
    </w:div>
    <w:div w:id="592709564">
      <w:bodyDiv w:val="1"/>
      <w:marLeft w:val="0"/>
      <w:marRight w:val="0"/>
      <w:marTop w:val="0"/>
      <w:marBottom w:val="0"/>
      <w:divBdr>
        <w:top w:val="none" w:sz="0" w:space="0" w:color="auto"/>
        <w:left w:val="none" w:sz="0" w:space="0" w:color="auto"/>
        <w:bottom w:val="none" w:sz="0" w:space="0" w:color="auto"/>
        <w:right w:val="none" w:sz="0" w:space="0" w:color="auto"/>
      </w:divBdr>
      <w:divsChild>
        <w:div w:id="805195168">
          <w:marLeft w:val="0"/>
          <w:marRight w:val="0"/>
          <w:marTop w:val="0"/>
          <w:marBottom w:val="0"/>
          <w:divBdr>
            <w:top w:val="none" w:sz="0" w:space="0" w:color="auto"/>
            <w:left w:val="none" w:sz="0" w:space="0" w:color="auto"/>
            <w:bottom w:val="none" w:sz="0" w:space="0" w:color="auto"/>
            <w:right w:val="none" w:sz="0" w:space="0" w:color="auto"/>
          </w:divBdr>
        </w:div>
      </w:divsChild>
    </w:div>
    <w:div w:id="611017981">
      <w:bodyDiv w:val="1"/>
      <w:marLeft w:val="0"/>
      <w:marRight w:val="0"/>
      <w:marTop w:val="0"/>
      <w:marBottom w:val="0"/>
      <w:divBdr>
        <w:top w:val="none" w:sz="0" w:space="0" w:color="auto"/>
        <w:left w:val="none" w:sz="0" w:space="0" w:color="auto"/>
        <w:bottom w:val="none" w:sz="0" w:space="0" w:color="auto"/>
        <w:right w:val="none" w:sz="0" w:space="0" w:color="auto"/>
      </w:divBdr>
    </w:div>
    <w:div w:id="620888643">
      <w:bodyDiv w:val="1"/>
      <w:marLeft w:val="0"/>
      <w:marRight w:val="0"/>
      <w:marTop w:val="0"/>
      <w:marBottom w:val="0"/>
      <w:divBdr>
        <w:top w:val="none" w:sz="0" w:space="0" w:color="auto"/>
        <w:left w:val="none" w:sz="0" w:space="0" w:color="auto"/>
        <w:bottom w:val="none" w:sz="0" w:space="0" w:color="auto"/>
        <w:right w:val="none" w:sz="0" w:space="0" w:color="auto"/>
      </w:divBdr>
    </w:div>
    <w:div w:id="693461548">
      <w:bodyDiv w:val="1"/>
      <w:marLeft w:val="0"/>
      <w:marRight w:val="0"/>
      <w:marTop w:val="0"/>
      <w:marBottom w:val="0"/>
      <w:divBdr>
        <w:top w:val="none" w:sz="0" w:space="0" w:color="auto"/>
        <w:left w:val="none" w:sz="0" w:space="0" w:color="auto"/>
        <w:bottom w:val="none" w:sz="0" w:space="0" w:color="auto"/>
        <w:right w:val="none" w:sz="0" w:space="0" w:color="auto"/>
      </w:divBdr>
    </w:div>
    <w:div w:id="699555425">
      <w:bodyDiv w:val="1"/>
      <w:marLeft w:val="0"/>
      <w:marRight w:val="0"/>
      <w:marTop w:val="0"/>
      <w:marBottom w:val="0"/>
      <w:divBdr>
        <w:top w:val="none" w:sz="0" w:space="0" w:color="auto"/>
        <w:left w:val="none" w:sz="0" w:space="0" w:color="auto"/>
        <w:bottom w:val="none" w:sz="0" w:space="0" w:color="auto"/>
        <w:right w:val="none" w:sz="0" w:space="0" w:color="auto"/>
      </w:divBdr>
    </w:div>
    <w:div w:id="712925824">
      <w:bodyDiv w:val="1"/>
      <w:marLeft w:val="0"/>
      <w:marRight w:val="0"/>
      <w:marTop w:val="0"/>
      <w:marBottom w:val="0"/>
      <w:divBdr>
        <w:top w:val="none" w:sz="0" w:space="0" w:color="auto"/>
        <w:left w:val="none" w:sz="0" w:space="0" w:color="auto"/>
        <w:bottom w:val="none" w:sz="0" w:space="0" w:color="auto"/>
        <w:right w:val="none" w:sz="0" w:space="0" w:color="auto"/>
      </w:divBdr>
    </w:div>
    <w:div w:id="725301957">
      <w:bodyDiv w:val="1"/>
      <w:marLeft w:val="0"/>
      <w:marRight w:val="0"/>
      <w:marTop w:val="0"/>
      <w:marBottom w:val="0"/>
      <w:divBdr>
        <w:top w:val="none" w:sz="0" w:space="0" w:color="auto"/>
        <w:left w:val="none" w:sz="0" w:space="0" w:color="auto"/>
        <w:bottom w:val="none" w:sz="0" w:space="0" w:color="auto"/>
        <w:right w:val="none" w:sz="0" w:space="0" w:color="auto"/>
      </w:divBdr>
    </w:div>
    <w:div w:id="794371171">
      <w:bodyDiv w:val="1"/>
      <w:marLeft w:val="0"/>
      <w:marRight w:val="0"/>
      <w:marTop w:val="0"/>
      <w:marBottom w:val="0"/>
      <w:divBdr>
        <w:top w:val="none" w:sz="0" w:space="0" w:color="auto"/>
        <w:left w:val="none" w:sz="0" w:space="0" w:color="auto"/>
        <w:bottom w:val="none" w:sz="0" w:space="0" w:color="auto"/>
        <w:right w:val="none" w:sz="0" w:space="0" w:color="auto"/>
      </w:divBdr>
    </w:div>
    <w:div w:id="814178569">
      <w:bodyDiv w:val="1"/>
      <w:marLeft w:val="0"/>
      <w:marRight w:val="0"/>
      <w:marTop w:val="0"/>
      <w:marBottom w:val="0"/>
      <w:divBdr>
        <w:top w:val="none" w:sz="0" w:space="0" w:color="auto"/>
        <w:left w:val="none" w:sz="0" w:space="0" w:color="auto"/>
        <w:bottom w:val="none" w:sz="0" w:space="0" w:color="auto"/>
        <w:right w:val="none" w:sz="0" w:space="0" w:color="auto"/>
      </w:divBdr>
    </w:div>
    <w:div w:id="835729219">
      <w:bodyDiv w:val="1"/>
      <w:marLeft w:val="0"/>
      <w:marRight w:val="0"/>
      <w:marTop w:val="0"/>
      <w:marBottom w:val="0"/>
      <w:divBdr>
        <w:top w:val="none" w:sz="0" w:space="0" w:color="auto"/>
        <w:left w:val="none" w:sz="0" w:space="0" w:color="auto"/>
        <w:bottom w:val="none" w:sz="0" w:space="0" w:color="auto"/>
        <w:right w:val="none" w:sz="0" w:space="0" w:color="auto"/>
      </w:divBdr>
      <w:divsChild>
        <w:div w:id="1083145303">
          <w:marLeft w:val="0"/>
          <w:marRight w:val="0"/>
          <w:marTop w:val="0"/>
          <w:marBottom w:val="0"/>
          <w:divBdr>
            <w:top w:val="none" w:sz="0" w:space="0" w:color="auto"/>
            <w:left w:val="none" w:sz="0" w:space="0" w:color="auto"/>
            <w:bottom w:val="none" w:sz="0" w:space="0" w:color="auto"/>
            <w:right w:val="none" w:sz="0" w:space="0" w:color="auto"/>
          </w:divBdr>
        </w:div>
      </w:divsChild>
    </w:div>
    <w:div w:id="844515505">
      <w:bodyDiv w:val="1"/>
      <w:marLeft w:val="0"/>
      <w:marRight w:val="0"/>
      <w:marTop w:val="0"/>
      <w:marBottom w:val="0"/>
      <w:divBdr>
        <w:top w:val="none" w:sz="0" w:space="0" w:color="auto"/>
        <w:left w:val="none" w:sz="0" w:space="0" w:color="auto"/>
        <w:bottom w:val="none" w:sz="0" w:space="0" w:color="auto"/>
        <w:right w:val="none" w:sz="0" w:space="0" w:color="auto"/>
      </w:divBdr>
      <w:divsChild>
        <w:div w:id="331838010">
          <w:marLeft w:val="0"/>
          <w:marRight w:val="0"/>
          <w:marTop w:val="0"/>
          <w:marBottom w:val="0"/>
          <w:divBdr>
            <w:top w:val="none" w:sz="0" w:space="0" w:color="auto"/>
            <w:left w:val="none" w:sz="0" w:space="0" w:color="auto"/>
            <w:bottom w:val="none" w:sz="0" w:space="0" w:color="auto"/>
            <w:right w:val="none" w:sz="0" w:space="0" w:color="auto"/>
          </w:divBdr>
        </w:div>
        <w:div w:id="1045910468">
          <w:marLeft w:val="0"/>
          <w:marRight w:val="0"/>
          <w:marTop w:val="0"/>
          <w:marBottom w:val="0"/>
          <w:divBdr>
            <w:top w:val="none" w:sz="0" w:space="0" w:color="auto"/>
            <w:left w:val="none" w:sz="0" w:space="0" w:color="auto"/>
            <w:bottom w:val="none" w:sz="0" w:space="0" w:color="auto"/>
            <w:right w:val="none" w:sz="0" w:space="0" w:color="auto"/>
          </w:divBdr>
        </w:div>
        <w:div w:id="1212692766">
          <w:marLeft w:val="0"/>
          <w:marRight w:val="0"/>
          <w:marTop w:val="0"/>
          <w:marBottom w:val="0"/>
          <w:divBdr>
            <w:top w:val="none" w:sz="0" w:space="0" w:color="auto"/>
            <w:left w:val="none" w:sz="0" w:space="0" w:color="auto"/>
            <w:bottom w:val="none" w:sz="0" w:space="0" w:color="auto"/>
            <w:right w:val="none" w:sz="0" w:space="0" w:color="auto"/>
          </w:divBdr>
        </w:div>
        <w:div w:id="1406956769">
          <w:marLeft w:val="0"/>
          <w:marRight w:val="0"/>
          <w:marTop w:val="0"/>
          <w:marBottom w:val="0"/>
          <w:divBdr>
            <w:top w:val="none" w:sz="0" w:space="0" w:color="auto"/>
            <w:left w:val="none" w:sz="0" w:space="0" w:color="auto"/>
            <w:bottom w:val="none" w:sz="0" w:space="0" w:color="auto"/>
            <w:right w:val="none" w:sz="0" w:space="0" w:color="auto"/>
          </w:divBdr>
        </w:div>
        <w:div w:id="1525825788">
          <w:marLeft w:val="0"/>
          <w:marRight w:val="0"/>
          <w:marTop w:val="0"/>
          <w:marBottom w:val="0"/>
          <w:divBdr>
            <w:top w:val="none" w:sz="0" w:space="0" w:color="auto"/>
            <w:left w:val="none" w:sz="0" w:space="0" w:color="auto"/>
            <w:bottom w:val="none" w:sz="0" w:space="0" w:color="auto"/>
            <w:right w:val="none" w:sz="0" w:space="0" w:color="auto"/>
          </w:divBdr>
        </w:div>
        <w:div w:id="1548223237">
          <w:marLeft w:val="0"/>
          <w:marRight w:val="0"/>
          <w:marTop w:val="0"/>
          <w:marBottom w:val="0"/>
          <w:divBdr>
            <w:top w:val="none" w:sz="0" w:space="0" w:color="auto"/>
            <w:left w:val="none" w:sz="0" w:space="0" w:color="auto"/>
            <w:bottom w:val="none" w:sz="0" w:space="0" w:color="auto"/>
            <w:right w:val="none" w:sz="0" w:space="0" w:color="auto"/>
          </w:divBdr>
        </w:div>
        <w:div w:id="2128356690">
          <w:marLeft w:val="0"/>
          <w:marRight w:val="0"/>
          <w:marTop w:val="0"/>
          <w:marBottom w:val="0"/>
          <w:divBdr>
            <w:top w:val="none" w:sz="0" w:space="0" w:color="auto"/>
            <w:left w:val="none" w:sz="0" w:space="0" w:color="auto"/>
            <w:bottom w:val="none" w:sz="0" w:space="0" w:color="auto"/>
            <w:right w:val="none" w:sz="0" w:space="0" w:color="auto"/>
          </w:divBdr>
        </w:div>
      </w:divsChild>
    </w:div>
    <w:div w:id="895969241">
      <w:bodyDiv w:val="1"/>
      <w:marLeft w:val="0"/>
      <w:marRight w:val="0"/>
      <w:marTop w:val="0"/>
      <w:marBottom w:val="0"/>
      <w:divBdr>
        <w:top w:val="none" w:sz="0" w:space="0" w:color="auto"/>
        <w:left w:val="none" w:sz="0" w:space="0" w:color="auto"/>
        <w:bottom w:val="none" w:sz="0" w:space="0" w:color="auto"/>
        <w:right w:val="none" w:sz="0" w:space="0" w:color="auto"/>
      </w:divBdr>
    </w:div>
    <w:div w:id="976104685">
      <w:bodyDiv w:val="1"/>
      <w:marLeft w:val="0"/>
      <w:marRight w:val="0"/>
      <w:marTop w:val="0"/>
      <w:marBottom w:val="0"/>
      <w:divBdr>
        <w:top w:val="none" w:sz="0" w:space="0" w:color="auto"/>
        <w:left w:val="none" w:sz="0" w:space="0" w:color="auto"/>
        <w:bottom w:val="none" w:sz="0" w:space="0" w:color="auto"/>
        <w:right w:val="none" w:sz="0" w:space="0" w:color="auto"/>
      </w:divBdr>
      <w:divsChild>
        <w:div w:id="1916209958">
          <w:marLeft w:val="0"/>
          <w:marRight w:val="0"/>
          <w:marTop w:val="0"/>
          <w:marBottom w:val="0"/>
          <w:divBdr>
            <w:top w:val="none" w:sz="0" w:space="0" w:color="auto"/>
            <w:left w:val="none" w:sz="0" w:space="0" w:color="auto"/>
            <w:bottom w:val="none" w:sz="0" w:space="0" w:color="auto"/>
            <w:right w:val="none" w:sz="0" w:space="0" w:color="auto"/>
          </w:divBdr>
        </w:div>
      </w:divsChild>
    </w:div>
    <w:div w:id="990135662">
      <w:bodyDiv w:val="1"/>
      <w:marLeft w:val="0"/>
      <w:marRight w:val="0"/>
      <w:marTop w:val="0"/>
      <w:marBottom w:val="0"/>
      <w:divBdr>
        <w:top w:val="none" w:sz="0" w:space="0" w:color="auto"/>
        <w:left w:val="none" w:sz="0" w:space="0" w:color="auto"/>
        <w:bottom w:val="none" w:sz="0" w:space="0" w:color="auto"/>
        <w:right w:val="none" w:sz="0" w:space="0" w:color="auto"/>
      </w:divBdr>
    </w:div>
    <w:div w:id="1034039177">
      <w:bodyDiv w:val="1"/>
      <w:marLeft w:val="0"/>
      <w:marRight w:val="0"/>
      <w:marTop w:val="0"/>
      <w:marBottom w:val="0"/>
      <w:divBdr>
        <w:top w:val="none" w:sz="0" w:space="0" w:color="auto"/>
        <w:left w:val="none" w:sz="0" w:space="0" w:color="auto"/>
        <w:bottom w:val="none" w:sz="0" w:space="0" w:color="auto"/>
        <w:right w:val="none" w:sz="0" w:space="0" w:color="auto"/>
      </w:divBdr>
      <w:divsChild>
        <w:div w:id="163056882">
          <w:marLeft w:val="0"/>
          <w:marRight w:val="0"/>
          <w:marTop w:val="0"/>
          <w:marBottom w:val="0"/>
          <w:divBdr>
            <w:top w:val="none" w:sz="0" w:space="0" w:color="auto"/>
            <w:left w:val="none" w:sz="0" w:space="0" w:color="auto"/>
            <w:bottom w:val="none" w:sz="0" w:space="0" w:color="auto"/>
            <w:right w:val="none" w:sz="0" w:space="0" w:color="auto"/>
          </w:divBdr>
          <w:divsChild>
            <w:div w:id="1701205849">
              <w:marLeft w:val="0"/>
              <w:marRight w:val="0"/>
              <w:marTop w:val="0"/>
              <w:marBottom w:val="0"/>
              <w:divBdr>
                <w:top w:val="none" w:sz="0" w:space="0" w:color="auto"/>
                <w:left w:val="none" w:sz="0" w:space="0" w:color="auto"/>
                <w:bottom w:val="none" w:sz="0" w:space="0" w:color="auto"/>
                <w:right w:val="none" w:sz="0" w:space="0" w:color="auto"/>
              </w:divBdr>
              <w:divsChild>
                <w:div w:id="287391811">
                  <w:marLeft w:val="150"/>
                  <w:marRight w:val="150"/>
                  <w:marTop w:val="300"/>
                  <w:marBottom w:val="1200"/>
                  <w:divBdr>
                    <w:top w:val="none" w:sz="0" w:space="0" w:color="auto"/>
                    <w:left w:val="none" w:sz="0" w:space="0" w:color="auto"/>
                    <w:bottom w:val="none" w:sz="0" w:space="0" w:color="auto"/>
                    <w:right w:val="none" w:sz="0" w:space="0" w:color="auto"/>
                  </w:divBdr>
                  <w:divsChild>
                    <w:div w:id="237175648">
                      <w:marLeft w:val="0"/>
                      <w:marRight w:val="0"/>
                      <w:marTop w:val="0"/>
                      <w:marBottom w:val="0"/>
                      <w:divBdr>
                        <w:top w:val="none" w:sz="0" w:space="0" w:color="auto"/>
                        <w:left w:val="none" w:sz="0" w:space="0" w:color="auto"/>
                        <w:bottom w:val="none" w:sz="0" w:space="0" w:color="auto"/>
                        <w:right w:val="none" w:sz="0" w:space="0" w:color="auto"/>
                      </w:divBdr>
                      <w:divsChild>
                        <w:div w:id="1668635585">
                          <w:marLeft w:val="0"/>
                          <w:marRight w:val="0"/>
                          <w:marTop w:val="0"/>
                          <w:marBottom w:val="0"/>
                          <w:divBdr>
                            <w:top w:val="none" w:sz="0" w:space="0" w:color="auto"/>
                            <w:left w:val="none" w:sz="0" w:space="0" w:color="auto"/>
                            <w:bottom w:val="none" w:sz="0" w:space="0" w:color="auto"/>
                            <w:right w:val="none" w:sz="0" w:space="0" w:color="auto"/>
                          </w:divBdr>
                          <w:divsChild>
                            <w:div w:id="747846539">
                              <w:marLeft w:val="0"/>
                              <w:marRight w:val="0"/>
                              <w:marTop w:val="0"/>
                              <w:marBottom w:val="0"/>
                              <w:divBdr>
                                <w:top w:val="none" w:sz="0" w:space="0" w:color="auto"/>
                                <w:left w:val="none" w:sz="0" w:space="0" w:color="auto"/>
                                <w:bottom w:val="none" w:sz="0" w:space="0" w:color="auto"/>
                                <w:right w:val="none" w:sz="0" w:space="0" w:color="auto"/>
                              </w:divBdr>
                              <w:divsChild>
                                <w:div w:id="176554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4286375">
      <w:bodyDiv w:val="1"/>
      <w:marLeft w:val="0"/>
      <w:marRight w:val="0"/>
      <w:marTop w:val="0"/>
      <w:marBottom w:val="0"/>
      <w:divBdr>
        <w:top w:val="none" w:sz="0" w:space="0" w:color="auto"/>
        <w:left w:val="none" w:sz="0" w:space="0" w:color="auto"/>
        <w:bottom w:val="none" w:sz="0" w:space="0" w:color="auto"/>
        <w:right w:val="none" w:sz="0" w:space="0" w:color="auto"/>
      </w:divBdr>
    </w:div>
    <w:div w:id="1116371832">
      <w:bodyDiv w:val="1"/>
      <w:marLeft w:val="0"/>
      <w:marRight w:val="0"/>
      <w:marTop w:val="0"/>
      <w:marBottom w:val="0"/>
      <w:divBdr>
        <w:top w:val="none" w:sz="0" w:space="0" w:color="auto"/>
        <w:left w:val="none" w:sz="0" w:space="0" w:color="auto"/>
        <w:bottom w:val="none" w:sz="0" w:space="0" w:color="auto"/>
        <w:right w:val="none" w:sz="0" w:space="0" w:color="auto"/>
      </w:divBdr>
    </w:div>
    <w:div w:id="1364592540">
      <w:bodyDiv w:val="1"/>
      <w:marLeft w:val="0"/>
      <w:marRight w:val="0"/>
      <w:marTop w:val="0"/>
      <w:marBottom w:val="0"/>
      <w:divBdr>
        <w:top w:val="none" w:sz="0" w:space="0" w:color="auto"/>
        <w:left w:val="none" w:sz="0" w:space="0" w:color="auto"/>
        <w:bottom w:val="none" w:sz="0" w:space="0" w:color="auto"/>
        <w:right w:val="none" w:sz="0" w:space="0" w:color="auto"/>
      </w:divBdr>
    </w:div>
    <w:div w:id="1458449972">
      <w:bodyDiv w:val="1"/>
      <w:marLeft w:val="0"/>
      <w:marRight w:val="0"/>
      <w:marTop w:val="0"/>
      <w:marBottom w:val="0"/>
      <w:divBdr>
        <w:top w:val="none" w:sz="0" w:space="0" w:color="auto"/>
        <w:left w:val="none" w:sz="0" w:space="0" w:color="auto"/>
        <w:bottom w:val="none" w:sz="0" w:space="0" w:color="auto"/>
        <w:right w:val="none" w:sz="0" w:space="0" w:color="auto"/>
      </w:divBdr>
    </w:div>
    <w:div w:id="1516722869">
      <w:bodyDiv w:val="1"/>
      <w:marLeft w:val="0"/>
      <w:marRight w:val="0"/>
      <w:marTop w:val="0"/>
      <w:marBottom w:val="0"/>
      <w:divBdr>
        <w:top w:val="none" w:sz="0" w:space="0" w:color="auto"/>
        <w:left w:val="none" w:sz="0" w:space="0" w:color="auto"/>
        <w:bottom w:val="none" w:sz="0" w:space="0" w:color="auto"/>
        <w:right w:val="none" w:sz="0" w:space="0" w:color="auto"/>
      </w:divBdr>
    </w:div>
    <w:div w:id="1572229730">
      <w:bodyDiv w:val="1"/>
      <w:marLeft w:val="0"/>
      <w:marRight w:val="0"/>
      <w:marTop w:val="0"/>
      <w:marBottom w:val="0"/>
      <w:divBdr>
        <w:top w:val="none" w:sz="0" w:space="0" w:color="auto"/>
        <w:left w:val="none" w:sz="0" w:space="0" w:color="auto"/>
        <w:bottom w:val="none" w:sz="0" w:space="0" w:color="auto"/>
        <w:right w:val="none" w:sz="0" w:space="0" w:color="auto"/>
      </w:divBdr>
      <w:divsChild>
        <w:div w:id="552813385">
          <w:marLeft w:val="0"/>
          <w:marRight w:val="0"/>
          <w:marTop w:val="0"/>
          <w:marBottom w:val="0"/>
          <w:divBdr>
            <w:top w:val="none" w:sz="0" w:space="0" w:color="auto"/>
            <w:left w:val="none" w:sz="0" w:space="0" w:color="auto"/>
            <w:bottom w:val="none" w:sz="0" w:space="0" w:color="auto"/>
            <w:right w:val="none" w:sz="0" w:space="0" w:color="auto"/>
          </w:divBdr>
        </w:div>
      </w:divsChild>
    </w:div>
    <w:div w:id="1602642449">
      <w:bodyDiv w:val="1"/>
      <w:marLeft w:val="0"/>
      <w:marRight w:val="0"/>
      <w:marTop w:val="0"/>
      <w:marBottom w:val="0"/>
      <w:divBdr>
        <w:top w:val="none" w:sz="0" w:space="0" w:color="auto"/>
        <w:left w:val="none" w:sz="0" w:space="0" w:color="auto"/>
        <w:bottom w:val="none" w:sz="0" w:space="0" w:color="auto"/>
        <w:right w:val="none" w:sz="0" w:space="0" w:color="auto"/>
      </w:divBdr>
    </w:div>
    <w:div w:id="1635476791">
      <w:bodyDiv w:val="1"/>
      <w:marLeft w:val="0"/>
      <w:marRight w:val="0"/>
      <w:marTop w:val="0"/>
      <w:marBottom w:val="0"/>
      <w:divBdr>
        <w:top w:val="none" w:sz="0" w:space="0" w:color="auto"/>
        <w:left w:val="none" w:sz="0" w:space="0" w:color="auto"/>
        <w:bottom w:val="none" w:sz="0" w:space="0" w:color="auto"/>
        <w:right w:val="none" w:sz="0" w:space="0" w:color="auto"/>
      </w:divBdr>
    </w:div>
    <w:div w:id="1646199920">
      <w:bodyDiv w:val="1"/>
      <w:marLeft w:val="0"/>
      <w:marRight w:val="0"/>
      <w:marTop w:val="0"/>
      <w:marBottom w:val="0"/>
      <w:divBdr>
        <w:top w:val="none" w:sz="0" w:space="0" w:color="auto"/>
        <w:left w:val="none" w:sz="0" w:space="0" w:color="auto"/>
        <w:bottom w:val="none" w:sz="0" w:space="0" w:color="auto"/>
        <w:right w:val="none" w:sz="0" w:space="0" w:color="auto"/>
      </w:divBdr>
    </w:div>
    <w:div w:id="1653410049">
      <w:bodyDiv w:val="1"/>
      <w:marLeft w:val="0"/>
      <w:marRight w:val="0"/>
      <w:marTop w:val="0"/>
      <w:marBottom w:val="0"/>
      <w:divBdr>
        <w:top w:val="none" w:sz="0" w:space="0" w:color="auto"/>
        <w:left w:val="none" w:sz="0" w:space="0" w:color="auto"/>
        <w:bottom w:val="none" w:sz="0" w:space="0" w:color="auto"/>
        <w:right w:val="none" w:sz="0" w:space="0" w:color="auto"/>
      </w:divBdr>
    </w:div>
    <w:div w:id="1671566681">
      <w:bodyDiv w:val="1"/>
      <w:marLeft w:val="0"/>
      <w:marRight w:val="0"/>
      <w:marTop w:val="0"/>
      <w:marBottom w:val="0"/>
      <w:divBdr>
        <w:top w:val="none" w:sz="0" w:space="0" w:color="auto"/>
        <w:left w:val="none" w:sz="0" w:space="0" w:color="auto"/>
        <w:bottom w:val="none" w:sz="0" w:space="0" w:color="auto"/>
        <w:right w:val="none" w:sz="0" w:space="0" w:color="auto"/>
      </w:divBdr>
    </w:div>
    <w:div w:id="1793741350">
      <w:bodyDiv w:val="1"/>
      <w:marLeft w:val="0"/>
      <w:marRight w:val="0"/>
      <w:marTop w:val="0"/>
      <w:marBottom w:val="0"/>
      <w:divBdr>
        <w:top w:val="none" w:sz="0" w:space="0" w:color="auto"/>
        <w:left w:val="none" w:sz="0" w:space="0" w:color="auto"/>
        <w:bottom w:val="none" w:sz="0" w:space="0" w:color="auto"/>
        <w:right w:val="none" w:sz="0" w:space="0" w:color="auto"/>
      </w:divBdr>
    </w:div>
    <w:div w:id="1814366686">
      <w:bodyDiv w:val="1"/>
      <w:marLeft w:val="0"/>
      <w:marRight w:val="0"/>
      <w:marTop w:val="0"/>
      <w:marBottom w:val="0"/>
      <w:divBdr>
        <w:top w:val="none" w:sz="0" w:space="0" w:color="auto"/>
        <w:left w:val="none" w:sz="0" w:space="0" w:color="auto"/>
        <w:bottom w:val="none" w:sz="0" w:space="0" w:color="auto"/>
        <w:right w:val="none" w:sz="0" w:space="0" w:color="auto"/>
      </w:divBdr>
      <w:divsChild>
        <w:div w:id="1509758013">
          <w:marLeft w:val="0"/>
          <w:marRight w:val="0"/>
          <w:marTop w:val="0"/>
          <w:marBottom w:val="0"/>
          <w:divBdr>
            <w:top w:val="none" w:sz="0" w:space="0" w:color="auto"/>
            <w:left w:val="none" w:sz="0" w:space="0" w:color="auto"/>
            <w:bottom w:val="none" w:sz="0" w:space="0" w:color="auto"/>
            <w:right w:val="none" w:sz="0" w:space="0" w:color="auto"/>
          </w:divBdr>
          <w:divsChild>
            <w:div w:id="800878962">
              <w:marLeft w:val="0"/>
              <w:marRight w:val="0"/>
              <w:marTop w:val="0"/>
              <w:marBottom w:val="0"/>
              <w:divBdr>
                <w:top w:val="none" w:sz="0" w:space="0" w:color="auto"/>
                <w:left w:val="none" w:sz="0" w:space="0" w:color="auto"/>
                <w:bottom w:val="none" w:sz="0" w:space="0" w:color="auto"/>
                <w:right w:val="none" w:sz="0" w:space="0" w:color="auto"/>
              </w:divBdr>
              <w:divsChild>
                <w:div w:id="48767683">
                  <w:marLeft w:val="150"/>
                  <w:marRight w:val="150"/>
                  <w:marTop w:val="300"/>
                  <w:marBottom w:val="1200"/>
                  <w:divBdr>
                    <w:top w:val="none" w:sz="0" w:space="0" w:color="auto"/>
                    <w:left w:val="none" w:sz="0" w:space="0" w:color="auto"/>
                    <w:bottom w:val="none" w:sz="0" w:space="0" w:color="auto"/>
                    <w:right w:val="none" w:sz="0" w:space="0" w:color="auto"/>
                  </w:divBdr>
                  <w:divsChild>
                    <w:div w:id="1151748028">
                      <w:marLeft w:val="0"/>
                      <w:marRight w:val="0"/>
                      <w:marTop w:val="0"/>
                      <w:marBottom w:val="0"/>
                      <w:divBdr>
                        <w:top w:val="none" w:sz="0" w:space="0" w:color="auto"/>
                        <w:left w:val="none" w:sz="0" w:space="0" w:color="auto"/>
                        <w:bottom w:val="none" w:sz="0" w:space="0" w:color="auto"/>
                        <w:right w:val="none" w:sz="0" w:space="0" w:color="auto"/>
                      </w:divBdr>
                      <w:divsChild>
                        <w:div w:id="1883589536">
                          <w:marLeft w:val="0"/>
                          <w:marRight w:val="0"/>
                          <w:marTop w:val="0"/>
                          <w:marBottom w:val="0"/>
                          <w:divBdr>
                            <w:top w:val="none" w:sz="0" w:space="0" w:color="auto"/>
                            <w:left w:val="none" w:sz="0" w:space="0" w:color="auto"/>
                            <w:bottom w:val="none" w:sz="0" w:space="0" w:color="auto"/>
                            <w:right w:val="none" w:sz="0" w:space="0" w:color="auto"/>
                          </w:divBdr>
                          <w:divsChild>
                            <w:div w:id="2112847480">
                              <w:marLeft w:val="0"/>
                              <w:marRight w:val="0"/>
                              <w:marTop w:val="0"/>
                              <w:marBottom w:val="0"/>
                              <w:divBdr>
                                <w:top w:val="none" w:sz="0" w:space="0" w:color="auto"/>
                                <w:left w:val="none" w:sz="0" w:space="0" w:color="auto"/>
                                <w:bottom w:val="none" w:sz="0" w:space="0" w:color="auto"/>
                                <w:right w:val="none" w:sz="0" w:space="0" w:color="auto"/>
                              </w:divBdr>
                              <w:divsChild>
                                <w:div w:id="37539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5225140">
      <w:bodyDiv w:val="1"/>
      <w:marLeft w:val="0"/>
      <w:marRight w:val="0"/>
      <w:marTop w:val="0"/>
      <w:marBottom w:val="0"/>
      <w:divBdr>
        <w:top w:val="none" w:sz="0" w:space="0" w:color="auto"/>
        <w:left w:val="none" w:sz="0" w:space="0" w:color="auto"/>
        <w:bottom w:val="none" w:sz="0" w:space="0" w:color="auto"/>
        <w:right w:val="none" w:sz="0" w:space="0" w:color="auto"/>
      </w:divBdr>
      <w:divsChild>
        <w:div w:id="142897648">
          <w:marLeft w:val="0"/>
          <w:marRight w:val="0"/>
          <w:marTop w:val="0"/>
          <w:marBottom w:val="0"/>
          <w:divBdr>
            <w:top w:val="none" w:sz="0" w:space="0" w:color="auto"/>
            <w:left w:val="none" w:sz="0" w:space="0" w:color="auto"/>
            <w:bottom w:val="none" w:sz="0" w:space="0" w:color="auto"/>
            <w:right w:val="none" w:sz="0" w:space="0" w:color="auto"/>
          </w:divBdr>
        </w:div>
        <w:div w:id="622885770">
          <w:marLeft w:val="0"/>
          <w:marRight w:val="0"/>
          <w:marTop w:val="0"/>
          <w:marBottom w:val="0"/>
          <w:divBdr>
            <w:top w:val="none" w:sz="0" w:space="0" w:color="auto"/>
            <w:left w:val="none" w:sz="0" w:space="0" w:color="auto"/>
            <w:bottom w:val="none" w:sz="0" w:space="0" w:color="auto"/>
            <w:right w:val="none" w:sz="0" w:space="0" w:color="auto"/>
          </w:divBdr>
        </w:div>
        <w:div w:id="910426128">
          <w:marLeft w:val="0"/>
          <w:marRight w:val="0"/>
          <w:marTop w:val="0"/>
          <w:marBottom w:val="0"/>
          <w:divBdr>
            <w:top w:val="none" w:sz="0" w:space="0" w:color="auto"/>
            <w:left w:val="none" w:sz="0" w:space="0" w:color="auto"/>
            <w:bottom w:val="none" w:sz="0" w:space="0" w:color="auto"/>
            <w:right w:val="none" w:sz="0" w:space="0" w:color="auto"/>
          </w:divBdr>
        </w:div>
      </w:divsChild>
    </w:div>
    <w:div w:id="1902866197">
      <w:bodyDiv w:val="1"/>
      <w:marLeft w:val="0"/>
      <w:marRight w:val="0"/>
      <w:marTop w:val="0"/>
      <w:marBottom w:val="0"/>
      <w:divBdr>
        <w:top w:val="none" w:sz="0" w:space="0" w:color="auto"/>
        <w:left w:val="none" w:sz="0" w:space="0" w:color="auto"/>
        <w:bottom w:val="none" w:sz="0" w:space="0" w:color="auto"/>
        <w:right w:val="none" w:sz="0" w:space="0" w:color="auto"/>
      </w:divBdr>
      <w:divsChild>
        <w:div w:id="356348178">
          <w:marLeft w:val="0"/>
          <w:marRight w:val="0"/>
          <w:marTop w:val="0"/>
          <w:marBottom w:val="0"/>
          <w:divBdr>
            <w:top w:val="none" w:sz="0" w:space="0" w:color="auto"/>
            <w:left w:val="none" w:sz="0" w:space="0" w:color="auto"/>
            <w:bottom w:val="none" w:sz="0" w:space="0" w:color="auto"/>
            <w:right w:val="none" w:sz="0" w:space="0" w:color="auto"/>
          </w:divBdr>
        </w:div>
        <w:div w:id="1563372675">
          <w:marLeft w:val="0"/>
          <w:marRight w:val="0"/>
          <w:marTop w:val="0"/>
          <w:marBottom w:val="0"/>
          <w:divBdr>
            <w:top w:val="none" w:sz="0" w:space="0" w:color="auto"/>
            <w:left w:val="none" w:sz="0" w:space="0" w:color="auto"/>
            <w:bottom w:val="none" w:sz="0" w:space="0" w:color="auto"/>
            <w:right w:val="none" w:sz="0" w:space="0" w:color="auto"/>
          </w:divBdr>
        </w:div>
        <w:div w:id="896011851">
          <w:marLeft w:val="0"/>
          <w:marRight w:val="0"/>
          <w:marTop w:val="0"/>
          <w:marBottom w:val="0"/>
          <w:divBdr>
            <w:top w:val="none" w:sz="0" w:space="0" w:color="auto"/>
            <w:left w:val="none" w:sz="0" w:space="0" w:color="auto"/>
            <w:bottom w:val="none" w:sz="0" w:space="0" w:color="auto"/>
            <w:right w:val="none" w:sz="0" w:space="0" w:color="auto"/>
          </w:divBdr>
        </w:div>
      </w:divsChild>
    </w:div>
    <w:div w:id="1905599460">
      <w:bodyDiv w:val="1"/>
      <w:marLeft w:val="0"/>
      <w:marRight w:val="0"/>
      <w:marTop w:val="0"/>
      <w:marBottom w:val="0"/>
      <w:divBdr>
        <w:top w:val="none" w:sz="0" w:space="0" w:color="auto"/>
        <w:left w:val="none" w:sz="0" w:space="0" w:color="auto"/>
        <w:bottom w:val="none" w:sz="0" w:space="0" w:color="auto"/>
        <w:right w:val="none" w:sz="0" w:space="0" w:color="auto"/>
      </w:divBdr>
    </w:div>
    <w:div w:id="1923878273">
      <w:bodyDiv w:val="1"/>
      <w:marLeft w:val="0"/>
      <w:marRight w:val="0"/>
      <w:marTop w:val="0"/>
      <w:marBottom w:val="0"/>
      <w:divBdr>
        <w:top w:val="none" w:sz="0" w:space="0" w:color="auto"/>
        <w:left w:val="none" w:sz="0" w:space="0" w:color="auto"/>
        <w:bottom w:val="none" w:sz="0" w:space="0" w:color="auto"/>
        <w:right w:val="none" w:sz="0" w:space="0" w:color="auto"/>
      </w:divBdr>
      <w:divsChild>
        <w:div w:id="4594239">
          <w:marLeft w:val="0"/>
          <w:marRight w:val="0"/>
          <w:marTop w:val="0"/>
          <w:marBottom w:val="0"/>
          <w:divBdr>
            <w:top w:val="none" w:sz="0" w:space="0" w:color="auto"/>
            <w:left w:val="none" w:sz="0" w:space="0" w:color="auto"/>
            <w:bottom w:val="none" w:sz="0" w:space="0" w:color="auto"/>
            <w:right w:val="none" w:sz="0" w:space="0" w:color="auto"/>
          </w:divBdr>
          <w:divsChild>
            <w:div w:id="1273710577">
              <w:marLeft w:val="0"/>
              <w:marRight w:val="0"/>
              <w:marTop w:val="0"/>
              <w:marBottom w:val="0"/>
              <w:divBdr>
                <w:top w:val="none" w:sz="0" w:space="0" w:color="auto"/>
                <w:left w:val="none" w:sz="0" w:space="0" w:color="auto"/>
                <w:bottom w:val="none" w:sz="0" w:space="0" w:color="auto"/>
                <w:right w:val="none" w:sz="0" w:space="0" w:color="auto"/>
              </w:divBdr>
              <w:divsChild>
                <w:div w:id="661858939">
                  <w:marLeft w:val="150"/>
                  <w:marRight w:val="150"/>
                  <w:marTop w:val="300"/>
                  <w:marBottom w:val="1200"/>
                  <w:divBdr>
                    <w:top w:val="none" w:sz="0" w:space="0" w:color="auto"/>
                    <w:left w:val="none" w:sz="0" w:space="0" w:color="auto"/>
                    <w:bottom w:val="none" w:sz="0" w:space="0" w:color="auto"/>
                    <w:right w:val="none" w:sz="0" w:space="0" w:color="auto"/>
                  </w:divBdr>
                  <w:divsChild>
                    <w:div w:id="1521235602">
                      <w:marLeft w:val="0"/>
                      <w:marRight w:val="0"/>
                      <w:marTop w:val="0"/>
                      <w:marBottom w:val="0"/>
                      <w:divBdr>
                        <w:top w:val="none" w:sz="0" w:space="0" w:color="auto"/>
                        <w:left w:val="none" w:sz="0" w:space="0" w:color="auto"/>
                        <w:bottom w:val="none" w:sz="0" w:space="0" w:color="auto"/>
                        <w:right w:val="none" w:sz="0" w:space="0" w:color="auto"/>
                      </w:divBdr>
                      <w:divsChild>
                        <w:div w:id="1057778197">
                          <w:marLeft w:val="0"/>
                          <w:marRight w:val="0"/>
                          <w:marTop w:val="0"/>
                          <w:marBottom w:val="0"/>
                          <w:divBdr>
                            <w:top w:val="none" w:sz="0" w:space="0" w:color="auto"/>
                            <w:left w:val="none" w:sz="0" w:space="0" w:color="auto"/>
                            <w:bottom w:val="none" w:sz="0" w:space="0" w:color="auto"/>
                            <w:right w:val="none" w:sz="0" w:space="0" w:color="auto"/>
                          </w:divBdr>
                          <w:divsChild>
                            <w:div w:id="454639075">
                              <w:marLeft w:val="0"/>
                              <w:marRight w:val="0"/>
                              <w:marTop w:val="0"/>
                              <w:marBottom w:val="0"/>
                              <w:divBdr>
                                <w:top w:val="none" w:sz="0" w:space="0" w:color="auto"/>
                                <w:left w:val="none" w:sz="0" w:space="0" w:color="auto"/>
                                <w:bottom w:val="none" w:sz="0" w:space="0" w:color="auto"/>
                                <w:right w:val="none" w:sz="0" w:space="0" w:color="auto"/>
                              </w:divBdr>
                              <w:divsChild>
                                <w:div w:id="44296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0627420">
      <w:bodyDiv w:val="1"/>
      <w:marLeft w:val="0"/>
      <w:marRight w:val="0"/>
      <w:marTop w:val="0"/>
      <w:marBottom w:val="0"/>
      <w:divBdr>
        <w:top w:val="none" w:sz="0" w:space="0" w:color="auto"/>
        <w:left w:val="none" w:sz="0" w:space="0" w:color="auto"/>
        <w:bottom w:val="none" w:sz="0" w:space="0" w:color="auto"/>
        <w:right w:val="none" w:sz="0" w:space="0" w:color="auto"/>
      </w:divBdr>
    </w:div>
    <w:div w:id="1974750398">
      <w:bodyDiv w:val="1"/>
      <w:marLeft w:val="0"/>
      <w:marRight w:val="0"/>
      <w:marTop w:val="0"/>
      <w:marBottom w:val="0"/>
      <w:divBdr>
        <w:top w:val="none" w:sz="0" w:space="0" w:color="auto"/>
        <w:left w:val="none" w:sz="0" w:space="0" w:color="auto"/>
        <w:bottom w:val="none" w:sz="0" w:space="0" w:color="auto"/>
        <w:right w:val="none" w:sz="0" w:space="0" w:color="auto"/>
      </w:divBdr>
    </w:div>
    <w:div w:id="2016419657">
      <w:bodyDiv w:val="1"/>
      <w:marLeft w:val="0"/>
      <w:marRight w:val="0"/>
      <w:marTop w:val="0"/>
      <w:marBottom w:val="0"/>
      <w:divBdr>
        <w:top w:val="none" w:sz="0" w:space="0" w:color="auto"/>
        <w:left w:val="none" w:sz="0" w:space="0" w:color="auto"/>
        <w:bottom w:val="none" w:sz="0" w:space="0" w:color="auto"/>
        <w:right w:val="none" w:sz="0" w:space="0" w:color="auto"/>
      </w:divBdr>
    </w:div>
    <w:div w:id="2081828426">
      <w:bodyDiv w:val="1"/>
      <w:marLeft w:val="0"/>
      <w:marRight w:val="0"/>
      <w:marTop w:val="0"/>
      <w:marBottom w:val="0"/>
      <w:divBdr>
        <w:top w:val="none" w:sz="0" w:space="0" w:color="auto"/>
        <w:left w:val="none" w:sz="0" w:space="0" w:color="auto"/>
        <w:bottom w:val="none" w:sz="0" w:space="0" w:color="auto"/>
        <w:right w:val="none" w:sz="0" w:space="0" w:color="auto"/>
      </w:divBdr>
    </w:div>
    <w:div w:id="211762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it.ru/bcode/488840" TargetMode="External"/><Relationship Id="rId18" Type="http://schemas.openxmlformats.org/officeDocument/2006/relationships/hyperlink" Target="https://www.urait.ru/bcode/493844" TargetMode="External"/><Relationship Id="rId26" Type="http://schemas.openxmlformats.org/officeDocument/2006/relationships/hyperlink" Target="https://www.urait.ru/bcode/489056" TargetMode="External"/><Relationship Id="rId39" Type="http://schemas.openxmlformats.org/officeDocument/2006/relationships/hyperlink" Target="http://ru.wikipedia.org/wiki/Wiki" TargetMode="External"/><Relationship Id="rId21" Type="http://schemas.openxmlformats.org/officeDocument/2006/relationships/hyperlink" Target="https://www.urait.ru/bcode/490392" TargetMode="External"/><Relationship Id="rId34" Type="http://schemas.openxmlformats.org/officeDocument/2006/relationships/hyperlink" Target="http://ebs.prospekt.org/books"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it.ru/bcode/497063" TargetMode="External"/><Relationship Id="rId20" Type="http://schemas.openxmlformats.org/officeDocument/2006/relationships/hyperlink" Target="https://www.urait.ru/bcode/496256" TargetMode="External"/><Relationship Id="rId29" Type="http://schemas.openxmlformats.org/officeDocument/2006/relationships/hyperlink" Target="http://elib.fa.ru/"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it.ru/bcode/494692" TargetMode="External"/><Relationship Id="rId24" Type="http://schemas.openxmlformats.org/officeDocument/2006/relationships/hyperlink" Target="https://www.urait.ru/bcode/497177" TargetMode="External"/><Relationship Id="rId32" Type="http://schemas.openxmlformats.org/officeDocument/2006/relationships/hyperlink" Target="http://www.znanium.com" TargetMode="External"/><Relationship Id="rId37" Type="http://schemas.openxmlformats.org/officeDocument/2006/relationships/hyperlink" Target="http://www.consultant.ru"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rait.ru/bcode/496222" TargetMode="External"/><Relationship Id="rId23" Type="http://schemas.openxmlformats.org/officeDocument/2006/relationships/hyperlink" Target="https://www.urait.ru/bcode/496267" TargetMode="External"/><Relationship Id="rId28" Type="http://schemas.openxmlformats.org/officeDocument/2006/relationships/hyperlink" Target="https://www.urait.ru/bcode/492046" TargetMode="External"/><Relationship Id="rId36" Type="http://schemas.openxmlformats.org/officeDocument/2006/relationships/hyperlink" Target="http://www.1jur.ru/" TargetMode="External"/><Relationship Id="rId10" Type="http://schemas.openxmlformats.org/officeDocument/2006/relationships/hyperlink" Target="https://www.urait.ru/bcode/489394" TargetMode="External"/><Relationship Id="rId19" Type="http://schemas.openxmlformats.org/officeDocument/2006/relationships/hyperlink" Target="https://www.urait.ru/bcode/492548" TargetMode="External"/><Relationship Id="rId31"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s://www.urait.ru/bcode/495671" TargetMode="External"/><Relationship Id="rId14" Type="http://schemas.openxmlformats.org/officeDocument/2006/relationships/hyperlink" Target="https://www.urait.ru/bcode/488620" TargetMode="External"/><Relationship Id="rId22" Type="http://schemas.openxmlformats.org/officeDocument/2006/relationships/hyperlink" Target="https://www.urait.ru/bcode/469297" TargetMode="External"/><Relationship Id="rId27" Type="http://schemas.openxmlformats.org/officeDocument/2006/relationships/hyperlink" Target="https://www.urait.ru/bcode/489298" TargetMode="External"/><Relationship Id="rId30" Type="http://schemas.openxmlformats.org/officeDocument/2006/relationships/hyperlink" Target="http://www.book.ru" TargetMode="External"/><Relationship Id="rId35" Type="http://schemas.openxmlformats.org/officeDocument/2006/relationships/hyperlink" Target="http://elibrary.ru" TargetMode="External"/><Relationship Id="rId43" Type="http://schemas.openxmlformats.org/officeDocument/2006/relationships/theme" Target="theme/theme1.xml"/><Relationship Id="rId8" Type="http://schemas.openxmlformats.org/officeDocument/2006/relationships/hyperlink" Target="http://www.pravo.gov.ru" TargetMode="External"/><Relationship Id="rId3" Type="http://schemas.openxmlformats.org/officeDocument/2006/relationships/styles" Target="styles.xml"/><Relationship Id="rId12" Type="http://schemas.openxmlformats.org/officeDocument/2006/relationships/hyperlink" Target="https://www.urait.ru/bcode/488569" TargetMode="External"/><Relationship Id="rId17" Type="http://schemas.openxmlformats.org/officeDocument/2006/relationships/hyperlink" Target="https://www.urait.ru/bcode/496322" TargetMode="External"/><Relationship Id="rId25" Type="http://schemas.openxmlformats.org/officeDocument/2006/relationships/hyperlink" Target="https://www.urait.ru/bcode/488875" TargetMode="External"/><Relationship Id="rId33" Type="http://schemas.openxmlformats.org/officeDocument/2006/relationships/hyperlink" Target="https://urait.ru/" TargetMode="External"/><Relationship Id="rId38"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0DD01-828F-4E96-A254-DD28F88FC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11198</Words>
  <Characters>63829</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74878</CharactersWithSpaces>
  <SharedDoc>false</SharedDoc>
  <HLinks>
    <vt:vector size="150" baseType="variant">
      <vt:variant>
        <vt:i4>3276832</vt:i4>
      </vt:variant>
      <vt:variant>
        <vt:i4>84</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%D1%83%D1%87%D0%B5%D0%B1%D0%BD%D0%BE%D0%B9 %D1%80%D0%B0%D0%B1%D0%BE%D1%82%D0%B5/%D0%9F%D1%80%D0%B8%D0%BA%D0%B0%D0%B7 %E2%84%962133_%D0%BE %D0%BE%D1%82 01.12.2017.pdf</vt:lpwstr>
      </vt:variant>
      <vt:variant>
        <vt:lpwstr/>
      </vt:variant>
      <vt:variant>
        <vt:i4>3276832</vt:i4>
      </vt:variant>
      <vt:variant>
        <vt:i4>81</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8323136</vt:i4>
      </vt:variant>
      <vt:variant>
        <vt:i4>78</vt:i4>
      </vt:variant>
      <vt:variant>
        <vt:i4>0</vt:i4>
      </vt:variant>
      <vt:variant>
        <vt:i4>5</vt:i4>
      </vt:variant>
      <vt:variant>
        <vt:lpwstr>https://portal.fa.ru/Files/Data/a4f327bb-caae-4b63-9f0b-4248ec273fc6/shireva_i_v_sit_zad_mezhdunarodnoe_pravo_2018_01_17_13_20_21_358.pdf</vt:lpwstr>
      </vt:variant>
      <vt:variant>
        <vt:lpwstr/>
      </vt:variant>
      <vt:variant>
        <vt:i4>589938</vt:i4>
      </vt:variant>
      <vt:variant>
        <vt:i4>75</vt:i4>
      </vt:variant>
      <vt:variant>
        <vt:i4>0</vt:i4>
      </vt:variant>
      <vt:variant>
        <vt:i4>5</vt:i4>
      </vt:variant>
      <vt:variant>
        <vt:lpwstr>https://portal.fa.ru/Files/Data/d85368a7-5974-4bb3-9459-526cdee99f37/mprv_prekt.pdf</vt:lpwstr>
      </vt:variant>
      <vt:variant>
        <vt:lpwstr/>
      </vt:variant>
      <vt:variant>
        <vt:i4>3145851</vt:i4>
      </vt:variant>
      <vt:variant>
        <vt:i4>72</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1376312</vt:i4>
      </vt:variant>
      <vt:variant>
        <vt:i4>68</vt:i4>
      </vt:variant>
      <vt:variant>
        <vt:i4>0</vt:i4>
      </vt:variant>
      <vt:variant>
        <vt:i4>5</vt:i4>
      </vt:variant>
      <vt:variant>
        <vt:lpwstr/>
      </vt:variant>
      <vt:variant>
        <vt:lpwstr>_Toc506893292</vt:lpwstr>
      </vt:variant>
      <vt:variant>
        <vt:i4>1376312</vt:i4>
      </vt:variant>
      <vt:variant>
        <vt:i4>65</vt:i4>
      </vt:variant>
      <vt:variant>
        <vt:i4>0</vt:i4>
      </vt:variant>
      <vt:variant>
        <vt:i4>5</vt:i4>
      </vt:variant>
      <vt:variant>
        <vt:lpwstr/>
      </vt:variant>
      <vt:variant>
        <vt:lpwstr>_Toc506893291</vt:lpwstr>
      </vt:variant>
      <vt:variant>
        <vt:i4>1376312</vt:i4>
      </vt:variant>
      <vt:variant>
        <vt:i4>62</vt:i4>
      </vt:variant>
      <vt:variant>
        <vt:i4>0</vt:i4>
      </vt:variant>
      <vt:variant>
        <vt:i4>5</vt:i4>
      </vt:variant>
      <vt:variant>
        <vt:lpwstr/>
      </vt:variant>
      <vt:variant>
        <vt:lpwstr>_Toc506893290</vt:lpwstr>
      </vt:variant>
      <vt:variant>
        <vt:i4>1310776</vt:i4>
      </vt:variant>
      <vt:variant>
        <vt:i4>56</vt:i4>
      </vt:variant>
      <vt:variant>
        <vt:i4>0</vt:i4>
      </vt:variant>
      <vt:variant>
        <vt:i4>5</vt:i4>
      </vt:variant>
      <vt:variant>
        <vt:lpwstr/>
      </vt:variant>
      <vt:variant>
        <vt:lpwstr>_Toc506893289</vt:lpwstr>
      </vt:variant>
      <vt:variant>
        <vt:i4>1310776</vt:i4>
      </vt:variant>
      <vt:variant>
        <vt:i4>53</vt:i4>
      </vt:variant>
      <vt:variant>
        <vt:i4>0</vt:i4>
      </vt:variant>
      <vt:variant>
        <vt:i4>5</vt:i4>
      </vt:variant>
      <vt:variant>
        <vt:lpwstr/>
      </vt:variant>
      <vt:variant>
        <vt:lpwstr>_Toc506893288</vt:lpwstr>
      </vt:variant>
      <vt:variant>
        <vt:i4>1310776</vt:i4>
      </vt:variant>
      <vt:variant>
        <vt:i4>50</vt:i4>
      </vt:variant>
      <vt:variant>
        <vt:i4>0</vt:i4>
      </vt:variant>
      <vt:variant>
        <vt:i4>5</vt:i4>
      </vt:variant>
      <vt:variant>
        <vt:lpwstr/>
      </vt:variant>
      <vt:variant>
        <vt:lpwstr>_Toc506893287</vt:lpwstr>
      </vt:variant>
      <vt:variant>
        <vt:i4>1310776</vt:i4>
      </vt:variant>
      <vt:variant>
        <vt:i4>47</vt:i4>
      </vt:variant>
      <vt:variant>
        <vt:i4>0</vt:i4>
      </vt:variant>
      <vt:variant>
        <vt:i4>5</vt:i4>
      </vt:variant>
      <vt:variant>
        <vt:lpwstr/>
      </vt:variant>
      <vt:variant>
        <vt:lpwstr>_Toc506893286</vt:lpwstr>
      </vt:variant>
      <vt:variant>
        <vt:i4>1310776</vt:i4>
      </vt:variant>
      <vt:variant>
        <vt:i4>44</vt:i4>
      </vt:variant>
      <vt:variant>
        <vt:i4>0</vt:i4>
      </vt:variant>
      <vt:variant>
        <vt:i4>5</vt:i4>
      </vt:variant>
      <vt:variant>
        <vt:lpwstr/>
      </vt:variant>
      <vt:variant>
        <vt:lpwstr>_Toc506893285</vt:lpwstr>
      </vt:variant>
      <vt:variant>
        <vt:i4>1310776</vt:i4>
      </vt:variant>
      <vt:variant>
        <vt:i4>41</vt:i4>
      </vt:variant>
      <vt:variant>
        <vt:i4>0</vt:i4>
      </vt:variant>
      <vt:variant>
        <vt:i4>5</vt:i4>
      </vt:variant>
      <vt:variant>
        <vt:lpwstr/>
      </vt:variant>
      <vt:variant>
        <vt:lpwstr>_Toc506893284</vt:lpwstr>
      </vt:variant>
      <vt:variant>
        <vt:i4>1310776</vt:i4>
      </vt:variant>
      <vt:variant>
        <vt:i4>38</vt:i4>
      </vt:variant>
      <vt:variant>
        <vt:i4>0</vt:i4>
      </vt:variant>
      <vt:variant>
        <vt:i4>5</vt:i4>
      </vt:variant>
      <vt:variant>
        <vt:lpwstr/>
      </vt:variant>
      <vt:variant>
        <vt:lpwstr>_Toc506893283</vt:lpwstr>
      </vt:variant>
      <vt:variant>
        <vt:i4>1310776</vt:i4>
      </vt:variant>
      <vt:variant>
        <vt:i4>35</vt:i4>
      </vt:variant>
      <vt:variant>
        <vt:i4>0</vt:i4>
      </vt:variant>
      <vt:variant>
        <vt:i4>5</vt:i4>
      </vt:variant>
      <vt:variant>
        <vt:lpwstr/>
      </vt:variant>
      <vt:variant>
        <vt:lpwstr>_Toc506893282</vt:lpwstr>
      </vt:variant>
      <vt:variant>
        <vt:i4>1310776</vt:i4>
      </vt:variant>
      <vt:variant>
        <vt:i4>32</vt:i4>
      </vt:variant>
      <vt:variant>
        <vt:i4>0</vt:i4>
      </vt:variant>
      <vt:variant>
        <vt:i4>5</vt:i4>
      </vt:variant>
      <vt:variant>
        <vt:lpwstr/>
      </vt:variant>
      <vt:variant>
        <vt:lpwstr>_Toc506893281</vt:lpwstr>
      </vt:variant>
      <vt:variant>
        <vt:i4>1310776</vt:i4>
      </vt:variant>
      <vt:variant>
        <vt:i4>29</vt:i4>
      </vt:variant>
      <vt:variant>
        <vt:i4>0</vt:i4>
      </vt:variant>
      <vt:variant>
        <vt:i4>5</vt:i4>
      </vt:variant>
      <vt:variant>
        <vt:lpwstr/>
      </vt:variant>
      <vt:variant>
        <vt:lpwstr>_Toc506893280</vt:lpwstr>
      </vt:variant>
      <vt:variant>
        <vt:i4>1769528</vt:i4>
      </vt:variant>
      <vt:variant>
        <vt:i4>26</vt:i4>
      </vt:variant>
      <vt:variant>
        <vt:i4>0</vt:i4>
      </vt:variant>
      <vt:variant>
        <vt:i4>5</vt:i4>
      </vt:variant>
      <vt:variant>
        <vt:lpwstr/>
      </vt:variant>
      <vt:variant>
        <vt:lpwstr>_Toc506893279</vt:lpwstr>
      </vt:variant>
      <vt:variant>
        <vt:i4>1769528</vt:i4>
      </vt:variant>
      <vt:variant>
        <vt:i4>23</vt:i4>
      </vt:variant>
      <vt:variant>
        <vt:i4>0</vt:i4>
      </vt:variant>
      <vt:variant>
        <vt:i4>5</vt:i4>
      </vt:variant>
      <vt:variant>
        <vt:lpwstr/>
      </vt:variant>
      <vt:variant>
        <vt:lpwstr>_Toc506893278</vt:lpwstr>
      </vt:variant>
      <vt:variant>
        <vt:i4>1769528</vt:i4>
      </vt:variant>
      <vt:variant>
        <vt:i4>20</vt:i4>
      </vt:variant>
      <vt:variant>
        <vt:i4>0</vt:i4>
      </vt:variant>
      <vt:variant>
        <vt:i4>5</vt:i4>
      </vt:variant>
      <vt:variant>
        <vt:lpwstr/>
      </vt:variant>
      <vt:variant>
        <vt:lpwstr>_Toc506893277</vt:lpwstr>
      </vt:variant>
      <vt:variant>
        <vt:i4>1769528</vt:i4>
      </vt:variant>
      <vt:variant>
        <vt:i4>17</vt:i4>
      </vt:variant>
      <vt:variant>
        <vt:i4>0</vt:i4>
      </vt:variant>
      <vt:variant>
        <vt:i4>5</vt:i4>
      </vt:variant>
      <vt:variant>
        <vt:lpwstr/>
      </vt:variant>
      <vt:variant>
        <vt:lpwstr>_Toc506893276</vt:lpwstr>
      </vt:variant>
      <vt:variant>
        <vt:i4>1769528</vt:i4>
      </vt:variant>
      <vt:variant>
        <vt:i4>14</vt:i4>
      </vt:variant>
      <vt:variant>
        <vt:i4>0</vt:i4>
      </vt:variant>
      <vt:variant>
        <vt:i4>5</vt:i4>
      </vt:variant>
      <vt:variant>
        <vt:lpwstr/>
      </vt:variant>
      <vt:variant>
        <vt:lpwstr>_Toc506893275</vt:lpwstr>
      </vt:variant>
      <vt:variant>
        <vt:i4>1769528</vt:i4>
      </vt:variant>
      <vt:variant>
        <vt:i4>8</vt:i4>
      </vt:variant>
      <vt:variant>
        <vt:i4>0</vt:i4>
      </vt:variant>
      <vt:variant>
        <vt:i4>5</vt:i4>
      </vt:variant>
      <vt:variant>
        <vt:lpwstr/>
      </vt:variant>
      <vt:variant>
        <vt:lpwstr>_Toc506893274</vt:lpwstr>
      </vt:variant>
      <vt:variant>
        <vt:i4>1769528</vt:i4>
      </vt:variant>
      <vt:variant>
        <vt:i4>2</vt:i4>
      </vt:variant>
      <vt:variant>
        <vt:i4>0</vt:i4>
      </vt:variant>
      <vt:variant>
        <vt:i4>5</vt:i4>
      </vt:variant>
      <vt:variant>
        <vt:lpwstr/>
      </vt:variant>
      <vt:variant>
        <vt:lpwstr>_Toc506893273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Молчанова Алла Владиславовна</cp:lastModifiedBy>
  <cp:revision>4</cp:revision>
  <cp:lastPrinted>2022-06-22T14:47:00Z</cp:lastPrinted>
  <dcterms:created xsi:type="dcterms:W3CDTF">2022-07-05T08:53:00Z</dcterms:created>
  <dcterms:modified xsi:type="dcterms:W3CDTF">2022-07-05T08:54:00Z</dcterms:modified>
</cp:coreProperties>
</file>